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3FBC"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2D2D2A8"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2CE85C30"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69255927"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58DA2474"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3B55693"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1EC7167A"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56B60E53"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21507559"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26B2A017"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2DB45425"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7A0CD559"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5961A33A"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11BFD77E" w14:textId="77777777" w:rsidR="0016754B"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7EA881EC" w14:textId="77777777" w:rsidR="0016754B" w:rsidRPr="007F2B94" w:rsidRDefault="0016754B" w:rsidP="0016754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sz w:val="24"/>
          <w:szCs w:val="24"/>
        </w:rPr>
      </w:pPr>
      <w:r w:rsidRPr="007F2B94">
        <w:rPr>
          <w:b/>
          <w:bCs/>
          <w:sz w:val="24"/>
          <w:szCs w:val="24"/>
          <w:lang w:val="de-DE"/>
        </w:rPr>
        <w:t>SHAREHOLDERS</w:t>
      </w:r>
      <w:r w:rsidRPr="007F2B94">
        <w:rPr>
          <w:b/>
          <w:bCs/>
          <w:sz w:val="24"/>
          <w:szCs w:val="24"/>
          <w:lang w:val="en-US"/>
        </w:rPr>
        <w:t>'</w:t>
      </w:r>
      <w:r w:rsidRPr="007F2B94">
        <w:rPr>
          <w:b/>
          <w:bCs/>
          <w:sz w:val="24"/>
          <w:szCs w:val="24"/>
          <w:lang w:val="de-DE"/>
        </w:rPr>
        <w:t xml:space="preserve"> AGREEMENT</w:t>
      </w:r>
    </w:p>
    <w:p w14:paraId="74EB2049" w14:textId="77777777" w:rsidR="0016754B" w:rsidRDefault="0016754B">
      <w:r>
        <w:br w:type="page"/>
      </w:r>
    </w:p>
    <w:p w14:paraId="368C3BBC" w14:textId="3E77F83A" w:rsidR="0016754B" w:rsidRPr="00D90D56" w:rsidRDefault="00D13862" w:rsidP="007F2B94">
      <w:pPr>
        <w:pStyle w:val="Body"/>
        <w:spacing w:line="290" w:lineRule="auto"/>
        <w:jc w:val="center"/>
        <w:rPr>
          <w:b/>
          <w:sz w:val="20"/>
          <w:szCs w:val="20"/>
          <w:u w:val="single"/>
        </w:rPr>
      </w:pPr>
      <w:r w:rsidRPr="00D90D56">
        <w:rPr>
          <w:b/>
          <w:sz w:val="20"/>
          <w:szCs w:val="20"/>
          <w:u w:val="single"/>
        </w:rPr>
        <w:lastRenderedPageBreak/>
        <w:t>Explanatory</w:t>
      </w:r>
      <w:r w:rsidR="0016754B" w:rsidRPr="00D90D56">
        <w:rPr>
          <w:b/>
          <w:sz w:val="20"/>
          <w:szCs w:val="20"/>
          <w:u w:val="single"/>
        </w:rPr>
        <w:t xml:space="preserve"> Note</w:t>
      </w:r>
    </w:p>
    <w:p w14:paraId="589EDE5F" w14:textId="77777777" w:rsidR="004B290E" w:rsidRDefault="004B290E" w:rsidP="007F2B94">
      <w:pPr>
        <w:rPr>
          <w:rFonts w:eastAsia="Times New Roman"/>
          <w:sz w:val="20"/>
          <w:lang w:val="en-GB"/>
        </w:rPr>
      </w:pPr>
    </w:p>
    <w:p w14:paraId="30241167" w14:textId="223CB8CE" w:rsidR="004B290E" w:rsidRPr="007F2B94" w:rsidRDefault="00D13862" w:rsidP="00437AD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sz w:val="20"/>
          <w:lang w:val="en-GB"/>
        </w:rPr>
      </w:pPr>
      <w:r w:rsidRPr="007F2B94">
        <w:rPr>
          <w:rFonts w:eastAsia="Times New Roman"/>
          <w:sz w:val="20"/>
          <w:lang w:val="en-GB"/>
        </w:rPr>
        <w:t xml:space="preserve">A shareholders' agreement sets out the key terms and conditions regulating the affairs of the </w:t>
      </w:r>
      <w:r w:rsidRPr="00437AD6">
        <w:rPr>
          <w:rFonts w:eastAsia="Batang"/>
          <w:sz w:val="20"/>
          <w:szCs w:val="20"/>
        </w:rPr>
        <w:t>company</w:t>
      </w:r>
      <w:r w:rsidRPr="007F2B94">
        <w:rPr>
          <w:rFonts w:eastAsia="Times New Roman"/>
          <w:sz w:val="20"/>
          <w:lang w:val="en-GB"/>
        </w:rPr>
        <w:t xml:space="preserve"> and the rights and obligations of the investors and founders as shareholders of the company. </w:t>
      </w:r>
    </w:p>
    <w:p w14:paraId="16CEED3A" w14:textId="77777777" w:rsidR="00D13862" w:rsidRPr="007F2B94" w:rsidRDefault="00D13862" w:rsidP="00770D0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sz w:val="20"/>
          <w:lang w:val="en-GB"/>
        </w:rPr>
      </w:pPr>
      <w:r w:rsidRPr="007F2B94">
        <w:rPr>
          <w:rFonts w:eastAsia="Times New Roman"/>
          <w:sz w:val="20"/>
          <w:lang w:val="en-GB"/>
        </w:rPr>
        <w:t xml:space="preserve">This </w:t>
      </w:r>
      <w:r w:rsidRPr="00770D06">
        <w:rPr>
          <w:rFonts w:eastAsia="Batang"/>
          <w:sz w:val="20"/>
          <w:szCs w:val="20"/>
        </w:rPr>
        <w:t>model</w:t>
      </w:r>
      <w:r w:rsidRPr="007F2B94">
        <w:rPr>
          <w:rFonts w:eastAsia="Times New Roman"/>
          <w:sz w:val="20"/>
          <w:lang w:val="en-GB"/>
        </w:rPr>
        <w:t xml:space="preserve"> shareholders' agreement assumes: </w:t>
      </w:r>
    </w:p>
    <w:p w14:paraId="1B6F86D7" w14:textId="77777777" w:rsidR="00D13862" w:rsidRPr="00770D06" w:rsidRDefault="00D13862" w:rsidP="00770D06">
      <w:pPr>
        <w:pStyle w:val="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Batang"/>
          <w:sz w:val="20"/>
          <w:szCs w:val="20"/>
        </w:rPr>
      </w:pPr>
      <w:r w:rsidRPr="00770D06">
        <w:rPr>
          <w:rFonts w:eastAsia="Batang"/>
          <w:sz w:val="20"/>
          <w:szCs w:val="20"/>
        </w:rPr>
        <w:t xml:space="preserve">a Singapore incorporated private company, its founders and investors are entering into this shareholders' agreement; </w:t>
      </w:r>
    </w:p>
    <w:p w14:paraId="2094A57F" w14:textId="77777777" w:rsidR="00D13862" w:rsidRPr="00770D06" w:rsidRDefault="00D13862" w:rsidP="00770D06">
      <w:pPr>
        <w:pStyle w:val="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Batang"/>
          <w:sz w:val="20"/>
          <w:szCs w:val="20"/>
        </w:rPr>
      </w:pPr>
      <w:r w:rsidRPr="00770D06">
        <w:rPr>
          <w:rFonts w:eastAsia="Batang"/>
          <w:sz w:val="20"/>
          <w:szCs w:val="20"/>
        </w:rPr>
        <w:t xml:space="preserve">investors hold Series-A preference shares of the </w:t>
      </w:r>
      <w:proofErr w:type="gramStart"/>
      <w:r w:rsidRPr="00770D06">
        <w:rPr>
          <w:rFonts w:eastAsia="Batang"/>
          <w:sz w:val="20"/>
          <w:szCs w:val="20"/>
        </w:rPr>
        <w:t>company,</w:t>
      </w:r>
      <w:proofErr w:type="gramEnd"/>
      <w:r w:rsidRPr="00770D06">
        <w:rPr>
          <w:rFonts w:eastAsia="Batang"/>
          <w:sz w:val="20"/>
          <w:szCs w:val="20"/>
        </w:rPr>
        <w:t xml:space="preserve"> the founders hold ordinary shares in the company and there are no other shareholders in the company; </w:t>
      </w:r>
    </w:p>
    <w:p w14:paraId="019DC63E" w14:textId="77777777" w:rsidR="00D13862" w:rsidRPr="00770D06" w:rsidRDefault="00D13862" w:rsidP="00770D06">
      <w:pPr>
        <w:pStyle w:val="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Batang"/>
          <w:sz w:val="20"/>
          <w:szCs w:val="20"/>
        </w:rPr>
      </w:pPr>
      <w:r w:rsidRPr="00770D06">
        <w:rPr>
          <w:rFonts w:eastAsia="Batang"/>
          <w:sz w:val="20"/>
          <w:szCs w:val="20"/>
        </w:rPr>
        <w:t xml:space="preserve">to the extent the founders are also employees of the company or provide consultancy/advisory services to the company, separate employment / services agreement will be </w:t>
      </w:r>
      <w:proofErr w:type="gramStart"/>
      <w:r w:rsidRPr="00770D06">
        <w:rPr>
          <w:rFonts w:eastAsia="Batang"/>
          <w:sz w:val="20"/>
          <w:szCs w:val="20"/>
        </w:rPr>
        <w:t>entered into</w:t>
      </w:r>
      <w:proofErr w:type="gramEnd"/>
      <w:r w:rsidRPr="00770D06">
        <w:rPr>
          <w:rFonts w:eastAsia="Batang"/>
          <w:sz w:val="20"/>
          <w:szCs w:val="20"/>
        </w:rPr>
        <w:t xml:space="preserve"> between the company and the founders in relation to the same; </w:t>
      </w:r>
    </w:p>
    <w:p w14:paraId="1CCAE87B" w14:textId="77777777" w:rsidR="00D13862" w:rsidRPr="00770D06" w:rsidRDefault="00D13862" w:rsidP="00770D06">
      <w:pPr>
        <w:pStyle w:val="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Batang"/>
          <w:sz w:val="20"/>
          <w:szCs w:val="20"/>
        </w:rPr>
      </w:pPr>
      <w:r w:rsidRPr="00770D06">
        <w:rPr>
          <w:rFonts w:eastAsia="Batang"/>
          <w:sz w:val="20"/>
          <w:szCs w:val="20"/>
        </w:rPr>
        <w:t>the constitution of the company will be amended to, amongst other things, reflect the rights and terms of the Series-A preference shares; and</w:t>
      </w:r>
    </w:p>
    <w:p w14:paraId="12BABC7F" w14:textId="2AC9F38A" w:rsidR="00D13862" w:rsidRPr="00770D06" w:rsidRDefault="00D13862" w:rsidP="00770D06">
      <w:pPr>
        <w:pStyle w:val="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Batang"/>
          <w:sz w:val="20"/>
          <w:szCs w:val="20"/>
        </w:rPr>
      </w:pPr>
      <w:r w:rsidRPr="00770D06">
        <w:rPr>
          <w:rFonts w:eastAsia="Batang"/>
          <w:sz w:val="20"/>
          <w:szCs w:val="20"/>
        </w:rPr>
        <w:t xml:space="preserve">it is being </w:t>
      </w:r>
      <w:proofErr w:type="gramStart"/>
      <w:r w:rsidRPr="00770D06">
        <w:rPr>
          <w:rFonts w:eastAsia="Batang"/>
          <w:sz w:val="20"/>
          <w:szCs w:val="20"/>
        </w:rPr>
        <w:t>entered into</w:t>
      </w:r>
      <w:proofErr w:type="gramEnd"/>
      <w:r w:rsidRPr="00770D06">
        <w:rPr>
          <w:rFonts w:eastAsia="Batang"/>
          <w:sz w:val="20"/>
          <w:szCs w:val="20"/>
        </w:rPr>
        <w:t xml:space="preserve"> as a deed and the required formalities for its execution as a deed will be complied with.</w:t>
      </w:r>
    </w:p>
    <w:p w14:paraId="16767384" w14:textId="77777777" w:rsidR="00D13862" w:rsidRPr="007F2B94" w:rsidRDefault="00D13862" w:rsidP="00437AD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sz w:val="20"/>
          <w:lang w:val="en-GB"/>
        </w:rPr>
      </w:pPr>
      <w:r w:rsidRPr="007F2B94">
        <w:rPr>
          <w:rFonts w:eastAsia="Times New Roman"/>
          <w:sz w:val="20"/>
          <w:lang w:val="en-GB"/>
        </w:rPr>
        <w:t xml:space="preserve">Further explanatory </w:t>
      </w:r>
      <w:r w:rsidRPr="00437AD6">
        <w:rPr>
          <w:rFonts w:eastAsia="Batang"/>
          <w:sz w:val="20"/>
          <w:szCs w:val="20"/>
        </w:rPr>
        <w:t>notes</w:t>
      </w:r>
      <w:r w:rsidRPr="007F2B94">
        <w:rPr>
          <w:rFonts w:eastAsia="Times New Roman"/>
          <w:sz w:val="20"/>
          <w:lang w:val="en-GB"/>
        </w:rPr>
        <w:t xml:space="preserve"> are included in this model shareholders' agreement.</w:t>
      </w:r>
    </w:p>
    <w:p w14:paraId="2AABCAC1" w14:textId="13B2C1EE" w:rsidR="0016754B" w:rsidRPr="007F2B94" w:rsidRDefault="0016754B" w:rsidP="007F2B94">
      <w:pPr>
        <w:rPr>
          <w:rFonts w:eastAsia="Times New Roman"/>
          <w:sz w:val="20"/>
        </w:rPr>
      </w:pPr>
      <w:r w:rsidRPr="007F2B94">
        <w:rPr>
          <w:rFonts w:eastAsia="Times New Roman"/>
          <w:sz w:val="20"/>
        </w:rPr>
        <w:br w:type="page"/>
      </w:r>
    </w:p>
    <w:tbl>
      <w:tblPr>
        <w:tblpPr w:leftFromText="180" w:rightFromText="180" w:vertAnchor="page" w:horzAnchor="margin" w:tblpY="3307"/>
        <w:tblW w:w="8825" w:type="dxa"/>
        <w:tblLayout w:type="fixed"/>
        <w:tblLook w:val="04A0" w:firstRow="1" w:lastRow="0" w:firstColumn="1" w:lastColumn="0" w:noHBand="0" w:noVBand="1"/>
      </w:tblPr>
      <w:tblGrid>
        <w:gridCol w:w="8825"/>
      </w:tblGrid>
      <w:tr w:rsidR="00566C5C" w:rsidRPr="00EA01BE" w14:paraId="0DA391AB" w14:textId="77777777" w:rsidTr="00566C5C">
        <w:trPr>
          <w:trHeight w:val="238"/>
        </w:trPr>
        <w:tc>
          <w:tcPr>
            <w:tcW w:w="8825" w:type="dxa"/>
            <w:shd w:val="clear" w:color="auto" w:fill="auto"/>
            <w:tcMar>
              <w:top w:w="80" w:type="dxa"/>
              <w:left w:w="80" w:type="dxa"/>
              <w:bottom w:w="80" w:type="dxa"/>
              <w:right w:w="80" w:type="dxa"/>
            </w:tcMar>
          </w:tcPr>
          <w:p w14:paraId="2ADD7A24"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pPr>
            <w:r w:rsidRPr="00EA01BE">
              <w:lastRenderedPageBreak/>
              <w:t xml:space="preserve">DATED </w:t>
            </w:r>
            <w:r w:rsidRPr="00EA01BE">
              <w:rPr>
                <w:b/>
              </w:rPr>
              <w:t>[●]</w:t>
            </w:r>
          </w:p>
        </w:tc>
      </w:tr>
      <w:tr w:rsidR="00566C5C" w:rsidRPr="00EA01BE" w14:paraId="16D96090" w14:textId="77777777" w:rsidTr="00566C5C">
        <w:trPr>
          <w:trHeight w:val="5483"/>
        </w:trPr>
        <w:tc>
          <w:tcPr>
            <w:tcW w:w="8825" w:type="dxa"/>
            <w:shd w:val="clear" w:color="auto" w:fill="auto"/>
            <w:tcMar>
              <w:top w:w="80" w:type="dxa"/>
              <w:left w:w="80" w:type="dxa"/>
              <w:bottom w:w="80" w:type="dxa"/>
              <w:right w:w="80" w:type="dxa"/>
            </w:tcMar>
            <w:vAlign w:val="center"/>
          </w:tcPr>
          <w:p w14:paraId="571817C0"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r w:rsidRPr="00EA01BE">
              <w:rPr>
                <w:b/>
                <w:bCs/>
                <w:lang w:val="en-US"/>
              </w:rPr>
              <w:t>THE INVESTORS</w:t>
            </w:r>
          </w:p>
          <w:p w14:paraId="5253F74B"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p>
          <w:p w14:paraId="7A42CA37"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r w:rsidRPr="00EA01BE">
              <w:rPr>
                <w:b/>
                <w:bCs/>
              </w:rPr>
              <w:t>and</w:t>
            </w:r>
          </w:p>
          <w:p w14:paraId="6F54953E"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p>
          <w:p w14:paraId="1AEE4FB5"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r w:rsidRPr="00EA01BE">
              <w:rPr>
                <w:b/>
                <w:bCs/>
                <w:lang w:val="en-US"/>
              </w:rPr>
              <w:t>THE FOUNDERS</w:t>
            </w:r>
          </w:p>
          <w:p w14:paraId="437480AF"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p>
          <w:p w14:paraId="6779A0AC"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r w:rsidRPr="00EA01BE">
              <w:rPr>
                <w:b/>
                <w:bCs/>
              </w:rPr>
              <w:t>and</w:t>
            </w:r>
          </w:p>
          <w:p w14:paraId="4015E44A"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p>
          <w:p w14:paraId="22E3C3C0" w14:textId="77777777" w:rsidR="00566C5C" w:rsidRPr="00EA01BE" w:rsidRDefault="00566C5C" w:rsidP="00566C5C">
            <w:pPr>
              <w:pStyle w:val="Body"/>
              <w:spacing w:line="290" w:lineRule="auto"/>
              <w:jc w:val="center"/>
            </w:pPr>
            <w:r w:rsidRPr="00EA01BE">
              <w:rPr>
                <w:b/>
                <w:bCs/>
                <w:lang w:val="en-US"/>
              </w:rPr>
              <w:t>THE COMPANY</w:t>
            </w:r>
          </w:p>
        </w:tc>
      </w:tr>
      <w:tr w:rsidR="00566C5C" w:rsidRPr="00EA01BE" w14:paraId="703D8A7D" w14:textId="77777777" w:rsidTr="00566C5C">
        <w:trPr>
          <w:trHeight w:val="1458"/>
        </w:trPr>
        <w:tc>
          <w:tcPr>
            <w:tcW w:w="8825" w:type="dxa"/>
            <w:shd w:val="clear" w:color="auto" w:fill="auto"/>
            <w:tcMar>
              <w:top w:w="80" w:type="dxa"/>
              <w:left w:w="80" w:type="dxa"/>
              <w:bottom w:w="80" w:type="dxa"/>
              <w:right w:w="80" w:type="dxa"/>
            </w:tcMar>
            <w:vAlign w:val="center"/>
          </w:tcPr>
          <w:p w14:paraId="2C5A368D"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rPr>
            </w:pPr>
            <w:r w:rsidRPr="00EA01BE">
              <w:rPr>
                <w:b/>
                <w:bCs/>
                <w:lang w:val="de-DE"/>
              </w:rPr>
              <w:t>SHAREHOLDERS</w:t>
            </w:r>
            <w:r w:rsidRPr="00EA01BE">
              <w:rPr>
                <w:b/>
                <w:bCs/>
                <w:lang w:val="en-US"/>
              </w:rPr>
              <w:t>'</w:t>
            </w:r>
            <w:r w:rsidRPr="00EA01BE">
              <w:rPr>
                <w:b/>
                <w:bCs/>
                <w:lang w:val="de-DE"/>
              </w:rPr>
              <w:t xml:space="preserve"> AGREEMENT</w:t>
            </w:r>
          </w:p>
          <w:p w14:paraId="1BEB8894" w14:textId="77777777" w:rsidR="00566C5C" w:rsidRPr="00EA01BE" w:rsidRDefault="00566C5C" w:rsidP="00566C5C">
            <w:pPr>
              <w:pStyle w:val="Body"/>
              <w:spacing w:line="290" w:lineRule="auto"/>
              <w:jc w:val="center"/>
              <w:rPr>
                <w:b/>
                <w:bCs/>
              </w:rPr>
            </w:pPr>
          </w:p>
          <w:p w14:paraId="35E368F0" w14:textId="77777777" w:rsidR="00566C5C" w:rsidRPr="00EA01BE" w:rsidRDefault="00566C5C" w:rsidP="00566C5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pPr>
            <w:r w:rsidRPr="00EA01BE">
              <w:rPr>
                <w:b/>
                <w:bCs/>
                <w:lang w:val="en-US"/>
              </w:rPr>
              <w:t>relating to [</w:t>
            </w:r>
            <w:r w:rsidRPr="00EA01BE">
              <w:rPr>
                <w:b/>
                <w:bCs/>
              </w:rPr>
              <w:t>●</w:t>
            </w:r>
            <w:r w:rsidRPr="00EA01BE">
              <w:rPr>
                <w:b/>
                <w:bCs/>
                <w:lang w:val="en-US"/>
              </w:rPr>
              <w:t xml:space="preserve">] </w:t>
            </w:r>
          </w:p>
        </w:tc>
      </w:tr>
      <w:tr w:rsidR="00566C5C" w:rsidRPr="00EA01BE" w14:paraId="38538AA0" w14:textId="77777777" w:rsidTr="00566C5C">
        <w:trPr>
          <w:trHeight w:val="2158"/>
        </w:trPr>
        <w:tc>
          <w:tcPr>
            <w:tcW w:w="8825" w:type="dxa"/>
            <w:shd w:val="clear" w:color="auto" w:fill="auto"/>
            <w:tcMar>
              <w:top w:w="80" w:type="dxa"/>
              <w:left w:w="80" w:type="dxa"/>
              <w:bottom w:w="80" w:type="dxa"/>
              <w:right w:w="80" w:type="dxa"/>
            </w:tcMar>
            <w:vAlign w:val="bottom"/>
          </w:tcPr>
          <w:p w14:paraId="03F6CC4F" w14:textId="77777777" w:rsidR="00566C5C" w:rsidRPr="00EA01BE" w:rsidRDefault="00566C5C" w:rsidP="00566C5C">
            <w:pPr>
              <w:pStyle w:val="Body"/>
              <w:tabs>
                <w:tab w:val="left" w:pos="434"/>
              </w:tabs>
              <w:spacing w:line="290" w:lineRule="auto"/>
              <w:jc w:val="center"/>
              <w:rPr>
                <w:sz w:val="20"/>
              </w:rPr>
            </w:pPr>
          </w:p>
          <w:p w14:paraId="2E089F95" w14:textId="77777777" w:rsidR="00566C5C" w:rsidRPr="00EA01BE" w:rsidRDefault="00566C5C" w:rsidP="00566C5C">
            <w:pPr>
              <w:pStyle w:val="Body"/>
              <w:tabs>
                <w:tab w:val="left" w:pos="434"/>
              </w:tabs>
              <w:spacing w:line="290" w:lineRule="auto"/>
              <w:jc w:val="center"/>
              <w:rPr>
                <w:sz w:val="20"/>
              </w:rPr>
            </w:pPr>
          </w:p>
          <w:p w14:paraId="1BDEE967" w14:textId="77777777" w:rsidR="00566C5C" w:rsidRPr="00EA01BE" w:rsidRDefault="00566C5C" w:rsidP="00566C5C">
            <w:pPr>
              <w:pStyle w:val="Body"/>
              <w:tabs>
                <w:tab w:val="left" w:pos="434"/>
              </w:tabs>
              <w:spacing w:line="290" w:lineRule="auto"/>
              <w:jc w:val="center"/>
              <w:rPr>
                <w:sz w:val="20"/>
              </w:rPr>
            </w:pPr>
          </w:p>
          <w:p w14:paraId="51ACD8D4" w14:textId="77777777" w:rsidR="00566C5C" w:rsidRPr="00EA01BE" w:rsidRDefault="00566C5C" w:rsidP="00566C5C">
            <w:pPr>
              <w:pStyle w:val="Body"/>
              <w:tabs>
                <w:tab w:val="left" w:pos="434"/>
              </w:tabs>
              <w:spacing w:line="290" w:lineRule="auto"/>
              <w:jc w:val="center"/>
              <w:rPr>
                <w:sz w:val="20"/>
              </w:rPr>
            </w:pPr>
          </w:p>
          <w:p w14:paraId="6F0710A2" w14:textId="77777777" w:rsidR="00566C5C" w:rsidRPr="00EA01BE" w:rsidRDefault="00566C5C" w:rsidP="00566C5C">
            <w:pPr>
              <w:pStyle w:val="Body"/>
              <w:tabs>
                <w:tab w:val="left" w:pos="434"/>
              </w:tabs>
              <w:spacing w:line="290" w:lineRule="auto"/>
              <w:jc w:val="center"/>
              <w:rPr>
                <w:sz w:val="20"/>
              </w:rPr>
            </w:pPr>
          </w:p>
          <w:p w14:paraId="7D160BF6" w14:textId="77777777" w:rsidR="00566C5C" w:rsidRPr="00EA01BE" w:rsidRDefault="00566C5C" w:rsidP="00566C5C">
            <w:pPr>
              <w:pStyle w:val="Body"/>
              <w:tabs>
                <w:tab w:val="left" w:pos="434"/>
              </w:tabs>
              <w:spacing w:line="290" w:lineRule="auto"/>
              <w:jc w:val="center"/>
              <w:rPr>
                <w:sz w:val="20"/>
              </w:rPr>
            </w:pPr>
          </w:p>
          <w:p w14:paraId="51D5D8F9" w14:textId="77777777" w:rsidR="00566C5C" w:rsidRPr="00EA01BE" w:rsidRDefault="00566C5C" w:rsidP="00566C5C">
            <w:pPr>
              <w:pStyle w:val="Body"/>
              <w:tabs>
                <w:tab w:val="left" w:pos="434"/>
              </w:tabs>
              <w:spacing w:line="290" w:lineRule="auto"/>
              <w:jc w:val="center"/>
              <w:rPr>
                <w:sz w:val="20"/>
              </w:rPr>
            </w:pPr>
          </w:p>
          <w:p w14:paraId="13F1A4FF" w14:textId="77777777" w:rsidR="00566C5C" w:rsidRPr="00EA01BE" w:rsidRDefault="00566C5C" w:rsidP="00566C5C">
            <w:pPr>
              <w:pStyle w:val="Body"/>
              <w:tabs>
                <w:tab w:val="left" w:pos="434"/>
              </w:tabs>
              <w:spacing w:line="290" w:lineRule="auto"/>
              <w:jc w:val="center"/>
              <w:rPr>
                <w:sz w:val="20"/>
              </w:rPr>
            </w:pPr>
          </w:p>
        </w:tc>
      </w:tr>
    </w:tbl>
    <w:p w14:paraId="0C3F3B43" w14:textId="2578F9E0" w:rsidR="008746F7" w:rsidRPr="00EA01BE" w:rsidRDefault="0016754B" w:rsidP="006C3EE6">
      <w:pPr>
        <w:pStyle w:val="Body"/>
        <w:spacing w:line="290" w:lineRule="auto"/>
        <w:rPr>
          <w:sz w:val="20"/>
        </w:rPr>
        <w:sectPr w:rsidR="008746F7" w:rsidRPr="00EA01BE" w:rsidSect="008621D1">
          <w:headerReference w:type="even" r:id="rId8"/>
          <w:headerReference w:type="default" r:id="rId9"/>
          <w:footerReference w:type="even" r:id="rId10"/>
          <w:footerReference w:type="default" r:id="rId11"/>
          <w:headerReference w:type="first" r:id="rId12"/>
          <w:footerReference w:type="first" r:id="rId13"/>
          <w:pgSz w:w="11900" w:h="16840"/>
          <w:pgMar w:top="2275" w:right="1498" w:bottom="1699" w:left="1498" w:header="709" w:footer="624" w:gutter="0"/>
          <w:pgNumType w:start="1"/>
          <w:cols w:space="720"/>
          <w:titlePg/>
          <w:docGrid w:linePitch="286"/>
        </w:sectPr>
      </w:pPr>
      <w:r w:rsidRPr="00EA01BE" w:rsidDel="0016754B">
        <w:rPr>
          <w:b/>
          <w:sz w:val="20"/>
        </w:rPr>
        <w:t xml:space="preserve"> </w:t>
      </w:r>
    </w:p>
    <w:p w14:paraId="70D13581" w14:textId="77777777" w:rsidR="001355BA" w:rsidRPr="006840AD" w:rsidRDefault="001355BA" w:rsidP="006C3EE6">
      <w:pPr>
        <w:pStyle w:val="TOCTitle"/>
        <w:spacing w:line="290" w:lineRule="auto"/>
        <w:rPr>
          <w:rFonts w:cs="Arial"/>
        </w:rPr>
      </w:pPr>
      <w:r w:rsidRPr="006840AD">
        <w:rPr>
          <w:rFonts w:cs="Arial"/>
        </w:rPr>
        <w:lastRenderedPageBreak/>
        <w:t>TABLE OF CONTENTS</w:t>
      </w:r>
    </w:p>
    <w:p w14:paraId="24FE9099" w14:textId="77777777" w:rsidR="001355BA" w:rsidRPr="00EA01BE" w:rsidRDefault="001355BA" w:rsidP="006C3EE6">
      <w:pPr>
        <w:pStyle w:val="TOCSub"/>
        <w:spacing w:line="290" w:lineRule="auto"/>
        <w:rPr>
          <w:rFonts w:cs="Arial"/>
          <w:sz w:val="18"/>
        </w:rPr>
      </w:pPr>
      <w:r w:rsidRPr="006840AD">
        <w:rPr>
          <w:rFonts w:cs="Arial"/>
        </w:rPr>
        <w:t>Contents</w:t>
      </w:r>
      <w:r w:rsidRPr="00EA01BE">
        <w:rPr>
          <w:rFonts w:cs="Arial"/>
          <w:sz w:val="18"/>
        </w:rPr>
        <w:t xml:space="preserve"> </w:t>
      </w:r>
      <w:r w:rsidRPr="00EA01BE">
        <w:rPr>
          <w:rFonts w:cs="Arial"/>
          <w:sz w:val="18"/>
        </w:rPr>
        <w:tab/>
        <w:t xml:space="preserve">    </w:t>
      </w:r>
      <w:r w:rsidRPr="006840AD">
        <w:rPr>
          <w:rFonts w:cs="Arial"/>
        </w:rPr>
        <w:t>Page</w:t>
      </w:r>
    </w:p>
    <w:p w14:paraId="01F9251F" w14:textId="77777777" w:rsidR="00432DC2" w:rsidRPr="009B4E50" w:rsidRDefault="001355BA">
      <w:pPr>
        <w:pStyle w:val="TOC1"/>
        <w:rPr>
          <w:rFonts w:eastAsiaTheme="minorEastAsia"/>
          <w:noProof/>
          <w:color w:val="auto"/>
          <w:sz w:val="20"/>
          <w:szCs w:val="20"/>
          <w:bdr w:val="none" w:sz="0" w:space="0" w:color="auto"/>
        </w:rPr>
      </w:pPr>
      <w:r w:rsidRPr="009B4E50">
        <w:rPr>
          <w:b/>
          <w:caps/>
          <w:sz w:val="20"/>
          <w:szCs w:val="20"/>
        </w:rPr>
        <w:fldChar w:fldCharType="begin"/>
      </w:r>
      <w:r w:rsidRPr="009B4E50">
        <w:rPr>
          <w:b/>
          <w:caps/>
          <w:sz w:val="20"/>
          <w:szCs w:val="20"/>
        </w:rPr>
        <w:instrText xml:space="preserve"> TOC \o "1-1" </w:instrText>
      </w:r>
      <w:r w:rsidRPr="009B4E50">
        <w:rPr>
          <w:b/>
          <w:caps/>
          <w:sz w:val="20"/>
          <w:szCs w:val="20"/>
        </w:rPr>
        <w:fldChar w:fldCharType="separate"/>
      </w:r>
      <w:r w:rsidR="00432DC2" w:rsidRPr="009B4E50">
        <w:rPr>
          <w:rFonts w:eastAsia="SimSun"/>
          <w:noProof/>
          <w:sz w:val="20"/>
          <w:szCs w:val="20"/>
        </w:rPr>
        <w:t>1.</w:t>
      </w:r>
      <w:r w:rsidR="00432DC2" w:rsidRPr="009B4E50">
        <w:rPr>
          <w:rFonts w:eastAsiaTheme="minorEastAsia"/>
          <w:noProof/>
          <w:color w:val="auto"/>
          <w:sz w:val="20"/>
          <w:szCs w:val="20"/>
          <w:bdr w:val="none" w:sz="0" w:space="0" w:color="auto"/>
        </w:rPr>
        <w:tab/>
      </w:r>
      <w:r w:rsidR="00432DC2" w:rsidRPr="009B4E50">
        <w:rPr>
          <w:noProof/>
          <w:sz w:val="20"/>
          <w:szCs w:val="20"/>
        </w:rPr>
        <w:t>Board of Directors</w:t>
      </w:r>
      <w:r w:rsidR="00432DC2" w:rsidRPr="009B4E50">
        <w:rPr>
          <w:noProof/>
          <w:sz w:val="20"/>
          <w:szCs w:val="20"/>
        </w:rPr>
        <w:tab/>
      </w:r>
      <w:r w:rsidR="00432DC2" w:rsidRPr="009B4E50">
        <w:rPr>
          <w:noProof/>
          <w:sz w:val="20"/>
          <w:szCs w:val="20"/>
        </w:rPr>
        <w:fldChar w:fldCharType="begin"/>
      </w:r>
      <w:r w:rsidR="00432DC2" w:rsidRPr="009B4E50">
        <w:rPr>
          <w:noProof/>
          <w:sz w:val="20"/>
          <w:szCs w:val="20"/>
        </w:rPr>
        <w:instrText xml:space="preserve"> PAGEREF _Toc527149991 \h </w:instrText>
      </w:r>
      <w:r w:rsidR="00432DC2" w:rsidRPr="009B4E50">
        <w:rPr>
          <w:noProof/>
          <w:sz w:val="20"/>
          <w:szCs w:val="20"/>
        </w:rPr>
      </w:r>
      <w:r w:rsidR="00432DC2" w:rsidRPr="009B4E50">
        <w:rPr>
          <w:noProof/>
          <w:sz w:val="20"/>
          <w:szCs w:val="20"/>
        </w:rPr>
        <w:fldChar w:fldCharType="separate"/>
      </w:r>
      <w:r w:rsidR="00432DC2" w:rsidRPr="009B4E50">
        <w:rPr>
          <w:noProof/>
          <w:sz w:val="20"/>
          <w:szCs w:val="20"/>
        </w:rPr>
        <w:t>1</w:t>
      </w:r>
      <w:r w:rsidR="00432DC2" w:rsidRPr="009B4E50">
        <w:rPr>
          <w:noProof/>
          <w:sz w:val="20"/>
          <w:szCs w:val="20"/>
        </w:rPr>
        <w:fldChar w:fldCharType="end"/>
      </w:r>
    </w:p>
    <w:p w14:paraId="4E11CA43"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w:t>
      </w:r>
      <w:r w:rsidRPr="009B4E50">
        <w:rPr>
          <w:rFonts w:eastAsiaTheme="minorEastAsia"/>
          <w:noProof/>
          <w:color w:val="auto"/>
          <w:sz w:val="20"/>
          <w:szCs w:val="20"/>
          <w:bdr w:val="none" w:sz="0" w:space="0" w:color="auto"/>
        </w:rPr>
        <w:tab/>
      </w:r>
      <w:r w:rsidRPr="009B4E50">
        <w:rPr>
          <w:noProof/>
          <w:sz w:val="20"/>
          <w:szCs w:val="20"/>
        </w:rPr>
        <w:t>Undertakings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_Toc527149992 \h </w:instrText>
      </w:r>
      <w:r w:rsidRPr="009B4E50">
        <w:rPr>
          <w:noProof/>
          <w:sz w:val="20"/>
          <w:szCs w:val="20"/>
        </w:rPr>
      </w:r>
      <w:r w:rsidRPr="009B4E50">
        <w:rPr>
          <w:noProof/>
          <w:sz w:val="20"/>
          <w:szCs w:val="20"/>
        </w:rPr>
        <w:fldChar w:fldCharType="separate"/>
      </w:r>
      <w:r w:rsidRPr="009B4E50">
        <w:rPr>
          <w:noProof/>
          <w:sz w:val="20"/>
          <w:szCs w:val="20"/>
        </w:rPr>
        <w:t>3</w:t>
      </w:r>
      <w:r w:rsidRPr="009B4E50">
        <w:rPr>
          <w:noProof/>
          <w:sz w:val="20"/>
          <w:szCs w:val="20"/>
        </w:rPr>
        <w:fldChar w:fldCharType="end"/>
      </w:r>
    </w:p>
    <w:p w14:paraId="1B89486E"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3.</w:t>
      </w:r>
      <w:r w:rsidRPr="009B4E50">
        <w:rPr>
          <w:rFonts w:eastAsiaTheme="minorEastAsia"/>
          <w:noProof/>
          <w:color w:val="auto"/>
          <w:sz w:val="20"/>
          <w:szCs w:val="20"/>
          <w:bdr w:val="none" w:sz="0" w:space="0" w:color="auto"/>
        </w:rPr>
        <w:tab/>
      </w:r>
      <w:r w:rsidRPr="009B4E50">
        <w:rPr>
          <w:noProof/>
          <w:sz w:val="20"/>
          <w:szCs w:val="20"/>
        </w:rPr>
        <w:t>[Share Option Plan</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_Toc527149993 \h </w:instrText>
      </w:r>
      <w:r w:rsidRPr="009B4E50">
        <w:rPr>
          <w:noProof/>
          <w:sz w:val="20"/>
          <w:szCs w:val="20"/>
        </w:rPr>
      </w:r>
      <w:r w:rsidRPr="009B4E50">
        <w:rPr>
          <w:noProof/>
          <w:sz w:val="20"/>
          <w:szCs w:val="20"/>
        </w:rPr>
        <w:fldChar w:fldCharType="separate"/>
      </w:r>
      <w:r w:rsidRPr="009B4E50">
        <w:rPr>
          <w:noProof/>
          <w:sz w:val="20"/>
          <w:szCs w:val="20"/>
        </w:rPr>
        <w:t>5</w:t>
      </w:r>
      <w:r w:rsidRPr="009B4E50">
        <w:rPr>
          <w:noProof/>
          <w:sz w:val="20"/>
          <w:szCs w:val="20"/>
        </w:rPr>
        <w:fldChar w:fldCharType="end"/>
      </w:r>
    </w:p>
    <w:p w14:paraId="7CAC7781"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4.</w:t>
      </w:r>
      <w:r w:rsidRPr="009B4E50">
        <w:rPr>
          <w:rFonts w:eastAsiaTheme="minorEastAsia"/>
          <w:noProof/>
          <w:color w:val="auto"/>
          <w:sz w:val="20"/>
          <w:szCs w:val="20"/>
          <w:bdr w:val="none" w:sz="0" w:space="0" w:color="auto"/>
        </w:rPr>
        <w:tab/>
      </w:r>
      <w:r w:rsidRPr="009B4E50">
        <w:rPr>
          <w:noProof/>
          <w:sz w:val="20"/>
          <w:szCs w:val="20"/>
        </w:rPr>
        <w:t>Reserved Matters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_Toc527149994 \h </w:instrText>
      </w:r>
      <w:r w:rsidRPr="009B4E50">
        <w:rPr>
          <w:noProof/>
          <w:sz w:val="20"/>
          <w:szCs w:val="20"/>
        </w:rPr>
      </w:r>
      <w:r w:rsidRPr="009B4E50">
        <w:rPr>
          <w:noProof/>
          <w:sz w:val="20"/>
          <w:szCs w:val="20"/>
        </w:rPr>
        <w:fldChar w:fldCharType="separate"/>
      </w:r>
      <w:r w:rsidRPr="009B4E50">
        <w:rPr>
          <w:noProof/>
          <w:sz w:val="20"/>
          <w:szCs w:val="20"/>
        </w:rPr>
        <w:t>5</w:t>
      </w:r>
      <w:r w:rsidRPr="009B4E50">
        <w:rPr>
          <w:noProof/>
          <w:sz w:val="20"/>
          <w:szCs w:val="20"/>
        </w:rPr>
        <w:fldChar w:fldCharType="end"/>
      </w:r>
    </w:p>
    <w:p w14:paraId="7F717E01"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5.</w:t>
      </w:r>
      <w:r w:rsidRPr="009B4E50">
        <w:rPr>
          <w:rFonts w:eastAsiaTheme="minorEastAsia"/>
          <w:noProof/>
          <w:color w:val="auto"/>
          <w:sz w:val="20"/>
          <w:szCs w:val="20"/>
          <w:bdr w:val="none" w:sz="0" w:space="0" w:color="auto"/>
        </w:rPr>
        <w:tab/>
      </w:r>
      <w:r w:rsidRPr="009B4E50">
        <w:rPr>
          <w:noProof/>
          <w:sz w:val="20"/>
          <w:szCs w:val="20"/>
        </w:rPr>
        <w:t xml:space="preserve">Exit </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_Toc527149995 \h </w:instrText>
      </w:r>
      <w:r w:rsidRPr="009B4E50">
        <w:rPr>
          <w:noProof/>
          <w:sz w:val="20"/>
          <w:szCs w:val="20"/>
        </w:rPr>
      </w:r>
      <w:r w:rsidRPr="009B4E50">
        <w:rPr>
          <w:noProof/>
          <w:sz w:val="20"/>
          <w:szCs w:val="20"/>
        </w:rPr>
        <w:fldChar w:fldCharType="separate"/>
      </w:r>
      <w:r w:rsidRPr="009B4E50">
        <w:rPr>
          <w:noProof/>
          <w:sz w:val="20"/>
          <w:szCs w:val="20"/>
        </w:rPr>
        <w:t>5</w:t>
      </w:r>
      <w:r w:rsidRPr="009B4E50">
        <w:rPr>
          <w:noProof/>
          <w:sz w:val="20"/>
          <w:szCs w:val="20"/>
        </w:rPr>
        <w:fldChar w:fldCharType="end"/>
      </w:r>
    </w:p>
    <w:p w14:paraId="3FFBED04"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6.</w:t>
      </w:r>
      <w:r w:rsidRPr="009B4E50">
        <w:rPr>
          <w:rFonts w:eastAsiaTheme="minorEastAsia"/>
          <w:noProof/>
          <w:color w:val="auto"/>
          <w:sz w:val="20"/>
          <w:szCs w:val="20"/>
          <w:bdr w:val="none" w:sz="0" w:space="0" w:color="auto"/>
        </w:rPr>
        <w:tab/>
      </w:r>
      <w:r w:rsidRPr="009B4E50">
        <w:rPr>
          <w:noProof/>
          <w:sz w:val="20"/>
          <w:szCs w:val="20"/>
        </w:rPr>
        <w:t>Pre-Emption Rights over New Allotments or Issuances of New Securities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_Toc527149996 \h </w:instrText>
      </w:r>
      <w:r w:rsidRPr="009B4E50">
        <w:rPr>
          <w:noProof/>
          <w:sz w:val="20"/>
          <w:szCs w:val="20"/>
        </w:rPr>
      </w:r>
      <w:r w:rsidRPr="009B4E50">
        <w:rPr>
          <w:noProof/>
          <w:sz w:val="20"/>
          <w:szCs w:val="20"/>
        </w:rPr>
        <w:fldChar w:fldCharType="separate"/>
      </w:r>
      <w:r w:rsidRPr="009B4E50">
        <w:rPr>
          <w:noProof/>
          <w:sz w:val="20"/>
          <w:szCs w:val="20"/>
        </w:rPr>
        <w:t>6</w:t>
      </w:r>
      <w:r w:rsidRPr="009B4E50">
        <w:rPr>
          <w:noProof/>
          <w:sz w:val="20"/>
          <w:szCs w:val="20"/>
        </w:rPr>
        <w:fldChar w:fldCharType="end"/>
      </w:r>
    </w:p>
    <w:p w14:paraId="3EC087A6"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7.</w:t>
      </w:r>
      <w:r w:rsidRPr="009B4E50">
        <w:rPr>
          <w:rFonts w:eastAsiaTheme="minorEastAsia"/>
          <w:noProof/>
          <w:color w:val="auto"/>
          <w:sz w:val="20"/>
          <w:szCs w:val="20"/>
          <w:bdr w:val="none" w:sz="0" w:space="0" w:color="auto"/>
        </w:rPr>
        <w:tab/>
      </w:r>
      <w:r w:rsidRPr="009B4E50">
        <w:rPr>
          <w:noProof/>
          <w:sz w:val="20"/>
          <w:szCs w:val="20"/>
        </w:rPr>
        <w:t>Transfers of Shares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_Toc527149997 \h </w:instrText>
      </w:r>
      <w:r w:rsidRPr="009B4E50">
        <w:rPr>
          <w:noProof/>
          <w:sz w:val="20"/>
          <w:szCs w:val="20"/>
        </w:rPr>
      </w:r>
      <w:r w:rsidRPr="009B4E50">
        <w:rPr>
          <w:noProof/>
          <w:sz w:val="20"/>
          <w:szCs w:val="20"/>
        </w:rPr>
        <w:fldChar w:fldCharType="separate"/>
      </w:r>
      <w:r w:rsidRPr="009B4E50">
        <w:rPr>
          <w:noProof/>
          <w:sz w:val="20"/>
          <w:szCs w:val="20"/>
        </w:rPr>
        <w:t>7</w:t>
      </w:r>
      <w:r w:rsidRPr="009B4E50">
        <w:rPr>
          <w:noProof/>
          <w:sz w:val="20"/>
          <w:szCs w:val="20"/>
        </w:rPr>
        <w:fldChar w:fldCharType="end"/>
      </w:r>
    </w:p>
    <w:p w14:paraId="7B20B2EF"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8.</w:t>
      </w:r>
      <w:r w:rsidRPr="009B4E50">
        <w:rPr>
          <w:rFonts w:eastAsiaTheme="minorEastAsia"/>
          <w:noProof/>
          <w:color w:val="auto"/>
          <w:sz w:val="20"/>
          <w:szCs w:val="20"/>
          <w:bdr w:val="none" w:sz="0" w:space="0" w:color="auto"/>
        </w:rPr>
        <w:tab/>
      </w:r>
      <w:r w:rsidRPr="009B4E50">
        <w:rPr>
          <w:noProof/>
          <w:sz w:val="20"/>
          <w:szCs w:val="20"/>
        </w:rPr>
        <w:t>Deed of Ratification and Accession for Issuances and Transfers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_Toc527149998 \h </w:instrText>
      </w:r>
      <w:r w:rsidRPr="009B4E50">
        <w:rPr>
          <w:noProof/>
          <w:sz w:val="20"/>
          <w:szCs w:val="20"/>
        </w:rPr>
      </w:r>
      <w:r w:rsidRPr="009B4E50">
        <w:rPr>
          <w:noProof/>
          <w:sz w:val="20"/>
          <w:szCs w:val="20"/>
        </w:rPr>
        <w:fldChar w:fldCharType="separate"/>
      </w:r>
      <w:r w:rsidRPr="009B4E50">
        <w:rPr>
          <w:noProof/>
          <w:sz w:val="20"/>
          <w:szCs w:val="20"/>
        </w:rPr>
        <w:t>8</w:t>
      </w:r>
      <w:r w:rsidRPr="009B4E50">
        <w:rPr>
          <w:noProof/>
          <w:sz w:val="20"/>
          <w:szCs w:val="20"/>
        </w:rPr>
        <w:fldChar w:fldCharType="end"/>
      </w:r>
    </w:p>
    <w:p w14:paraId="307D6D8A"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9.</w:t>
      </w:r>
      <w:r w:rsidRPr="009B4E50">
        <w:rPr>
          <w:rFonts w:eastAsiaTheme="minorEastAsia"/>
          <w:noProof/>
          <w:color w:val="auto"/>
          <w:sz w:val="20"/>
          <w:szCs w:val="20"/>
          <w:bdr w:val="none" w:sz="0" w:space="0" w:color="auto"/>
        </w:rPr>
        <w:tab/>
      </w:r>
      <w:r w:rsidRPr="009B4E50">
        <w:rPr>
          <w:noProof/>
          <w:sz w:val="20"/>
          <w:szCs w:val="20"/>
        </w:rPr>
        <w:t>Restriction on Founder Transfers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_Toc527149999 \h </w:instrText>
      </w:r>
      <w:r w:rsidRPr="009B4E50">
        <w:rPr>
          <w:noProof/>
          <w:sz w:val="20"/>
          <w:szCs w:val="20"/>
        </w:rPr>
      </w:r>
      <w:r w:rsidRPr="009B4E50">
        <w:rPr>
          <w:noProof/>
          <w:sz w:val="20"/>
          <w:szCs w:val="20"/>
        </w:rPr>
        <w:fldChar w:fldCharType="separate"/>
      </w:r>
      <w:r w:rsidRPr="009B4E50">
        <w:rPr>
          <w:noProof/>
          <w:sz w:val="20"/>
          <w:szCs w:val="20"/>
        </w:rPr>
        <w:t>8</w:t>
      </w:r>
      <w:r w:rsidRPr="009B4E50">
        <w:rPr>
          <w:noProof/>
          <w:sz w:val="20"/>
          <w:szCs w:val="20"/>
        </w:rPr>
        <w:fldChar w:fldCharType="end"/>
      </w:r>
    </w:p>
    <w:p w14:paraId="56E02491"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10.</w:t>
      </w:r>
      <w:r w:rsidRPr="009B4E50">
        <w:rPr>
          <w:rFonts w:eastAsiaTheme="minorEastAsia"/>
          <w:noProof/>
          <w:color w:val="auto"/>
          <w:sz w:val="20"/>
          <w:szCs w:val="20"/>
          <w:bdr w:val="none" w:sz="0" w:space="0" w:color="auto"/>
        </w:rPr>
        <w:tab/>
      </w:r>
      <w:r w:rsidRPr="009B4E50">
        <w:rPr>
          <w:noProof/>
          <w:sz w:val="20"/>
          <w:szCs w:val="20"/>
        </w:rPr>
        <w:t>Permitted Transfers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_Toc527150000 \h </w:instrText>
      </w:r>
      <w:r w:rsidRPr="009B4E50">
        <w:rPr>
          <w:noProof/>
          <w:sz w:val="20"/>
          <w:szCs w:val="20"/>
        </w:rPr>
      </w:r>
      <w:r w:rsidRPr="009B4E50">
        <w:rPr>
          <w:noProof/>
          <w:sz w:val="20"/>
          <w:szCs w:val="20"/>
        </w:rPr>
        <w:fldChar w:fldCharType="separate"/>
      </w:r>
      <w:r w:rsidRPr="009B4E50">
        <w:rPr>
          <w:noProof/>
          <w:sz w:val="20"/>
          <w:szCs w:val="20"/>
        </w:rPr>
        <w:t>8</w:t>
      </w:r>
      <w:r w:rsidRPr="009B4E50">
        <w:rPr>
          <w:noProof/>
          <w:sz w:val="20"/>
          <w:szCs w:val="20"/>
        </w:rPr>
        <w:fldChar w:fldCharType="end"/>
      </w:r>
    </w:p>
    <w:p w14:paraId="6FE7BBEB"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11.</w:t>
      </w:r>
      <w:r w:rsidRPr="009B4E50">
        <w:rPr>
          <w:rFonts w:eastAsiaTheme="minorEastAsia"/>
          <w:noProof/>
          <w:color w:val="auto"/>
          <w:sz w:val="20"/>
          <w:szCs w:val="20"/>
          <w:bdr w:val="none" w:sz="0" w:space="0" w:color="auto"/>
        </w:rPr>
        <w:tab/>
      </w:r>
      <w:r w:rsidRPr="009B4E50">
        <w:rPr>
          <w:noProof/>
          <w:sz w:val="20"/>
          <w:szCs w:val="20"/>
        </w:rPr>
        <w:t>Right of First Refusal</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_Toc527150001 \h </w:instrText>
      </w:r>
      <w:r w:rsidRPr="009B4E50">
        <w:rPr>
          <w:noProof/>
          <w:sz w:val="20"/>
          <w:szCs w:val="20"/>
        </w:rPr>
      </w:r>
      <w:r w:rsidRPr="009B4E50">
        <w:rPr>
          <w:noProof/>
          <w:sz w:val="20"/>
          <w:szCs w:val="20"/>
        </w:rPr>
        <w:fldChar w:fldCharType="separate"/>
      </w:r>
      <w:r w:rsidRPr="009B4E50">
        <w:rPr>
          <w:noProof/>
          <w:sz w:val="20"/>
          <w:szCs w:val="20"/>
        </w:rPr>
        <w:t>9</w:t>
      </w:r>
      <w:r w:rsidRPr="009B4E50">
        <w:rPr>
          <w:noProof/>
          <w:sz w:val="20"/>
          <w:szCs w:val="20"/>
        </w:rPr>
        <w:fldChar w:fldCharType="end"/>
      </w:r>
    </w:p>
    <w:p w14:paraId="28212022"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12.</w:t>
      </w:r>
      <w:r w:rsidRPr="009B4E50">
        <w:rPr>
          <w:rFonts w:eastAsiaTheme="minorEastAsia"/>
          <w:noProof/>
          <w:color w:val="auto"/>
          <w:sz w:val="20"/>
          <w:szCs w:val="20"/>
          <w:bdr w:val="none" w:sz="0" w:space="0" w:color="auto"/>
        </w:rPr>
        <w:tab/>
      </w:r>
      <w:r w:rsidRPr="009B4E50">
        <w:rPr>
          <w:noProof/>
          <w:sz w:val="20"/>
          <w:szCs w:val="20"/>
        </w:rPr>
        <w:t>Tag-Along Right</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_Toc527150002 \h </w:instrText>
      </w:r>
      <w:r w:rsidRPr="009B4E50">
        <w:rPr>
          <w:noProof/>
          <w:sz w:val="20"/>
          <w:szCs w:val="20"/>
        </w:rPr>
      </w:r>
      <w:r w:rsidRPr="009B4E50">
        <w:rPr>
          <w:noProof/>
          <w:sz w:val="20"/>
          <w:szCs w:val="20"/>
        </w:rPr>
        <w:fldChar w:fldCharType="separate"/>
      </w:r>
      <w:r w:rsidRPr="009B4E50">
        <w:rPr>
          <w:noProof/>
          <w:sz w:val="20"/>
          <w:szCs w:val="20"/>
        </w:rPr>
        <w:t>11</w:t>
      </w:r>
      <w:r w:rsidRPr="009B4E50">
        <w:rPr>
          <w:noProof/>
          <w:sz w:val="20"/>
          <w:szCs w:val="20"/>
        </w:rPr>
        <w:fldChar w:fldCharType="end"/>
      </w:r>
    </w:p>
    <w:p w14:paraId="19DA7246"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13.</w:t>
      </w:r>
      <w:r w:rsidRPr="009B4E50">
        <w:rPr>
          <w:rFonts w:eastAsiaTheme="minorEastAsia"/>
          <w:noProof/>
          <w:color w:val="auto"/>
          <w:sz w:val="20"/>
          <w:szCs w:val="20"/>
          <w:bdr w:val="none" w:sz="0" w:space="0" w:color="auto"/>
        </w:rPr>
        <w:tab/>
      </w:r>
      <w:r w:rsidRPr="009B4E50">
        <w:rPr>
          <w:noProof/>
          <w:sz w:val="20"/>
          <w:szCs w:val="20"/>
        </w:rPr>
        <w:t>Drag-Along Right</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_Toc527150003 \h </w:instrText>
      </w:r>
      <w:r w:rsidRPr="009B4E50">
        <w:rPr>
          <w:noProof/>
          <w:sz w:val="20"/>
          <w:szCs w:val="20"/>
        </w:rPr>
      </w:r>
      <w:r w:rsidRPr="009B4E50">
        <w:rPr>
          <w:noProof/>
          <w:sz w:val="20"/>
          <w:szCs w:val="20"/>
        </w:rPr>
        <w:fldChar w:fldCharType="separate"/>
      </w:r>
      <w:r w:rsidRPr="009B4E50">
        <w:rPr>
          <w:noProof/>
          <w:sz w:val="20"/>
          <w:szCs w:val="20"/>
        </w:rPr>
        <w:t>13</w:t>
      </w:r>
      <w:r w:rsidRPr="009B4E50">
        <w:rPr>
          <w:noProof/>
          <w:sz w:val="20"/>
          <w:szCs w:val="20"/>
        </w:rPr>
        <w:fldChar w:fldCharType="end"/>
      </w:r>
    </w:p>
    <w:p w14:paraId="6C5EAA90"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14.</w:t>
      </w:r>
      <w:r w:rsidRPr="009B4E50">
        <w:rPr>
          <w:rFonts w:eastAsiaTheme="minorEastAsia"/>
          <w:noProof/>
          <w:color w:val="auto"/>
          <w:sz w:val="20"/>
          <w:szCs w:val="20"/>
          <w:bdr w:val="none" w:sz="0" w:space="0" w:color="auto"/>
        </w:rPr>
        <w:tab/>
      </w:r>
      <w:r w:rsidRPr="009B4E50">
        <w:rPr>
          <w:noProof/>
          <w:sz w:val="20"/>
          <w:szCs w:val="20"/>
        </w:rPr>
        <w:t>Compulsory Transfers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_Toc527150004 \h </w:instrText>
      </w:r>
      <w:r w:rsidRPr="009B4E50">
        <w:rPr>
          <w:noProof/>
          <w:sz w:val="20"/>
          <w:szCs w:val="20"/>
        </w:rPr>
      </w:r>
      <w:r w:rsidRPr="009B4E50">
        <w:rPr>
          <w:noProof/>
          <w:sz w:val="20"/>
          <w:szCs w:val="20"/>
        </w:rPr>
        <w:fldChar w:fldCharType="separate"/>
      </w:r>
      <w:r w:rsidRPr="009B4E50">
        <w:rPr>
          <w:noProof/>
          <w:sz w:val="20"/>
          <w:szCs w:val="20"/>
        </w:rPr>
        <w:t>16</w:t>
      </w:r>
      <w:r w:rsidRPr="009B4E50">
        <w:rPr>
          <w:noProof/>
          <w:sz w:val="20"/>
          <w:szCs w:val="20"/>
        </w:rPr>
        <w:fldChar w:fldCharType="end"/>
      </w:r>
    </w:p>
    <w:p w14:paraId="06C24CEE"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15.</w:t>
      </w:r>
      <w:r w:rsidRPr="009B4E50">
        <w:rPr>
          <w:rFonts w:eastAsiaTheme="minorEastAsia"/>
          <w:noProof/>
          <w:color w:val="auto"/>
          <w:sz w:val="20"/>
          <w:szCs w:val="20"/>
          <w:bdr w:val="none" w:sz="0" w:space="0" w:color="auto"/>
        </w:rPr>
        <w:tab/>
      </w:r>
      <w:r w:rsidRPr="009B4E50">
        <w:rPr>
          <w:noProof/>
          <w:sz w:val="20"/>
          <w:szCs w:val="20"/>
        </w:rPr>
        <w:t>Valuation of Shares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_Toc527150005 \h </w:instrText>
      </w:r>
      <w:r w:rsidRPr="009B4E50">
        <w:rPr>
          <w:noProof/>
          <w:sz w:val="20"/>
          <w:szCs w:val="20"/>
        </w:rPr>
      </w:r>
      <w:r w:rsidRPr="009B4E50">
        <w:rPr>
          <w:noProof/>
          <w:sz w:val="20"/>
          <w:szCs w:val="20"/>
        </w:rPr>
        <w:fldChar w:fldCharType="separate"/>
      </w:r>
      <w:r w:rsidRPr="009B4E50">
        <w:rPr>
          <w:noProof/>
          <w:sz w:val="20"/>
          <w:szCs w:val="20"/>
        </w:rPr>
        <w:t>17</w:t>
      </w:r>
      <w:r w:rsidRPr="009B4E50">
        <w:rPr>
          <w:noProof/>
          <w:sz w:val="20"/>
          <w:szCs w:val="20"/>
        </w:rPr>
        <w:fldChar w:fldCharType="end"/>
      </w:r>
    </w:p>
    <w:p w14:paraId="670DE840"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16.</w:t>
      </w:r>
      <w:r w:rsidRPr="009B4E50">
        <w:rPr>
          <w:rFonts w:eastAsiaTheme="minorEastAsia"/>
          <w:noProof/>
          <w:color w:val="auto"/>
          <w:sz w:val="20"/>
          <w:szCs w:val="20"/>
          <w:bdr w:val="none" w:sz="0" w:space="0" w:color="auto"/>
        </w:rPr>
        <w:tab/>
      </w:r>
      <w:r w:rsidRPr="009B4E50">
        <w:rPr>
          <w:noProof/>
          <w:sz w:val="20"/>
          <w:szCs w:val="20"/>
          <w:bdr w:val="none" w:sz="0" w:space="0" w:color="auto" w:frame="1"/>
        </w:rPr>
        <w:t xml:space="preserve">Restrictive </w:t>
      </w:r>
      <w:r w:rsidRPr="009B4E50">
        <w:rPr>
          <w:noProof/>
          <w:sz w:val="20"/>
          <w:szCs w:val="20"/>
        </w:rPr>
        <w:t>Covenants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_Toc527150006 \h </w:instrText>
      </w:r>
      <w:r w:rsidRPr="009B4E50">
        <w:rPr>
          <w:noProof/>
          <w:sz w:val="20"/>
          <w:szCs w:val="20"/>
        </w:rPr>
      </w:r>
      <w:r w:rsidRPr="009B4E50">
        <w:rPr>
          <w:noProof/>
          <w:sz w:val="20"/>
          <w:szCs w:val="20"/>
        </w:rPr>
        <w:fldChar w:fldCharType="separate"/>
      </w:r>
      <w:r w:rsidRPr="009B4E50">
        <w:rPr>
          <w:noProof/>
          <w:sz w:val="20"/>
          <w:szCs w:val="20"/>
        </w:rPr>
        <w:t>18</w:t>
      </w:r>
      <w:r w:rsidRPr="009B4E50">
        <w:rPr>
          <w:noProof/>
          <w:sz w:val="20"/>
          <w:szCs w:val="20"/>
        </w:rPr>
        <w:fldChar w:fldCharType="end"/>
      </w:r>
    </w:p>
    <w:p w14:paraId="1B93DC62"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17.</w:t>
      </w:r>
      <w:r w:rsidRPr="009B4E50">
        <w:rPr>
          <w:rFonts w:eastAsiaTheme="minorEastAsia"/>
          <w:noProof/>
          <w:color w:val="auto"/>
          <w:sz w:val="20"/>
          <w:szCs w:val="20"/>
          <w:bdr w:val="none" w:sz="0" w:space="0" w:color="auto"/>
        </w:rPr>
        <w:tab/>
      </w:r>
      <w:r w:rsidRPr="009B4E50">
        <w:rPr>
          <w:noProof/>
          <w:sz w:val="20"/>
          <w:szCs w:val="20"/>
        </w:rPr>
        <w:t>Prevalence of Agreement</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_Toc527150007 \h </w:instrText>
      </w:r>
      <w:r w:rsidRPr="009B4E50">
        <w:rPr>
          <w:noProof/>
          <w:sz w:val="20"/>
          <w:szCs w:val="20"/>
        </w:rPr>
      </w:r>
      <w:r w:rsidRPr="009B4E50">
        <w:rPr>
          <w:noProof/>
          <w:sz w:val="20"/>
          <w:szCs w:val="20"/>
        </w:rPr>
        <w:fldChar w:fldCharType="separate"/>
      </w:r>
      <w:r w:rsidRPr="009B4E50">
        <w:rPr>
          <w:noProof/>
          <w:sz w:val="20"/>
          <w:szCs w:val="20"/>
        </w:rPr>
        <w:t>19</w:t>
      </w:r>
      <w:r w:rsidRPr="009B4E50">
        <w:rPr>
          <w:noProof/>
          <w:sz w:val="20"/>
          <w:szCs w:val="20"/>
        </w:rPr>
        <w:fldChar w:fldCharType="end"/>
      </w:r>
    </w:p>
    <w:p w14:paraId="127A5C1E"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18.</w:t>
      </w:r>
      <w:r w:rsidRPr="009B4E50">
        <w:rPr>
          <w:rFonts w:eastAsiaTheme="minorEastAsia"/>
          <w:noProof/>
          <w:color w:val="auto"/>
          <w:sz w:val="20"/>
          <w:szCs w:val="20"/>
          <w:bdr w:val="none" w:sz="0" w:space="0" w:color="auto"/>
        </w:rPr>
        <w:tab/>
      </w:r>
      <w:r w:rsidRPr="009B4E50">
        <w:rPr>
          <w:noProof/>
          <w:sz w:val="20"/>
          <w:szCs w:val="20"/>
        </w:rPr>
        <w:t>Termination</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_Toc527150008 \h </w:instrText>
      </w:r>
      <w:r w:rsidRPr="009B4E50">
        <w:rPr>
          <w:noProof/>
          <w:sz w:val="20"/>
          <w:szCs w:val="20"/>
        </w:rPr>
      </w:r>
      <w:r w:rsidRPr="009B4E50">
        <w:rPr>
          <w:noProof/>
          <w:sz w:val="20"/>
          <w:szCs w:val="20"/>
        </w:rPr>
        <w:fldChar w:fldCharType="separate"/>
      </w:r>
      <w:r w:rsidRPr="009B4E50">
        <w:rPr>
          <w:noProof/>
          <w:sz w:val="20"/>
          <w:szCs w:val="20"/>
        </w:rPr>
        <w:t>20</w:t>
      </w:r>
      <w:r w:rsidRPr="009B4E50">
        <w:rPr>
          <w:noProof/>
          <w:sz w:val="20"/>
          <w:szCs w:val="20"/>
        </w:rPr>
        <w:fldChar w:fldCharType="end"/>
      </w:r>
    </w:p>
    <w:p w14:paraId="7B2CAD6E"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19.</w:t>
      </w:r>
      <w:r w:rsidRPr="009B4E50">
        <w:rPr>
          <w:rFonts w:eastAsiaTheme="minorEastAsia"/>
          <w:noProof/>
          <w:color w:val="auto"/>
          <w:sz w:val="20"/>
          <w:szCs w:val="20"/>
          <w:bdr w:val="none" w:sz="0" w:space="0" w:color="auto"/>
        </w:rPr>
        <w:tab/>
      </w:r>
      <w:r w:rsidRPr="009B4E50">
        <w:rPr>
          <w:noProof/>
          <w:sz w:val="20"/>
          <w:szCs w:val="20"/>
        </w:rPr>
        <w:t>Variation</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_Toc527150009 \h </w:instrText>
      </w:r>
      <w:r w:rsidRPr="009B4E50">
        <w:rPr>
          <w:noProof/>
          <w:sz w:val="20"/>
          <w:szCs w:val="20"/>
        </w:rPr>
      </w:r>
      <w:r w:rsidRPr="009B4E50">
        <w:rPr>
          <w:noProof/>
          <w:sz w:val="20"/>
          <w:szCs w:val="20"/>
        </w:rPr>
        <w:fldChar w:fldCharType="separate"/>
      </w:r>
      <w:r w:rsidRPr="009B4E50">
        <w:rPr>
          <w:noProof/>
          <w:sz w:val="20"/>
          <w:szCs w:val="20"/>
        </w:rPr>
        <w:t>20</w:t>
      </w:r>
      <w:r w:rsidRPr="009B4E50">
        <w:rPr>
          <w:noProof/>
          <w:sz w:val="20"/>
          <w:szCs w:val="20"/>
        </w:rPr>
        <w:fldChar w:fldCharType="end"/>
      </w:r>
    </w:p>
    <w:p w14:paraId="7C06608D"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20.</w:t>
      </w:r>
      <w:r w:rsidRPr="009B4E50">
        <w:rPr>
          <w:rFonts w:eastAsiaTheme="minorEastAsia"/>
          <w:noProof/>
          <w:color w:val="auto"/>
          <w:sz w:val="20"/>
          <w:szCs w:val="20"/>
          <w:bdr w:val="none" w:sz="0" w:space="0" w:color="auto"/>
        </w:rPr>
        <w:tab/>
      </w:r>
      <w:r w:rsidRPr="009B4E50">
        <w:rPr>
          <w:noProof/>
          <w:sz w:val="20"/>
          <w:szCs w:val="20"/>
        </w:rPr>
        <w:t>Confidentiality</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_Toc527150010 \h </w:instrText>
      </w:r>
      <w:r w:rsidRPr="009B4E50">
        <w:rPr>
          <w:noProof/>
          <w:sz w:val="20"/>
          <w:szCs w:val="20"/>
        </w:rPr>
      </w:r>
      <w:r w:rsidRPr="009B4E50">
        <w:rPr>
          <w:noProof/>
          <w:sz w:val="20"/>
          <w:szCs w:val="20"/>
        </w:rPr>
        <w:fldChar w:fldCharType="separate"/>
      </w:r>
      <w:r w:rsidRPr="009B4E50">
        <w:rPr>
          <w:noProof/>
          <w:sz w:val="20"/>
          <w:szCs w:val="20"/>
        </w:rPr>
        <w:t>20</w:t>
      </w:r>
      <w:r w:rsidRPr="009B4E50">
        <w:rPr>
          <w:noProof/>
          <w:sz w:val="20"/>
          <w:szCs w:val="20"/>
        </w:rPr>
        <w:fldChar w:fldCharType="end"/>
      </w:r>
    </w:p>
    <w:p w14:paraId="1BB2EA59"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21.</w:t>
      </w:r>
      <w:r w:rsidRPr="009B4E50">
        <w:rPr>
          <w:rFonts w:eastAsiaTheme="minorEastAsia"/>
          <w:noProof/>
          <w:color w:val="auto"/>
          <w:sz w:val="20"/>
          <w:szCs w:val="20"/>
          <w:bdr w:val="none" w:sz="0" w:space="0" w:color="auto"/>
        </w:rPr>
        <w:tab/>
      </w:r>
      <w:r w:rsidRPr="009B4E50">
        <w:rPr>
          <w:noProof/>
          <w:sz w:val="20"/>
          <w:szCs w:val="20"/>
        </w:rPr>
        <w:t>Announcements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_Toc527150011 \h </w:instrText>
      </w:r>
      <w:r w:rsidRPr="009B4E50">
        <w:rPr>
          <w:noProof/>
          <w:sz w:val="20"/>
          <w:szCs w:val="20"/>
        </w:rPr>
      </w:r>
      <w:r w:rsidRPr="009B4E50">
        <w:rPr>
          <w:noProof/>
          <w:sz w:val="20"/>
          <w:szCs w:val="20"/>
        </w:rPr>
        <w:fldChar w:fldCharType="separate"/>
      </w:r>
      <w:r w:rsidRPr="009B4E50">
        <w:rPr>
          <w:noProof/>
          <w:sz w:val="20"/>
          <w:szCs w:val="20"/>
        </w:rPr>
        <w:t>22</w:t>
      </w:r>
      <w:r w:rsidRPr="009B4E50">
        <w:rPr>
          <w:noProof/>
          <w:sz w:val="20"/>
          <w:szCs w:val="20"/>
        </w:rPr>
        <w:fldChar w:fldCharType="end"/>
      </w:r>
    </w:p>
    <w:p w14:paraId="39D52C2D"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22.</w:t>
      </w:r>
      <w:r w:rsidRPr="009B4E50">
        <w:rPr>
          <w:rFonts w:eastAsiaTheme="minorEastAsia"/>
          <w:noProof/>
          <w:color w:val="auto"/>
          <w:sz w:val="20"/>
          <w:szCs w:val="20"/>
          <w:bdr w:val="none" w:sz="0" w:space="0" w:color="auto"/>
        </w:rPr>
        <w:tab/>
      </w:r>
      <w:r w:rsidRPr="009B4E50">
        <w:rPr>
          <w:noProof/>
          <w:sz w:val="20"/>
          <w:szCs w:val="20"/>
        </w:rPr>
        <w:t>Assignment</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_Toc527150012 \h </w:instrText>
      </w:r>
      <w:r w:rsidRPr="009B4E50">
        <w:rPr>
          <w:noProof/>
          <w:sz w:val="20"/>
          <w:szCs w:val="20"/>
        </w:rPr>
      </w:r>
      <w:r w:rsidRPr="009B4E50">
        <w:rPr>
          <w:noProof/>
          <w:sz w:val="20"/>
          <w:szCs w:val="20"/>
        </w:rPr>
        <w:fldChar w:fldCharType="separate"/>
      </w:r>
      <w:r w:rsidRPr="009B4E50">
        <w:rPr>
          <w:noProof/>
          <w:sz w:val="20"/>
          <w:szCs w:val="20"/>
        </w:rPr>
        <w:t>22</w:t>
      </w:r>
      <w:r w:rsidRPr="009B4E50">
        <w:rPr>
          <w:noProof/>
          <w:sz w:val="20"/>
          <w:szCs w:val="20"/>
        </w:rPr>
        <w:fldChar w:fldCharType="end"/>
      </w:r>
    </w:p>
    <w:p w14:paraId="420C9E01"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23.</w:t>
      </w:r>
      <w:r w:rsidRPr="009B4E50">
        <w:rPr>
          <w:rFonts w:eastAsiaTheme="minorEastAsia"/>
          <w:noProof/>
          <w:color w:val="auto"/>
          <w:sz w:val="20"/>
          <w:szCs w:val="20"/>
          <w:bdr w:val="none" w:sz="0" w:space="0" w:color="auto"/>
        </w:rPr>
        <w:tab/>
      </w:r>
      <w:r w:rsidRPr="009B4E50">
        <w:rPr>
          <w:noProof/>
          <w:sz w:val="20"/>
          <w:szCs w:val="20"/>
        </w:rPr>
        <w:t>No Partnership</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_Toc527150013 \h </w:instrText>
      </w:r>
      <w:r w:rsidRPr="009B4E50">
        <w:rPr>
          <w:noProof/>
          <w:sz w:val="20"/>
          <w:szCs w:val="20"/>
        </w:rPr>
      </w:r>
      <w:r w:rsidRPr="009B4E50">
        <w:rPr>
          <w:noProof/>
          <w:sz w:val="20"/>
          <w:szCs w:val="20"/>
        </w:rPr>
        <w:fldChar w:fldCharType="separate"/>
      </w:r>
      <w:r w:rsidRPr="009B4E50">
        <w:rPr>
          <w:noProof/>
          <w:sz w:val="20"/>
          <w:szCs w:val="20"/>
        </w:rPr>
        <w:t>22</w:t>
      </w:r>
      <w:r w:rsidRPr="009B4E50">
        <w:rPr>
          <w:noProof/>
          <w:sz w:val="20"/>
          <w:szCs w:val="20"/>
        </w:rPr>
        <w:fldChar w:fldCharType="end"/>
      </w:r>
    </w:p>
    <w:p w14:paraId="7916562A"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24.</w:t>
      </w:r>
      <w:r w:rsidRPr="009B4E50">
        <w:rPr>
          <w:rFonts w:eastAsiaTheme="minorEastAsia"/>
          <w:noProof/>
          <w:color w:val="auto"/>
          <w:sz w:val="20"/>
          <w:szCs w:val="20"/>
          <w:bdr w:val="none" w:sz="0" w:space="0" w:color="auto"/>
        </w:rPr>
        <w:tab/>
      </w:r>
      <w:r w:rsidRPr="009B4E50">
        <w:rPr>
          <w:noProof/>
          <w:sz w:val="20"/>
          <w:szCs w:val="20"/>
        </w:rPr>
        <w:t>Indulgence, Waiver, etc.</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_Toc527150014 \h </w:instrText>
      </w:r>
      <w:r w:rsidRPr="009B4E50">
        <w:rPr>
          <w:noProof/>
          <w:sz w:val="20"/>
          <w:szCs w:val="20"/>
        </w:rPr>
      </w:r>
      <w:r w:rsidRPr="009B4E50">
        <w:rPr>
          <w:noProof/>
          <w:sz w:val="20"/>
          <w:szCs w:val="20"/>
        </w:rPr>
        <w:fldChar w:fldCharType="separate"/>
      </w:r>
      <w:r w:rsidRPr="009B4E50">
        <w:rPr>
          <w:noProof/>
          <w:sz w:val="20"/>
          <w:szCs w:val="20"/>
        </w:rPr>
        <w:t>22</w:t>
      </w:r>
      <w:r w:rsidRPr="009B4E50">
        <w:rPr>
          <w:noProof/>
          <w:sz w:val="20"/>
          <w:szCs w:val="20"/>
        </w:rPr>
        <w:fldChar w:fldCharType="end"/>
      </w:r>
    </w:p>
    <w:p w14:paraId="68F4863C"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25.</w:t>
      </w:r>
      <w:r w:rsidRPr="009B4E50">
        <w:rPr>
          <w:rFonts w:eastAsiaTheme="minorEastAsia"/>
          <w:noProof/>
          <w:color w:val="auto"/>
          <w:sz w:val="20"/>
          <w:szCs w:val="20"/>
          <w:bdr w:val="none" w:sz="0" w:space="0" w:color="auto"/>
        </w:rPr>
        <w:tab/>
      </w:r>
      <w:r w:rsidRPr="009B4E50">
        <w:rPr>
          <w:noProof/>
          <w:sz w:val="20"/>
          <w:szCs w:val="20"/>
        </w:rPr>
        <w:t>Costs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_Toc527150015 \h </w:instrText>
      </w:r>
      <w:r w:rsidRPr="009B4E50">
        <w:rPr>
          <w:noProof/>
          <w:sz w:val="20"/>
          <w:szCs w:val="20"/>
        </w:rPr>
      </w:r>
      <w:r w:rsidRPr="009B4E50">
        <w:rPr>
          <w:noProof/>
          <w:sz w:val="20"/>
          <w:szCs w:val="20"/>
        </w:rPr>
        <w:fldChar w:fldCharType="separate"/>
      </w:r>
      <w:r w:rsidRPr="009B4E50">
        <w:rPr>
          <w:noProof/>
          <w:sz w:val="20"/>
          <w:szCs w:val="20"/>
        </w:rPr>
        <w:t>22</w:t>
      </w:r>
      <w:r w:rsidRPr="009B4E50">
        <w:rPr>
          <w:noProof/>
          <w:sz w:val="20"/>
          <w:szCs w:val="20"/>
        </w:rPr>
        <w:fldChar w:fldCharType="end"/>
      </w:r>
    </w:p>
    <w:p w14:paraId="07CEAB1B"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26.</w:t>
      </w:r>
      <w:r w:rsidRPr="009B4E50">
        <w:rPr>
          <w:rFonts w:eastAsiaTheme="minorEastAsia"/>
          <w:noProof/>
          <w:color w:val="auto"/>
          <w:sz w:val="20"/>
          <w:szCs w:val="20"/>
          <w:bdr w:val="none" w:sz="0" w:space="0" w:color="auto"/>
        </w:rPr>
        <w:tab/>
      </w:r>
      <w:r w:rsidRPr="009B4E50">
        <w:rPr>
          <w:noProof/>
          <w:sz w:val="20"/>
          <w:szCs w:val="20"/>
        </w:rPr>
        <w:t>Whole Agreement</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_Toc527150016 \h </w:instrText>
      </w:r>
      <w:r w:rsidRPr="009B4E50">
        <w:rPr>
          <w:noProof/>
          <w:sz w:val="20"/>
          <w:szCs w:val="20"/>
        </w:rPr>
      </w:r>
      <w:r w:rsidRPr="009B4E50">
        <w:rPr>
          <w:noProof/>
          <w:sz w:val="20"/>
          <w:szCs w:val="20"/>
        </w:rPr>
        <w:fldChar w:fldCharType="separate"/>
      </w:r>
      <w:r w:rsidRPr="009B4E50">
        <w:rPr>
          <w:noProof/>
          <w:sz w:val="20"/>
          <w:szCs w:val="20"/>
        </w:rPr>
        <w:t>23</w:t>
      </w:r>
      <w:r w:rsidRPr="009B4E50">
        <w:rPr>
          <w:noProof/>
          <w:sz w:val="20"/>
          <w:szCs w:val="20"/>
        </w:rPr>
        <w:fldChar w:fldCharType="end"/>
      </w:r>
    </w:p>
    <w:p w14:paraId="1E86CF3A"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27.</w:t>
      </w:r>
      <w:r w:rsidRPr="009B4E50">
        <w:rPr>
          <w:rFonts w:eastAsiaTheme="minorEastAsia"/>
          <w:noProof/>
          <w:color w:val="auto"/>
          <w:sz w:val="20"/>
          <w:szCs w:val="20"/>
          <w:bdr w:val="none" w:sz="0" w:space="0" w:color="auto"/>
        </w:rPr>
        <w:tab/>
      </w:r>
      <w:r w:rsidRPr="009B4E50">
        <w:rPr>
          <w:noProof/>
          <w:sz w:val="20"/>
          <w:szCs w:val="20"/>
        </w:rPr>
        <w:t>Notices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_Toc527150017 \h </w:instrText>
      </w:r>
      <w:r w:rsidRPr="009B4E50">
        <w:rPr>
          <w:noProof/>
          <w:sz w:val="20"/>
          <w:szCs w:val="20"/>
        </w:rPr>
      </w:r>
      <w:r w:rsidRPr="009B4E50">
        <w:rPr>
          <w:noProof/>
          <w:sz w:val="20"/>
          <w:szCs w:val="20"/>
        </w:rPr>
        <w:fldChar w:fldCharType="separate"/>
      </w:r>
      <w:r w:rsidRPr="009B4E50">
        <w:rPr>
          <w:noProof/>
          <w:sz w:val="20"/>
          <w:szCs w:val="20"/>
        </w:rPr>
        <w:t>23</w:t>
      </w:r>
      <w:r w:rsidRPr="009B4E50">
        <w:rPr>
          <w:noProof/>
          <w:sz w:val="20"/>
          <w:szCs w:val="20"/>
        </w:rPr>
        <w:fldChar w:fldCharType="end"/>
      </w:r>
    </w:p>
    <w:p w14:paraId="34C8A230"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28.</w:t>
      </w:r>
      <w:r w:rsidRPr="009B4E50">
        <w:rPr>
          <w:rFonts w:eastAsiaTheme="minorEastAsia"/>
          <w:noProof/>
          <w:color w:val="auto"/>
          <w:sz w:val="20"/>
          <w:szCs w:val="20"/>
          <w:bdr w:val="none" w:sz="0" w:space="0" w:color="auto"/>
        </w:rPr>
        <w:tab/>
      </w:r>
      <w:r w:rsidRPr="009B4E50">
        <w:rPr>
          <w:noProof/>
          <w:sz w:val="20"/>
          <w:szCs w:val="20"/>
        </w:rPr>
        <w:t>General</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_Toc527150018 \h </w:instrText>
      </w:r>
      <w:r w:rsidRPr="009B4E50">
        <w:rPr>
          <w:noProof/>
          <w:sz w:val="20"/>
          <w:szCs w:val="20"/>
        </w:rPr>
      </w:r>
      <w:r w:rsidRPr="009B4E50">
        <w:rPr>
          <w:noProof/>
          <w:sz w:val="20"/>
          <w:szCs w:val="20"/>
        </w:rPr>
        <w:fldChar w:fldCharType="separate"/>
      </w:r>
      <w:r w:rsidRPr="009B4E50">
        <w:rPr>
          <w:noProof/>
          <w:sz w:val="20"/>
          <w:szCs w:val="20"/>
        </w:rPr>
        <w:t>24</w:t>
      </w:r>
      <w:r w:rsidRPr="009B4E50">
        <w:rPr>
          <w:noProof/>
          <w:sz w:val="20"/>
          <w:szCs w:val="20"/>
        </w:rPr>
        <w:fldChar w:fldCharType="end"/>
      </w:r>
    </w:p>
    <w:p w14:paraId="1002D52C" w14:textId="77777777" w:rsidR="00432DC2" w:rsidRPr="009B4E50" w:rsidRDefault="00432DC2">
      <w:pPr>
        <w:pStyle w:val="TOC1"/>
        <w:rPr>
          <w:rFonts w:eastAsiaTheme="minorEastAsia"/>
          <w:noProof/>
          <w:color w:val="auto"/>
          <w:sz w:val="20"/>
          <w:szCs w:val="20"/>
          <w:bdr w:val="none" w:sz="0" w:space="0" w:color="auto"/>
        </w:rPr>
      </w:pPr>
      <w:r w:rsidRPr="009B4E50">
        <w:rPr>
          <w:rFonts w:eastAsia="SimSun"/>
          <w:noProof/>
          <w:sz w:val="20"/>
          <w:szCs w:val="20"/>
        </w:rPr>
        <w:t>29.</w:t>
      </w:r>
      <w:r w:rsidRPr="009B4E50">
        <w:rPr>
          <w:rFonts w:eastAsiaTheme="minorEastAsia"/>
          <w:noProof/>
          <w:color w:val="auto"/>
          <w:sz w:val="20"/>
          <w:szCs w:val="20"/>
          <w:bdr w:val="none" w:sz="0" w:space="0" w:color="auto"/>
        </w:rPr>
        <w:tab/>
      </w:r>
      <w:r w:rsidRPr="009B4E50">
        <w:rPr>
          <w:noProof/>
          <w:sz w:val="20"/>
          <w:szCs w:val="20"/>
        </w:rPr>
        <w:t>Interpretation</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_Toc527150019 \h </w:instrText>
      </w:r>
      <w:r w:rsidRPr="009B4E50">
        <w:rPr>
          <w:noProof/>
          <w:sz w:val="20"/>
          <w:szCs w:val="20"/>
        </w:rPr>
      </w:r>
      <w:r w:rsidRPr="009B4E50">
        <w:rPr>
          <w:noProof/>
          <w:sz w:val="20"/>
          <w:szCs w:val="20"/>
        </w:rPr>
        <w:fldChar w:fldCharType="separate"/>
      </w:r>
      <w:r w:rsidRPr="009B4E50">
        <w:rPr>
          <w:noProof/>
          <w:sz w:val="20"/>
          <w:szCs w:val="20"/>
        </w:rPr>
        <w:t>25</w:t>
      </w:r>
      <w:r w:rsidRPr="009B4E50">
        <w:rPr>
          <w:noProof/>
          <w:sz w:val="20"/>
          <w:szCs w:val="20"/>
        </w:rPr>
        <w:fldChar w:fldCharType="end"/>
      </w:r>
    </w:p>
    <w:p w14:paraId="57B8A245" w14:textId="77777777" w:rsidR="00432DC2" w:rsidRPr="009B4E50" w:rsidRDefault="00432DC2">
      <w:pPr>
        <w:pStyle w:val="TOC1"/>
        <w:rPr>
          <w:rFonts w:eastAsiaTheme="minorEastAsia"/>
          <w:noProof/>
          <w:color w:val="auto"/>
          <w:sz w:val="20"/>
          <w:szCs w:val="20"/>
          <w:bdr w:val="none" w:sz="0" w:space="0" w:color="auto"/>
        </w:rPr>
      </w:pPr>
      <w:r w:rsidRPr="009B4E50">
        <w:rPr>
          <w:noProof/>
          <w:sz w:val="20"/>
          <w:szCs w:val="20"/>
        </w:rPr>
        <w:t>Schedule 1 Particulars of the Investors and the Founders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_Toc527150020 \h </w:instrText>
      </w:r>
      <w:r w:rsidRPr="009B4E50">
        <w:rPr>
          <w:noProof/>
          <w:sz w:val="20"/>
          <w:szCs w:val="20"/>
        </w:rPr>
      </w:r>
      <w:r w:rsidRPr="009B4E50">
        <w:rPr>
          <w:noProof/>
          <w:sz w:val="20"/>
          <w:szCs w:val="20"/>
        </w:rPr>
        <w:fldChar w:fldCharType="separate"/>
      </w:r>
      <w:r w:rsidRPr="009B4E50">
        <w:rPr>
          <w:noProof/>
          <w:sz w:val="20"/>
          <w:szCs w:val="20"/>
        </w:rPr>
        <w:t>33</w:t>
      </w:r>
      <w:r w:rsidRPr="009B4E50">
        <w:rPr>
          <w:noProof/>
          <w:sz w:val="20"/>
          <w:szCs w:val="20"/>
        </w:rPr>
        <w:fldChar w:fldCharType="end"/>
      </w:r>
    </w:p>
    <w:p w14:paraId="61360E20" w14:textId="77777777" w:rsidR="00432DC2" w:rsidRPr="009B4E50" w:rsidRDefault="00432DC2">
      <w:pPr>
        <w:pStyle w:val="TOC1"/>
        <w:rPr>
          <w:rFonts w:eastAsiaTheme="minorEastAsia"/>
          <w:noProof/>
          <w:color w:val="auto"/>
          <w:sz w:val="20"/>
          <w:szCs w:val="20"/>
          <w:bdr w:val="none" w:sz="0" w:space="0" w:color="auto"/>
        </w:rPr>
      </w:pPr>
      <w:r w:rsidRPr="009B4E50">
        <w:rPr>
          <w:noProof/>
          <w:sz w:val="20"/>
          <w:szCs w:val="20"/>
        </w:rPr>
        <w:t>Schedule 2 Fully-diluted Capitalisation immediately following Completion</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_Toc527150021 \h </w:instrText>
      </w:r>
      <w:r w:rsidRPr="009B4E50">
        <w:rPr>
          <w:noProof/>
          <w:sz w:val="20"/>
          <w:szCs w:val="20"/>
        </w:rPr>
      </w:r>
      <w:r w:rsidRPr="009B4E50">
        <w:rPr>
          <w:noProof/>
          <w:sz w:val="20"/>
          <w:szCs w:val="20"/>
        </w:rPr>
        <w:fldChar w:fldCharType="separate"/>
      </w:r>
      <w:r w:rsidRPr="009B4E50">
        <w:rPr>
          <w:noProof/>
          <w:sz w:val="20"/>
          <w:szCs w:val="20"/>
        </w:rPr>
        <w:t>34</w:t>
      </w:r>
      <w:r w:rsidRPr="009B4E50">
        <w:rPr>
          <w:noProof/>
          <w:sz w:val="20"/>
          <w:szCs w:val="20"/>
        </w:rPr>
        <w:fldChar w:fldCharType="end"/>
      </w:r>
    </w:p>
    <w:p w14:paraId="71C8D264" w14:textId="77777777" w:rsidR="00432DC2" w:rsidRPr="009B4E50" w:rsidRDefault="00432DC2">
      <w:pPr>
        <w:pStyle w:val="TOC1"/>
        <w:rPr>
          <w:rFonts w:eastAsiaTheme="minorEastAsia"/>
          <w:noProof/>
          <w:color w:val="auto"/>
          <w:sz w:val="20"/>
          <w:szCs w:val="20"/>
          <w:bdr w:val="none" w:sz="0" w:space="0" w:color="auto"/>
        </w:rPr>
      </w:pPr>
      <w:r w:rsidRPr="009B4E50">
        <w:rPr>
          <w:noProof/>
          <w:sz w:val="20"/>
          <w:szCs w:val="20"/>
        </w:rPr>
        <w:t>Schedule 3 Reserved Matters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_Toc527150022 \h </w:instrText>
      </w:r>
      <w:r w:rsidRPr="009B4E50">
        <w:rPr>
          <w:noProof/>
          <w:sz w:val="20"/>
          <w:szCs w:val="20"/>
        </w:rPr>
      </w:r>
      <w:r w:rsidRPr="009B4E50">
        <w:rPr>
          <w:noProof/>
          <w:sz w:val="20"/>
          <w:szCs w:val="20"/>
        </w:rPr>
        <w:fldChar w:fldCharType="separate"/>
      </w:r>
      <w:r w:rsidRPr="009B4E50">
        <w:rPr>
          <w:noProof/>
          <w:sz w:val="20"/>
          <w:szCs w:val="20"/>
        </w:rPr>
        <w:t>35</w:t>
      </w:r>
      <w:r w:rsidRPr="009B4E50">
        <w:rPr>
          <w:noProof/>
          <w:sz w:val="20"/>
          <w:szCs w:val="20"/>
        </w:rPr>
        <w:fldChar w:fldCharType="end"/>
      </w:r>
    </w:p>
    <w:p w14:paraId="403C2E54" w14:textId="77777777" w:rsidR="00432DC2" w:rsidRPr="009B4E50" w:rsidRDefault="00432DC2">
      <w:pPr>
        <w:pStyle w:val="TOC1"/>
        <w:rPr>
          <w:rFonts w:eastAsiaTheme="minorEastAsia"/>
          <w:noProof/>
          <w:color w:val="auto"/>
          <w:sz w:val="20"/>
          <w:szCs w:val="20"/>
          <w:bdr w:val="none" w:sz="0" w:space="0" w:color="auto"/>
        </w:rPr>
      </w:pPr>
      <w:r w:rsidRPr="009B4E50">
        <w:rPr>
          <w:noProof/>
          <w:sz w:val="20"/>
          <w:szCs w:val="20"/>
        </w:rPr>
        <w:t>Schedule 4 Undertakings</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_Toc527150023 \h </w:instrText>
      </w:r>
      <w:r w:rsidRPr="009B4E50">
        <w:rPr>
          <w:noProof/>
          <w:sz w:val="20"/>
          <w:szCs w:val="20"/>
        </w:rPr>
      </w:r>
      <w:r w:rsidRPr="009B4E50">
        <w:rPr>
          <w:noProof/>
          <w:sz w:val="20"/>
          <w:szCs w:val="20"/>
        </w:rPr>
        <w:fldChar w:fldCharType="separate"/>
      </w:r>
      <w:r w:rsidRPr="009B4E50">
        <w:rPr>
          <w:noProof/>
          <w:sz w:val="20"/>
          <w:szCs w:val="20"/>
        </w:rPr>
        <w:t>38</w:t>
      </w:r>
      <w:r w:rsidRPr="009B4E50">
        <w:rPr>
          <w:noProof/>
          <w:sz w:val="20"/>
          <w:szCs w:val="20"/>
        </w:rPr>
        <w:fldChar w:fldCharType="end"/>
      </w:r>
    </w:p>
    <w:p w14:paraId="5FCA2AD9" w14:textId="77777777" w:rsidR="00432DC2" w:rsidRPr="009B4E50" w:rsidRDefault="00432DC2">
      <w:pPr>
        <w:pStyle w:val="TOC1"/>
        <w:rPr>
          <w:rFonts w:eastAsiaTheme="minorEastAsia"/>
          <w:noProof/>
          <w:color w:val="auto"/>
          <w:sz w:val="20"/>
          <w:szCs w:val="20"/>
          <w:bdr w:val="none" w:sz="0" w:space="0" w:color="auto"/>
        </w:rPr>
      </w:pPr>
      <w:r w:rsidRPr="009B4E50">
        <w:rPr>
          <w:noProof/>
          <w:sz w:val="20"/>
          <w:szCs w:val="20"/>
        </w:rPr>
        <w:lastRenderedPageBreak/>
        <w:t>Schedule 5 Deed of Ratification and Accession</w:t>
      </w:r>
      <w:r w:rsidRPr="009B4E50">
        <w:rPr>
          <w:noProof/>
          <w:sz w:val="20"/>
          <w:szCs w:val="20"/>
        </w:rPr>
        <w:tab/>
      </w:r>
      <w:r w:rsidRPr="009B4E50">
        <w:rPr>
          <w:noProof/>
          <w:sz w:val="20"/>
          <w:szCs w:val="20"/>
        </w:rPr>
        <w:fldChar w:fldCharType="begin"/>
      </w:r>
      <w:r w:rsidRPr="009B4E50">
        <w:rPr>
          <w:noProof/>
          <w:sz w:val="20"/>
          <w:szCs w:val="20"/>
        </w:rPr>
        <w:instrText xml:space="preserve"> PAGEREF _Toc527150024 \h </w:instrText>
      </w:r>
      <w:r w:rsidRPr="009B4E50">
        <w:rPr>
          <w:noProof/>
          <w:sz w:val="20"/>
          <w:szCs w:val="20"/>
        </w:rPr>
      </w:r>
      <w:r w:rsidRPr="009B4E50">
        <w:rPr>
          <w:noProof/>
          <w:sz w:val="20"/>
          <w:szCs w:val="20"/>
        </w:rPr>
        <w:fldChar w:fldCharType="separate"/>
      </w:r>
      <w:r w:rsidRPr="009B4E50">
        <w:rPr>
          <w:noProof/>
          <w:sz w:val="20"/>
          <w:szCs w:val="20"/>
        </w:rPr>
        <w:t>39</w:t>
      </w:r>
      <w:r w:rsidRPr="009B4E50">
        <w:rPr>
          <w:noProof/>
          <w:sz w:val="20"/>
          <w:szCs w:val="20"/>
        </w:rPr>
        <w:fldChar w:fldCharType="end"/>
      </w:r>
    </w:p>
    <w:p w14:paraId="0A2087A1" w14:textId="33C75D6D" w:rsidR="008746F7" w:rsidRPr="007F2B94" w:rsidRDefault="001355BA" w:rsidP="006C3EE6">
      <w:pPr>
        <w:pStyle w:val="Body"/>
        <w:snapToGrid w:val="0"/>
        <w:spacing w:before="120" w:after="120" w:line="290" w:lineRule="auto"/>
        <w:rPr>
          <w:sz w:val="18"/>
          <w:szCs w:val="20"/>
        </w:rPr>
        <w:sectPr w:rsidR="008746F7" w:rsidRPr="007F2B94" w:rsidSect="008621D1">
          <w:headerReference w:type="default" r:id="rId14"/>
          <w:footerReference w:type="default" r:id="rId15"/>
          <w:headerReference w:type="first" r:id="rId16"/>
          <w:footerReference w:type="first" r:id="rId17"/>
          <w:pgSz w:w="11900" w:h="16840"/>
          <w:pgMar w:top="2275" w:right="1498" w:bottom="1699" w:left="1498" w:header="709" w:footer="624" w:gutter="0"/>
          <w:pgNumType w:start="1"/>
          <w:cols w:space="720"/>
          <w:titlePg/>
          <w:docGrid w:linePitch="286"/>
        </w:sectPr>
      </w:pPr>
      <w:r w:rsidRPr="009B4E50">
        <w:rPr>
          <w:b/>
          <w:sz w:val="20"/>
          <w:szCs w:val="20"/>
        </w:rPr>
        <w:fldChar w:fldCharType="end"/>
      </w:r>
    </w:p>
    <w:p w14:paraId="1CFFE45C" w14:textId="0AB2673E" w:rsidR="008746F7" w:rsidRPr="007F2B94" w:rsidRDefault="00E544FF" w:rsidP="006C3EE6">
      <w:pPr>
        <w:pStyle w:val="Body"/>
        <w:spacing w:line="290" w:lineRule="auto"/>
        <w:rPr>
          <w:sz w:val="20"/>
          <w:szCs w:val="20"/>
        </w:rPr>
      </w:pPr>
      <w:r w:rsidRPr="007F2B94">
        <w:rPr>
          <w:b/>
          <w:bCs/>
          <w:sz w:val="20"/>
          <w:szCs w:val="20"/>
          <w:lang w:val="de-DE"/>
        </w:rPr>
        <w:lastRenderedPageBreak/>
        <w:t xml:space="preserve">This Agreement </w:t>
      </w:r>
      <w:r w:rsidR="00985120" w:rsidRPr="007F2B94">
        <w:rPr>
          <w:bCs/>
          <w:sz w:val="20"/>
          <w:szCs w:val="20"/>
          <w:lang w:val="de-DE"/>
        </w:rPr>
        <w:t xml:space="preserve">is made on </w:t>
      </w:r>
      <w:r w:rsidR="00985120" w:rsidRPr="007F2B94">
        <w:rPr>
          <w:b/>
          <w:bCs/>
          <w:sz w:val="20"/>
          <w:szCs w:val="20"/>
          <w:lang w:val="de-DE"/>
        </w:rPr>
        <w:t>[</w:t>
      </w:r>
      <w:r w:rsidR="00985120" w:rsidRPr="007F2B94">
        <w:rPr>
          <w:b/>
          <w:bCs/>
          <w:sz w:val="20"/>
          <w:szCs w:val="20"/>
          <w:lang w:val="de-DE"/>
        </w:rPr>
        <w:sym w:font="Symbol" w:char="F0B7"/>
      </w:r>
      <w:r w:rsidR="00985120" w:rsidRPr="007F2B94">
        <w:rPr>
          <w:b/>
          <w:bCs/>
          <w:sz w:val="20"/>
          <w:szCs w:val="20"/>
          <w:lang w:val="de-DE"/>
        </w:rPr>
        <w:t>]</w:t>
      </w:r>
      <w:r w:rsidR="00985120" w:rsidRPr="007F2B94">
        <w:rPr>
          <w:bCs/>
          <w:sz w:val="20"/>
          <w:szCs w:val="20"/>
          <w:lang w:val="de-DE"/>
        </w:rPr>
        <w:t xml:space="preserve"> </w:t>
      </w:r>
      <w:r w:rsidR="00985120" w:rsidRPr="007F2B94">
        <w:rPr>
          <w:b/>
          <w:bCs/>
          <w:sz w:val="20"/>
          <w:szCs w:val="20"/>
          <w:lang w:val="de-DE"/>
        </w:rPr>
        <w:t>among:</w:t>
      </w:r>
      <w:r w:rsidR="001423A1" w:rsidRPr="007F2B94">
        <w:rPr>
          <w:rStyle w:val="FootnoteReference"/>
          <w:bCs/>
          <w:sz w:val="20"/>
          <w:szCs w:val="20"/>
          <w:lang w:val="de-DE"/>
        </w:rPr>
        <w:footnoteReference w:id="2"/>
      </w:r>
    </w:p>
    <w:p w14:paraId="1FE87218" w14:textId="77777777" w:rsidR="008746F7" w:rsidRPr="007F2B94" w:rsidRDefault="008746F7" w:rsidP="006C3EE6">
      <w:pPr>
        <w:pStyle w:val="Body"/>
        <w:spacing w:line="290" w:lineRule="auto"/>
        <w:rPr>
          <w:sz w:val="20"/>
          <w:szCs w:val="20"/>
        </w:rPr>
      </w:pPr>
    </w:p>
    <w:p w14:paraId="336DBFF0" w14:textId="34A20265" w:rsidR="008746F7" w:rsidRPr="007F2B94" w:rsidRDefault="00023692" w:rsidP="006C3EE6">
      <w:pPr>
        <w:pStyle w:val="Body"/>
        <w:spacing w:line="290" w:lineRule="auto"/>
        <w:ind w:left="850" w:hanging="850"/>
        <w:rPr>
          <w:b/>
          <w:sz w:val="20"/>
          <w:szCs w:val="20"/>
        </w:rPr>
      </w:pPr>
      <w:r w:rsidRPr="007F2B94">
        <w:rPr>
          <w:b/>
          <w:sz w:val="20"/>
          <w:szCs w:val="20"/>
          <w:lang w:val="en-US"/>
        </w:rPr>
        <w:t>(1)</w:t>
      </w:r>
      <w:r w:rsidRPr="007F2B94">
        <w:rPr>
          <w:sz w:val="20"/>
          <w:szCs w:val="20"/>
          <w:lang w:val="en-US"/>
        </w:rPr>
        <w:tab/>
      </w:r>
      <w:r w:rsidR="003E6419" w:rsidRPr="007F2B94">
        <w:rPr>
          <w:sz w:val="20"/>
          <w:szCs w:val="20"/>
          <w:lang w:val="en-US"/>
        </w:rPr>
        <w:t>The persons whose names and addresses are set out in</w:t>
      </w:r>
      <w:r w:rsidR="00931F14" w:rsidRPr="007F2B94">
        <w:rPr>
          <w:sz w:val="20"/>
          <w:szCs w:val="20"/>
          <w:lang w:val="en-US"/>
        </w:rPr>
        <w:t xml:space="preserve"> Part 1 of</w:t>
      </w:r>
      <w:r w:rsidR="003E6419" w:rsidRPr="007F2B94">
        <w:rPr>
          <w:sz w:val="20"/>
          <w:szCs w:val="20"/>
          <w:lang w:val="en-US"/>
        </w:rPr>
        <w:t xml:space="preserve"> </w:t>
      </w:r>
      <w:r w:rsidR="00AC04CE" w:rsidRPr="007F2B94">
        <w:rPr>
          <w:sz w:val="20"/>
          <w:szCs w:val="20"/>
          <w:lang w:val="en-US"/>
        </w:rPr>
        <w:fldChar w:fldCharType="begin"/>
      </w:r>
      <w:r w:rsidR="00AC04CE" w:rsidRPr="007F2B94">
        <w:rPr>
          <w:sz w:val="20"/>
          <w:szCs w:val="20"/>
          <w:lang w:val="en-US"/>
        </w:rPr>
        <w:instrText xml:space="preserve"> REF _Ref523741531 \w \h </w:instrText>
      </w:r>
      <w:r w:rsidR="00931F14" w:rsidRPr="007F2B94">
        <w:rPr>
          <w:sz w:val="20"/>
          <w:szCs w:val="20"/>
          <w:lang w:val="en-US"/>
        </w:rPr>
        <w:instrText xml:space="preserve"> \* MERGEFORMAT </w:instrText>
      </w:r>
      <w:r w:rsidR="00AC04CE" w:rsidRPr="007F2B94">
        <w:rPr>
          <w:sz w:val="20"/>
          <w:szCs w:val="20"/>
          <w:lang w:val="en-US"/>
        </w:rPr>
      </w:r>
      <w:r w:rsidR="00AC04CE" w:rsidRPr="007F2B94">
        <w:rPr>
          <w:sz w:val="20"/>
          <w:szCs w:val="20"/>
          <w:lang w:val="en-US"/>
        </w:rPr>
        <w:fldChar w:fldCharType="separate"/>
      </w:r>
      <w:r w:rsidR="00432DC2">
        <w:rPr>
          <w:sz w:val="20"/>
          <w:szCs w:val="20"/>
          <w:lang w:val="en-US"/>
        </w:rPr>
        <w:t>Schedule 1</w:t>
      </w:r>
      <w:r w:rsidR="00AC04CE" w:rsidRPr="007F2B94">
        <w:rPr>
          <w:sz w:val="20"/>
          <w:szCs w:val="20"/>
          <w:lang w:val="en-US"/>
        </w:rPr>
        <w:fldChar w:fldCharType="end"/>
      </w:r>
      <w:r w:rsidR="003E6419" w:rsidRPr="007F2B94">
        <w:rPr>
          <w:sz w:val="20"/>
          <w:szCs w:val="20"/>
          <w:lang w:val="en-US"/>
        </w:rPr>
        <w:t xml:space="preserve"> (together the </w:t>
      </w:r>
      <w:r w:rsidR="00A43FDD" w:rsidRPr="007F2B94">
        <w:rPr>
          <w:sz w:val="20"/>
          <w:szCs w:val="20"/>
          <w:lang w:val="en-US"/>
        </w:rPr>
        <w:t>"</w:t>
      </w:r>
      <w:r w:rsidR="00AC04CE" w:rsidRPr="007F2B94">
        <w:rPr>
          <w:b/>
          <w:bCs/>
          <w:sz w:val="20"/>
          <w:szCs w:val="20"/>
        </w:rPr>
        <w:t>Investors</w:t>
      </w:r>
      <w:r w:rsidR="00A43FDD" w:rsidRPr="007F2B94">
        <w:rPr>
          <w:sz w:val="20"/>
          <w:szCs w:val="20"/>
          <w:lang w:val="en-US"/>
        </w:rPr>
        <w:t>"</w:t>
      </w:r>
      <w:r w:rsidR="003E6419" w:rsidRPr="007F2B94">
        <w:rPr>
          <w:sz w:val="20"/>
          <w:szCs w:val="20"/>
          <w:lang w:val="en-US"/>
        </w:rPr>
        <w:t xml:space="preserve"> and each a</w:t>
      </w:r>
      <w:r w:rsidR="00AC04CE" w:rsidRPr="007F2B94">
        <w:rPr>
          <w:sz w:val="20"/>
          <w:szCs w:val="20"/>
          <w:lang w:val="en-US"/>
        </w:rPr>
        <w:t>n</w:t>
      </w:r>
      <w:r w:rsidR="003E6419" w:rsidRPr="007F2B94">
        <w:rPr>
          <w:sz w:val="20"/>
          <w:szCs w:val="20"/>
          <w:lang w:val="en-US"/>
        </w:rPr>
        <w:t xml:space="preserve"> </w:t>
      </w:r>
      <w:r w:rsidR="00A43FDD" w:rsidRPr="007F2B94">
        <w:rPr>
          <w:sz w:val="20"/>
          <w:szCs w:val="20"/>
          <w:lang w:val="en-US"/>
        </w:rPr>
        <w:t>"</w:t>
      </w:r>
      <w:r w:rsidRPr="007F2B94">
        <w:rPr>
          <w:b/>
          <w:bCs/>
          <w:sz w:val="20"/>
          <w:szCs w:val="20"/>
        </w:rPr>
        <w:t>Investor</w:t>
      </w:r>
      <w:r w:rsidR="00A43FDD" w:rsidRPr="007F2B94">
        <w:rPr>
          <w:sz w:val="20"/>
          <w:szCs w:val="20"/>
          <w:lang w:val="it-IT"/>
        </w:rPr>
        <w:t>"</w:t>
      </w:r>
      <w:r w:rsidRPr="007F2B94">
        <w:rPr>
          <w:sz w:val="20"/>
          <w:szCs w:val="20"/>
          <w:lang w:val="it-IT"/>
        </w:rPr>
        <w:t>);</w:t>
      </w:r>
      <w:r w:rsidR="00A74BF8" w:rsidRPr="007F2B94">
        <w:rPr>
          <w:sz w:val="20"/>
          <w:szCs w:val="20"/>
          <w:lang w:val="it-IT"/>
        </w:rPr>
        <w:t xml:space="preserve"> </w:t>
      </w:r>
    </w:p>
    <w:p w14:paraId="14691D07" w14:textId="77777777" w:rsidR="008746F7" w:rsidRPr="007F2B94" w:rsidRDefault="008746F7" w:rsidP="006C3EE6">
      <w:pPr>
        <w:pStyle w:val="Body"/>
        <w:spacing w:line="290" w:lineRule="auto"/>
        <w:ind w:left="850" w:hanging="850"/>
        <w:rPr>
          <w:sz w:val="20"/>
          <w:szCs w:val="20"/>
        </w:rPr>
      </w:pPr>
    </w:p>
    <w:p w14:paraId="1F8B49EC" w14:textId="4642B089" w:rsidR="008746F7" w:rsidRPr="007F2B94" w:rsidRDefault="00023692" w:rsidP="006C3EE6">
      <w:pPr>
        <w:pStyle w:val="Body"/>
        <w:spacing w:line="290" w:lineRule="auto"/>
        <w:ind w:left="850" w:hanging="850"/>
        <w:rPr>
          <w:sz w:val="20"/>
          <w:szCs w:val="20"/>
        </w:rPr>
      </w:pPr>
      <w:r w:rsidRPr="007F2B94">
        <w:rPr>
          <w:b/>
          <w:sz w:val="20"/>
          <w:szCs w:val="20"/>
          <w:lang w:val="en-US"/>
        </w:rPr>
        <w:t>(2)</w:t>
      </w:r>
      <w:r w:rsidRPr="007F2B94">
        <w:rPr>
          <w:sz w:val="20"/>
          <w:szCs w:val="20"/>
          <w:lang w:val="en-US"/>
        </w:rPr>
        <w:tab/>
        <w:t>The persons whose names and addresses are set out in</w:t>
      </w:r>
      <w:r w:rsidR="00330B5C" w:rsidRPr="007F2B94">
        <w:rPr>
          <w:sz w:val="20"/>
          <w:szCs w:val="20"/>
          <w:lang w:val="en-US"/>
        </w:rPr>
        <w:t xml:space="preserve"> Part 2 of</w:t>
      </w:r>
      <w:r w:rsidRPr="007F2B94">
        <w:rPr>
          <w:sz w:val="20"/>
          <w:szCs w:val="20"/>
          <w:lang w:val="en-US"/>
        </w:rPr>
        <w:t xml:space="preserve"> </w:t>
      </w:r>
      <w:r w:rsidR="00747762" w:rsidRPr="007F2B94">
        <w:rPr>
          <w:sz w:val="20"/>
          <w:szCs w:val="20"/>
          <w:lang w:val="en-US"/>
        </w:rPr>
        <w:fldChar w:fldCharType="begin"/>
      </w:r>
      <w:r w:rsidR="00747762" w:rsidRPr="007F2B94">
        <w:rPr>
          <w:sz w:val="20"/>
          <w:szCs w:val="20"/>
          <w:lang w:val="en-US"/>
        </w:rPr>
        <w:instrText xml:space="preserve"> REF _Ref523741531 \w \h  \* MERGEFORMAT </w:instrText>
      </w:r>
      <w:r w:rsidR="00747762" w:rsidRPr="007F2B94">
        <w:rPr>
          <w:sz w:val="20"/>
          <w:szCs w:val="20"/>
          <w:lang w:val="en-US"/>
        </w:rPr>
      </w:r>
      <w:r w:rsidR="00747762" w:rsidRPr="007F2B94">
        <w:rPr>
          <w:sz w:val="20"/>
          <w:szCs w:val="20"/>
          <w:lang w:val="en-US"/>
        </w:rPr>
        <w:fldChar w:fldCharType="separate"/>
      </w:r>
      <w:r w:rsidR="00432DC2">
        <w:rPr>
          <w:sz w:val="20"/>
          <w:szCs w:val="20"/>
          <w:lang w:val="en-US"/>
        </w:rPr>
        <w:t>Schedule 1</w:t>
      </w:r>
      <w:r w:rsidR="00747762" w:rsidRPr="007F2B94">
        <w:rPr>
          <w:sz w:val="20"/>
          <w:szCs w:val="20"/>
          <w:lang w:val="en-US"/>
        </w:rPr>
        <w:fldChar w:fldCharType="end"/>
      </w:r>
      <w:r w:rsidRPr="007F2B94">
        <w:rPr>
          <w:sz w:val="20"/>
          <w:szCs w:val="20"/>
          <w:lang w:val="en-US"/>
        </w:rPr>
        <w:t xml:space="preserve"> (together the </w:t>
      </w:r>
      <w:r w:rsidR="00A43FDD" w:rsidRPr="007F2B94">
        <w:rPr>
          <w:sz w:val="20"/>
          <w:szCs w:val="20"/>
          <w:lang w:val="en-US"/>
        </w:rPr>
        <w:t>"</w:t>
      </w:r>
      <w:r w:rsidRPr="007F2B94">
        <w:rPr>
          <w:b/>
          <w:bCs/>
          <w:sz w:val="20"/>
          <w:szCs w:val="20"/>
          <w:lang w:val="en-US"/>
        </w:rPr>
        <w:t>Founders</w:t>
      </w:r>
      <w:r w:rsidR="00A43FDD" w:rsidRPr="007F2B94">
        <w:rPr>
          <w:sz w:val="20"/>
          <w:szCs w:val="20"/>
          <w:lang w:val="en-US"/>
        </w:rPr>
        <w:t>"</w:t>
      </w:r>
      <w:r w:rsidRPr="007F2B94">
        <w:rPr>
          <w:sz w:val="20"/>
          <w:szCs w:val="20"/>
          <w:lang w:val="en-US"/>
        </w:rPr>
        <w:t xml:space="preserve"> and each a </w:t>
      </w:r>
      <w:r w:rsidR="00A43FDD" w:rsidRPr="007F2B94">
        <w:rPr>
          <w:sz w:val="20"/>
          <w:szCs w:val="20"/>
          <w:lang w:val="en-US"/>
        </w:rPr>
        <w:t>"</w:t>
      </w:r>
      <w:r w:rsidRPr="007F2B94">
        <w:rPr>
          <w:b/>
          <w:bCs/>
          <w:sz w:val="20"/>
          <w:szCs w:val="20"/>
          <w:lang w:val="en-US"/>
        </w:rPr>
        <w:t>Founder</w:t>
      </w:r>
      <w:r w:rsidR="00A43FDD" w:rsidRPr="007F2B94">
        <w:rPr>
          <w:sz w:val="20"/>
          <w:szCs w:val="20"/>
          <w:lang w:val="pt-PT"/>
        </w:rPr>
        <w:t>"</w:t>
      </w:r>
      <w:r w:rsidRPr="007F2B94">
        <w:rPr>
          <w:sz w:val="20"/>
          <w:szCs w:val="20"/>
          <w:lang w:val="pt-PT"/>
        </w:rPr>
        <w:t>); and</w:t>
      </w:r>
    </w:p>
    <w:p w14:paraId="3D9F94F0" w14:textId="77777777" w:rsidR="008746F7" w:rsidRPr="007F2B94" w:rsidRDefault="008746F7" w:rsidP="006C3EE6">
      <w:pPr>
        <w:pStyle w:val="Body"/>
        <w:spacing w:line="290" w:lineRule="auto"/>
        <w:ind w:left="850" w:hanging="850"/>
        <w:rPr>
          <w:sz w:val="20"/>
          <w:szCs w:val="20"/>
        </w:rPr>
      </w:pPr>
    </w:p>
    <w:p w14:paraId="2E21897D" w14:textId="5C3FB831" w:rsidR="008746F7" w:rsidRPr="007F2B94" w:rsidRDefault="00023692" w:rsidP="006C3EE6">
      <w:pPr>
        <w:pStyle w:val="Body"/>
        <w:spacing w:line="290" w:lineRule="auto"/>
        <w:ind w:left="850" w:hanging="850"/>
        <w:rPr>
          <w:sz w:val="20"/>
          <w:szCs w:val="20"/>
          <w:lang w:val="pt-PT"/>
        </w:rPr>
      </w:pPr>
      <w:r w:rsidRPr="007F2B94">
        <w:rPr>
          <w:b/>
          <w:sz w:val="20"/>
          <w:szCs w:val="20"/>
          <w:lang w:val="pt-PT"/>
        </w:rPr>
        <w:t>(</w:t>
      </w:r>
      <w:r w:rsidR="008D24CE" w:rsidRPr="007F2B94">
        <w:rPr>
          <w:b/>
          <w:sz w:val="20"/>
          <w:szCs w:val="20"/>
          <w:lang w:val="pt-PT"/>
        </w:rPr>
        <w:t>3</w:t>
      </w:r>
      <w:r w:rsidRPr="007F2B94">
        <w:rPr>
          <w:b/>
          <w:sz w:val="20"/>
          <w:szCs w:val="20"/>
          <w:lang w:val="pt-PT"/>
        </w:rPr>
        <w:t>)</w:t>
      </w:r>
      <w:r w:rsidRPr="007F2B94">
        <w:rPr>
          <w:sz w:val="20"/>
          <w:szCs w:val="20"/>
          <w:lang w:val="pt-PT"/>
        </w:rPr>
        <w:tab/>
      </w:r>
      <w:r w:rsidRPr="007F2B94">
        <w:rPr>
          <w:b/>
          <w:sz w:val="20"/>
          <w:szCs w:val="20"/>
          <w:lang w:val="pt-PT"/>
        </w:rPr>
        <w:t>[</w:t>
      </w:r>
      <w:r w:rsidR="00F40883" w:rsidRPr="007F2B94">
        <w:rPr>
          <w:b/>
          <w:sz w:val="20"/>
          <w:szCs w:val="20"/>
        </w:rPr>
        <w:t>●</w:t>
      </w:r>
      <w:r w:rsidRPr="007F2B94">
        <w:rPr>
          <w:b/>
          <w:sz w:val="20"/>
          <w:szCs w:val="20"/>
          <w:lang w:val="pt-PT"/>
        </w:rPr>
        <w:t>]</w:t>
      </w:r>
      <w:r w:rsidR="00EE19B7" w:rsidRPr="007F2B94">
        <w:rPr>
          <w:sz w:val="20"/>
          <w:szCs w:val="20"/>
          <w:lang w:val="pt-PT"/>
        </w:rPr>
        <w:t xml:space="preserve"> </w:t>
      </w:r>
      <w:r w:rsidRPr="007F2B94">
        <w:rPr>
          <w:sz w:val="20"/>
          <w:szCs w:val="20"/>
          <w:lang w:val="en-US"/>
        </w:rPr>
        <w:t>(</w:t>
      </w:r>
      <w:r w:rsidR="00330B5C" w:rsidRPr="007F2B94">
        <w:rPr>
          <w:sz w:val="20"/>
          <w:szCs w:val="20"/>
          <w:lang w:val="en-US"/>
        </w:rPr>
        <w:t>Company Registration N</w:t>
      </w:r>
      <w:r w:rsidRPr="007F2B94">
        <w:rPr>
          <w:sz w:val="20"/>
          <w:szCs w:val="20"/>
          <w:lang w:val="en-US"/>
        </w:rPr>
        <w:t>umber</w:t>
      </w:r>
      <w:r w:rsidR="004B5D22" w:rsidRPr="007F2B94">
        <w:rPr>
          <w:sz w:val="20"/>
          <w:szCs w:val="20"/>
          <w:lang w:val="en-US"/>
        </w:rPr>
        <w:t>:</w:t>
      </w:r>
      <w:r w:rsidR="000E5EFF" w:rsidRPr="007F2B94">
        <w:rPr>
          <w:sz w:val="20"/>
          <w:szCs w:val="20"/>
          <w:lang w:val="en-US"/>
        </w:rPr>
        <w:t xml:space="preserve"> </w:t>
      </w:r>
      <w:r w:rsidR="000E5EFF" w:rsidRPr="007F2B94">
        <w:rPr>
          <w:b/>
          <w:sz w:val="20"/>
          <w:szCs w:val="20"/>
          <w:lang w:val="en-US"/>
        </w:rPr>
        <w:t>[</w:t>
      </w:r>
      <w:r w:rsidR="000E5EFF" w:rsidRPr="007F2B94">
        <w:rPr>
          <w:b/>
          <w:sz w:val="20"/>
          <w:szCs w:val="20"/>
          <w:lang w:val="en-US"/>
        </w:rPr>
        <w:sym w:font="Symbol" w:char="F0B7"/>
      </w:r>
      <w:r w:rsidR="000E5EFF" w:rsidRPr="007F2B94">
        <w:rPr>
          <w:b/>
          <w:sz w:val="20"/>
          <w:szCs w:val="20"/>
          <w:lang w:val="en-US"/>
        </w:rPr>
        <w:t>]</w:t>
      </w:r>
      <w:r w:rsidR="000E5EFF" w:rsidRPr="007F2B94">
        <w:rPr>
          <w:sz w:val="20"/>
          <w:szCs w:val="20"/>
          <w:lang w:val="en-US"/>
        </w:rPr>
        <w:t xml:space="preserve">), a company </w:t>
      </w:r>
      <w:r w:rsidRPr="007F2B94">
        <w:rPr>
          <w:sz w:val="20"/>
          <w:szCs w:val="20"/>
          <w:lang w:val="en-US"/>
        </w:rPr>
        <w:t xml:space="preserve">incorporated under the laws of </w:t>
      </w:r>
      <w:r w:rsidR="00EE19B7" w:rsidRPr="007F2B94">
        <w:rPr>
          <w:sz w:val="20"/>
          <w:szCs w:val="20"/>
          <w:lang w:val="en-US"/>
        </w:rPr>
        <w:t>Singapore</w:t>
      </w:r>
      <w:r w:rsidRPr="007F2B94">
        <w:rPr>
          <w:sz w:val="20"/>
          <w:szCs w:val="20"/>
          <w:lang w:val="en-US"/>
        </w:rPr>
        <w:t xml:space="preserve">) whose registered office is at </w:t>
      </w:r>
      <w:r w:rsidRPr="007F2B94">
        <w:rPr>
          <w:b/>
          <w:sz w:val="20"/>
          <w:szCs w:val="20"/>
          <w:lang w:val="en-US"/>
        </w:rPr>
        <w:t>[</w:t>
      </w:r>
      <w:r w:rsidR="0074339F" w:rsidRPr="007F2B94">
        <w:rPr>
          <w:b/>
          <w:sz w:val="20"/>
          <w:szCs w:val="20"/>
          <w:lang w:val="en-US"/>
        </w:rPr>
        <w:t>●</w:t>
      </w:r>
      <w:r w:rsidRPr="007F2B94">
        <w:rPr>
          <w:b/>
          <w:sz w:val="20"/>
          <w:szCs w:val="20"/>
          <w:lang w:val="en-US"/>
        </w:rPr>
        <w:t>]</w:t>
      </w:r>
      <w:r w:rsidRPr="007F2B94">
        <w:rPr>
          <w:sz w:val="20"/>
          <w:szCs w:val="20"/>
          <w:lang w:val="en-US"/>
        </w:rPr>
        <w:t xml:space="preserve"> (the </w:t>
      </w:r>
      <w:r w:rsidR="00A43FDD" w:rsidRPr="007F2B94">
        <w:rPr>
          <w:sz w:val="20"/>
          <w:szCs w:val="20"/>
          <w:lang w:val="en-US"/>
        </w:rPr>
        <w:t>"</w:t>
      </w:r>
      <w:r w:rsidRPr="007F2B94">
        <w:rPr>
          <w:b/>
          <w:bCs/>
          <w:sz w:val="20"/>
          <w:szCs w:val="20"/>
          <w:lang w:val="en-US"/>
        </w:rPr>
        <w:t>Company</w:t>
      </w:r>
      <w:r w:rsidR="00A43FDD" w:rsidRPr="007F2B94">
        <w:rPr>
          <w:sz w:val="20"/>
          <w:szCs w:val="20"/>
          <w:lang w:val="pt-PT"/>
        </w:rPr>
        <w:t>"</w:t>
      </w:r>
      <w:r w:rsidRPr="007F2B94">
        <w:rPr>
          <w:sz w:val="20"/>
          <w:szCs w:val="20"/>
          <w:lang w:val="pt-PT"/>
        </w:rPr>
        <w:t>).</w:t>
      </w:r>
    </w:p>
    <w:p w14:paraId="76120003" w14:textId="77777777" w:rsidR="00160E45" w:rsidRPr="007F2B94" w:rsidRDefault="00160E45" w:rsidP="006C3EE6">
      <w:pPr>
        <w:pStyle w:val="Body"/>
        <w:spacing w:line="290" w:lineRule="auto"/>
        <w:ind w:left="850" w:hanging="850"/>
        <w:rPr>
          <w:sz w:val="20"/>
          <w:szCs w:val="20"/>
          <w:lang w:val="pt-PT"/>
        </w:rPr>
      </w:pPr>
    </w:p>
    <w:p w14:paraId="56160735" w14:textId="4EDBE16A" w:rsidR="008746F7" w:rsidRPr="007F2B94" w:rsidRDefault="00E544FF" w:rsidP="006C3EE6">
      <w:pPr>
        <w:pStyle w:val="Body"/>
        <w:spacing w:line="290" w:lineRule="auto"/>
        <w:ind w:left="850" w:hanging="850"/>
        <w:rPr>
          <w:sz w:val="20"/>
          <w:szCs w:val="20"/>
        </w:rPr>
      </w:pPr>
      <w:r w:rsidRPr="007F2B94">
        <w:rPr>
          <w:b/>
          <w:bCs/>
          <w:sz w:val="20"/>
          <w:szCs w:val="20"/>
          <w:lang w:val="en-US"/>
        </w:rPr>
        <w:t>Whereas:</w:t>
      </w:r>
    </w:p>
    <w:p w14:paraId="261F5D83" w14:textId="77777777" w:rsidR="008746F7" w:rsidRPr="007F2B94" w:rsidRDefault="008746F7" w:rsidP="006C3EE6">
      <w:pPr>
        <w:pStyle w:val="Body"/>
        <w:spacing w:line="290" w:lineRule="auto"/>
        <w:rPr>
          <w:sz w:val="20"/>
          <w:szCs w:val="20"/>
        </w:rPr>
      </w:pPr>
    </w:p>
    <w:p w14:paraId="1C533B97" w14:textId="594B127A" w:rsidR="008746F7" w:rsidRPr="007F2B94" w:rsidRDefault="00023692" w:rsidP="006C3EE6">
      <w:pPr>
        <w:pStyle w:val="Body"/>
        <w:spacing w:line="290" w:lineRule="auto"/>
        <w:ind w:left="850" w:hanging="850"/>
        <w:rPr>
          <w:sz w:val="20"/>
          <w:szCs w:val="20"/>
        </w:rPr>
      </w:pPr>
      <w:r w:rsidRPr="007F2B94">
        <w:rPr>
          <w:b/>
          <w:sz w:val="20"/>
          <w:szCs w:val="20"/>
          <w:lang w:val="en-US"/>
        </w:rPr>
        <w:t>(A)</w:t>
      </w:r>
      <w:r w:rsidRPr="007F2B94">
        <w:rPr>
          <w:sz w:val="20"/>
          <w:szCs w:val="20"/>
          <w:lang w:val="en-US"/>
        </w:rPr>
        <w:tab/>
        <w:t xml:space="preserve">The Company is a </w:t>
      </w:r>
      <w:r w:rsidR="00600FC0" w:rsidRPr="007F2B94">
        <w:rPr>
          <w:sz w:val="20"/>
          <w:szCs w:val="20"/>
          <w:lang w:val="en-US"/>
        </w:rPr>
        <w:t xml:space="preserve">private </w:t>
      </w:r>
      <w:r w:rsidRPr="007F2B94">
        <w:rPr>
          <w:sz w:val="20"/>
          <w:szCs w:val="20"/>
          <w:lang w:val="en-US"/>
        </w:rPr>
        <w:t>company limited by shares</w:t>
      </w:r>
      <w:r w:rsidR="00E73129" w:rsidRPr="007F2B94">
        <w:rPr>
          <w:sz w:val="20"/>
          <w:szCs w:val="20"/>
          <w:lang w:val="en-US"/>
        </w:rPr>
        <w:t>.</w:t>
      </w:r>
    </w:p>
    <w:p w14:paraId="4021D0E5" w14:textId="77777777" w:rsidR="008746F7" w:rsidRPr="007F2B94" w:rsidRDefault="008746F7" w:rsidP="006C3EE6">
      <w:pPr>
        <w:pStyle w:val="Body"/>
        <w:spacing w:line="290" w:lineRule="auto"/>
        <w:ind w:left="850" w:hanging="850"/>
        <w:rPr>
          <w:sz w:val="20"/>
          <w:szCs w:val="20"/>
        </w:rPr>
      </w:pPr>
    </w:p>
    <w:p w14:paraId="6C57AE24" w14:textId="077B5B6E" w:rsidR="008746F7" w:rsidRPr="007F2B94" w:rsidRDefault="00023692" w:rsidP="006C3EE6">
      <w:pPr>
        <w:pStyle w:val="Body"/>
        <w:spacing w:line="290" w:lineRule="auto"/>
        <w:ind w:left="850" w:hanging="850"/>
        <w:rPr>
          <w:color w:val="FF0000"/>
          <w:sz w:val="20"/>
          <w:szCs w:val="20"/>
        </w:rPr>
      </w:pPr>
      <w:r w:rsidRPr="007F2B94">
        <w:rPr>
          <w:b/>
          <w:sz w:val="20"/>
          <w:szCs w:val="20"/>
          <w:lang w:val="en-US"/>
        </w:rPr>
        <w:t>(B)</w:t>
      </w:r>
      <w:r w:rsidRPr="007F2B94">
        <w:rPr>
          <w:sz w:val="20"/>
          <w:szCs w:val="20"/>
          <w:lang w:val="en-US"/>
        </w:rPr>
        <w:tab/>
      </w:r>
      <w:r w:rsidR="00C50101" w:rsidRPr="007F2B94">
        <w:rPr>
          <w:sz w:val="20"/>
          <w:szCs w:val="20"/>
          <w:lang w:val="en-US"/>
        </w:rPr>
        <w:t xml:space="preserve">Immediately following Completion, the shareholding structure of the Company will be as set out in </w:t>
      </w:r>
      <w:r w:rsidR="007F797D" w:rsidRPr="007F2B94">
        <w:rPr>
          <w:sz w:val="20"/>
          <w:szCs w:val="20"/>
          <w:lang w:val="en-US"/>
        </w:rPr>
        <w:fldChar w:fldCharType="begin"/>
      </w:r>
      <w:r w:rsidR="007F797D" w:rsidRPr="007F2B94">
        <w:rPr>
          <w:sz w:val="20"/>
          <w:szCs w:val="20"/>
          <w:lang w:val="en-US"/>
        </w:rPr>
        <w:instrText xml:space="preserve"> REF _Ref516405650 \r \h </w:instrText>
      </w:r>
      <w:r w:rsidR="009312A1" w:rsidRPr="007F2B94">
        <w:rPr>
          <w:sz w:val="20"/>
          <w:szCs w:val="20"/>
          <w:lang w:val="en-US"/>
        </w:rPr>
        <w:instrText xml:space="preserve"> \* MERGEFORMAT </w:instrText>
      </w:r>
      <w:r w:rsidR="007F797D" w:rsidRPr="007F2B94">
        <w:rPr>
          <w:sz w:val="20"/>
          <w:szCs w:val="20"/>
          <w:lang w:val="en-US"/>
        </w:rPr>
      </w:r>
      <w:r w:rsidR="007F797D" w:rsidRPr="007F2B94">
        <w:rPr>
          <w:sz w:val="20"/>
          <w:szCs w:val="20"/>
          <w:lang w:val="en-US"/>
        </w:rPr>
        <w:fldChar w:fldCharType="separate"/>
      </w:r>
      <w:r w:rsidR="00432DC2">
        <w:rPr>
          <w:sz w:val="20"/>
          <w:szCs w:val="20"/>
          <w:lang w:val="en-US"/>
        </w:rPr>
        <w:t>Schedule 2</w:t>
      </w:r>
      <w:r w:rsidR="007F797D" w:rsidRPr="007F2B94">
        <w:rPr>
          <w:sz w:val="20"/>
          <w:szCs w:val="20"/>
          <w:lang w:val="en-US"/>
        </w:rPr>
        <w:fldChar w:fldCharType="end"/>
      </w:r>
      <w:r w:rsidRPr="007F2B94">
        <w:rPr>
          <w:color w:val="auto"/>
          <w:sz w:val="20"/>
          <w:szCs w:val="20"/>
          <w:lang w:val="en-US"/>
        </w:rPr>
        <w:t>.</w:t>
      </w:r>
    </w:p>
    <w:p w14:paraId="7AC089D2" w14:textId="77777777" w:rsidR="008746F7" w:rsidRPr="007F2B94" w:rsidRDefault="008746F7" w:rsidP="006C3EE6">
      <w:pPr>
        <w:pStyle w:val="Body"/>
        <w:spacing w:line="290" w:lineRule="auto"/>
        <w:ind w:left="850" w:hanging="850"/>
        <w:rPr>
          <w:sz w:val="20"/>
          <w:szCs w:val="20"/>
        </w:rPr>
      </w:pPr>
    </w:p>
    <w:p w14:paraId="477428F6" w14:textId="120BF714" w:rsidR="008746F7" w:rsidRPr="007F2B94" w:rsidRDefault="00023692" w:rsidP="006C3EE6">
      <w:pPr>
        <w:pStyle w:val="Body"/>
        <w:spacing w:line="290" w:lineRule="auto"/>
        <w:ind w:left="850" w:hanging="850"/>
        <w:rPr>
          <w:sz w:val="20"/>
          <w:szCs w:val="20"/>
          <w:lang w:val="en-US"/>
        </w:rPr>
      </w:pPr>
      <w:r w:rsidRPr="007F2B94">
        <w:rPr>
          <w:b/>
          <w:sz w:val="20"/>
          <w:szCs w:val="20"/>
          <w:lang w:val="en-US"/>
        </w:rPr>
        <w:t>(C)</w:t>
      </w:r>
      <w:r w:rsidRPr="007F2B94">
        <w:rPr>
          <w:sz w:val="20"/>
          <w:szCs w:val="20"/>
          <w:lang w:val="en-US"/>
        </w:rPr>
        <w:tab/>
      </w:r>
      <w:r w:rsidR="000E5EFF" w:rsidRPr="007F2B94">
        <w:rPr>
          <w:sz w:val="20"/>
          <w:szCs w:val="20"/>
          <w:lang w:val="en-US"/>
        </w:rPr>
        <w:t xml:space="preserve">The </w:t>
      </w:r>
      <w:r w:rsidR="000813D5" w:rsidRPr="007F2B94">
        <w:rPr>
          <w:sz w:val="20"/>
          <w:szCs w:val="20"/>
          <w:lang w:val="en-US"/>
        </w:rPr>
        <w:t>P</w:t>
      </w:r>
      <w:r w:rsidR="000E5EFF" w:rsidRPr="007F2B94">
        <w:rPr>
          <w:sz w:val="20"/>
          <w:szCs w:val="20"/>
          <w:lang w:val="en-US"/>
        </w:rPr>
        <w:t>arties</w:t>
      </w:r>
      <w:r w:rsidR="00165666" w:rsidRPr="007F2B94">
        <w:rPr>
          <w:sz w:val="20"/>
          <w:szCs w:val="20"/>
          <w:lang w:val="en-US"/>
        </w:rPr>
        <w:t xml:space="preserve"> </w:t>
      </w:r>
      <w:r w:rsidR="000E5EFF" w:rsidRPr="007F2B94">
        <w:rPr>
          <w:sz w:val="20"/>
          <w:szCs w:val="20"/>
          <w:lang w:val="en-US"/>
        </w:rPr>
        <w:t xml:space="preserve">have agreed to regulate the affairs of the Company and the respective rights </w:t>
      </w:r>
      <w:r w:rsidR="00E73129" w:rsidRPr="007F2B94">
        <w:rPr>
          <w:sz w:val="20"/>
          <w:szCs w:val="20"/>
          <w:lang w:val="en-US"/>
        </w:rPr>
        <w:t xml:space="preserve">and obligations </w:t>
      </w:r>
      <w:r w:rsidR="000E5EFF" w:rsidRPr="007F2B94">
        <w:rPr>
          <w:sz w:val="20"/>
          <w:szCs w:val="20"/>
          <w:lang w:val="en-US"/>
        </w:rPr>
        <w:t>of the Investor</w:t>
      </w:r>
      <w:r w:rsidR="00AC04CE" w:rsidRPr="007F2B94">
        <w:rPr>
          <w:sz w:val="20"/>
          <w:szCs w:val="20"/>
          <w:lang w:val="en-US"/>
        </w:rPr>
        <w:t>s</w:t>
      </w:r>
      <w:r w:rsidR="006E401C" w:rsidRPr="007F2B94">
        <w:rPr>
          <w:sz w:val="20"/>
          <w:szCs w:val="20"/>
          <w:lang w:val="en-US"/>
        </w:rPr>
        <w:t xml:space="preserve"> and the Founders as </w:t>
      </w:r>
      <w:r w:rsidR="00A13230" w:rsidRPr="007F2B94">
        <w:rPr>
          <w:sz w:val="20"/>
          <w:szCs w:val="20"/>
          <w:lang w:val="en-US"/>
        </w:rPr>
        <w:t xml:space="preserve">Shareholders </w:t>
      </w:r>
      <w:r w:rsidR="006E401C" w:rsidRPr="007F2B94">
        <w:rPr>
          <w:sz w:val="20"/>
          <w:szCs w:val="20"/>
          <w:lang w:val="en-US"/>
        </w:rPr>
        <w:t>on the terms and subject to the conditions of this Agreement.</w:t>
      </w:r>
    </w:p>
    <w:p w14:paraId="2FF95391" w14:textId="77777777" w:rsidR="00A610EF" w:rsidRPr="007F2B94" w:rsidRDefault="00A610EF" w:rsidP="006C3EE6">
      <w:pPr>
        <w:pStyle w:val="Body"/>
        <w:spacing w:line="290" w:lineRule="auto"/>
        <w:ind w:left="850" w:hanging="850"/>
        <w:rPr>
          <w:sz w:val="20"/>
          <w:szCs w:val="20"/>
          <w:lang w:val="en-US"/>
        </w:rPr>
      </w:pPr>
    </w:p>
    <w:p w14:paraId="6A9A8EB0" w14:textId="195C2064" w:rsidR="008746F7" w:rsidRPr="007F2B94" w:rsidRDefault="00DD20A9" w:rsidP="006C3EE6">
      <w:pPr>
        <w:pStyle w:val="Body"/>
        <w:spacing w:line="290" w:lineRule="auto"/>
        <w:rPr>
          <w:bCs/>
          <w:sz w:val="20"/>
          <w:szCs w:val="20"/>
        </w:rPr>
      </w:pPr>
      <w:r w:rsidRPr="007F2B94">
        <w:rPr>
          <w:b/>
          <w:bCs/>
          <w:sz w:val="20"/>
          <w:szCs w:val="20"/>
        </w:rPr>
        <w:t>It is agreed</w:t>
      </w:r>
      <w:r w:rsidRPr="007F2B94">
        <w:rPr>
          <w:bCs/>
          <w:sz w:val="20"/>
          <w:szCs w:val="20"/>
        </w:rPr>
        <w:t xml:space="preserve"> as follows:</w:t>
      </w:r>
    </w:p>
    <w:p w14:paraId="7E536801" w14:textId="77777777" w:rsidR="00D84CB2" w:rsidRPr="007F2B94" w:rsidRDefault="00D84CB2" w:rsidP="006C3EE6">
      <w:pPr>
        <w:pStyle w:val="Body"/>
        <w:spacing w:line="290" w:lineRule="auto"/>
        <w:rPr>
          <w:sz w:val="20"/>
          <w:szCs w:val="20"/>
        </w:rPr>
      </w:pPr>
    </w:p>
    <w:p w14:paraId="4660EF19" w14:textId="116FDC83" w:rsidR="008746F7" w:rsidRPr="007F2B94" w:rsidRDefault="00023692" w:rsidP="006C3EE6">
      <w:pPr>
        <w:pStyle w:val="Heading1"/>
        <w:rPr>
          <w:rFonts w:cs="Arial"/>
          <w:szCs w:val="20"/>
        </w:rPr>
      </w:pPr>
      <w:bookmarkStart w:id="1" w:name="_Toc513667571"/>
      <w:bookmarkStart w:id="2" w:name="_Toc513667734"/>
      <w:bookmarkStart w:id="3" w:name="_Toc513667897"/>
      <w:bookmarkStart w:id="4" w:name="_Toc513668058"/>
      <w:bookmarkStart w:id="5" w:name="_Toc513669745"/>
      <w:bookmarkStart w:id="6" w:name="_Toc513670573"/>
      <w:bookmarkStart w:id="7" w:name="_Toc513753335"/>
      <w:bookmarkStart w:id="8" w:name="_Toc513753561"/>
      <w:bookmarkStart w:id="9" w:name="_Toc513754761"/>
      <w:bookmarkStart w:id="10" w:name="_Toc513758343"/>
      <w:bookmarkStart w:id="11" w:name="_Toc513667572"/>
      <w:bookmarkStart w:id="12" w:name="_Toc513667735"/>
      <w:bookmarkStart w:id="13" w:name="_Toc513667898"/>
      <w:bookmarkStart w:id="14" w:name="_Toc513668059"/>
      <w:bookmarkStart w:id="15" w:name="_Toc513669746"/>
      <w:bookmarkStart w:id="16" w:name="_Toc513670574"/>
      <w:bookmarkStart w:id="17" w:name="_Toc513753336"/>
      <w:bookmarkStart w:id="18" w:name="_Toc513753562"/>
      <w:bookmarkStart w:id="19" w:name="_Toc513754762"/>
      <w:bookmarkStart w:id="20" w:name="_Toc513758344"/>
      <w:bookmarkStart w:id="21" w:name="_Toc513667573"/>
      <w:bookmarkStart w:id="22" w:name="_Toc513667736"/>
      <w:bookmarkStart w:id="23" w:name="_Toc513667899"/>
      <w:bookmarkStart w:id="24" w:name="_Toc513668060"/>
      <w:bookmarkStart w:id="25" w:name="_Toc513669747"/>
      <w:bookmarkStart w:id="26" w:name="_Toc513670575"/>
      <w:bookmarkStart w:id="27" w:name="_Toc513753337"/>
      <w:bookmarkStart w:id="28" w:name="_Toc513753563"/>
      <w:bookmarkStart w:id="29" w:name="_Toc513754763"/>
      <w:bookmarkStart w:id="30" w:name="_Toc513758345"/>
      <w:bookmarkStart w:id="31" w:name="_Toc513667589"/>
      <w:bookmarkStart w:id="32" w:name="_Toc513667752"/>
      <w:bookmarkStart w:id="33" w:name="_Toc513667915"/>
      <w:bookmarkStart w:id="34" w:name="_Toc513668076"/>
      <w:bookmarkStart w:id="35" w:name="_Toc513669763"/>
      <w:bookmarkStart w:id="36" w:name="_Toc513670591"/>
      <w:bookmarkStart w:id="37" w:name="_Toc513753353"/>
      <w:bookmarkStart w:id="38" w:name="_Toc513753579"/>
      <w:bookmarkStart w:id="39" w:name="_Toc513754779"/>
      <w:bookmarkStart w:id="40" w:name="_Toc513758361"/>
      <w:bookmarkStart w:id="41" w:name="_Toc513667590"/>
      <w:bookmarkStart w:id="42" w:name="_Toc513667753"/>
      <w:bookmarkStart w:id="43" w:name="_Toc513667916"/>
      <w:bookmarkStart w:id="44" w:name="_Toc513668077"/>
      <w:bookmarkStart w:id="45" w:name="_Toc513669764"/>
      <w:bookmarkStart w:id="46" w:name="_Toc513670592"/>
      <w:bookmarkStart w:id="47" w:name="_Toc513753354"/>
      <w:bookmarkStart w:id="48" w:name="_Toc513753580"/>
      <w:bookmarkStart w:id="49" w:name="_Toc513754780"/>
      <w:bookmarkStart w:id="50" w:name="_Toc513758362"/>
      <w:bookmarkStart w:id="51" w:name="_Toc513667606"/>
      <w:bookmarkStart w:id="52" w:name="_Toc513667769"/>
      <w:bookmarkStart w:id="53" w:name="_Toc513667932"/>
      <w:bookmarkStart w:id="54" w:name="_Toc513668093"/>
      <w:bookmarkStart w:id="55" w:name="_Toc513669780"/>
      <w:bookmarkStart w:id="56" w:name="_Toc513670608"/>
      <w:bookmarkStart w:id="57" w:name="_Toc513753370"/>
      <w:bookmarkStart w:id="58" w:name="_Toc513753596"/>
      <w:bookmarkStart w:id="59" w:name="_Toc513754796"/>
      <w:bookmarkStart w:id="60" w:name="_Toc513758378"/>
      <w:bookmarkStart w:id="61" w:name="_Toc513667607"/>
      <w:bookmarkStart w:id="62" w:name="_Toc513667770"/>
      <w:bookmarkStart w:id="63" w:name="_Toc513667933"/>
      <w:bookmarkStart w:id="64" w:name="_Toc513668094"/>
      <w:bookmarkStart w:id="65" w:name="_Toc513669781"/>
      <w:bookmarkStart w:id="66" w:name="_Toc513670609"/>
      <w:bookmarkStart w:id="67" w:name="_Toc513753371"/>
      <w:bookmarkStart w:id="68" w:name="_Toc513753597"/>
      <w:bookmarkStart w:id="69" w:name="_Toc513754797"/>
      <w:bookmarkStart w:id="70" w:name="_Toc513758379"/>
      <w:bookmarkStart w:id="71" w:name="_Toc513667608"/>
      <w:bookmarkStart w:id="72" w:name="_Toc513667771"/>
      <w:bookmarkStart w:id="73" w:name="_Toc513667934"/>
      <w:bookmarkStart w:id="74" w:name="_Toc513668095"/>
      <w:bookmarkStart w:id="75" w:name="_Toc513669782"/>
      <w:bookmarkStart w:id="76" w:name="_Toc513670610"/>
      <w:bookmarkStart w:id="77" w:name="_Toc513753372"/>
      <w:bookmarkStart w:id="78" w:name="_Toc513753598"/>
      <w:bookmarkStart w:id="79" w:name="_Toc513754798"/>
      <w:bookmarkStart w:id="80" w:name="_Toc513758380"/>
      <w:bookmarkStart w:id="81" w:name="_Toc513667609"/>
      <w:bookmarkStart w:id="82" w:name="_Toc513667772"/>
      <w:bookmarkStart w:id="83" w:name="_Toc513667935"/>
      <w:bookmarkStart w:id="84" w:name="_Toc513668096"/>
      <w:bookmarkStart w:id="85" w:name="_Toc513669783"/>
      <w:bookmarkStart w:id="86" w:name="_Toc513670611"/>
      <w:bookmarkStart w:id="87" w:name="_Toc513753373"/>
      <w:bookmarkStart w:id="88" w:name="_Toc513753599"/>
      <w:bookmarkStart w:id="89" w:name="_Toc513754799"/>
      <w:bookmarkStart w:id="90" w:name="_Toc513758381"/>
      <w:bookmarkStart w:id="91" w:name="_Toc513667610"/>
      <w:bookmarkStart w:id="92" w:name="_Toc513667773"/>
      <w:bookmarkStart w:id="93" w:name="_Toc513667936"/>
      <w:bookmarkStart w:id="94" w:name="_Toc513668097"/>
      <w:bookmarkStart w:id="95" w:name="_Toc513669784"/>
      <w:bookmarkStart w:id="96" w:name="_Toc513670612"/>
      <w:bookmarkStart w:id="97" w:name="_Toc513753374"/>
      <w:bookmarkStart w:id="98" w:name="_Toc513753600"/>
      <w:bookmarkStart w:id="99" w:name="_Toc513754800"/>
      <w:bookmarkStart w:id="100" w:name="_Toc513758382"/>
      <w:bookmarkStart w:id="101" w:name="_Toc513667611"/>
      <w:bookmarkStart w:id="102" w:name="_Toc513667774"/>
      <w:bookmarkStart w:id="103" w:name="_Toc513667937"/>
      <w:bookmarkStart w:id="104" w:name="_Toc513668098"/>
      <w:bookmarkStart w:id="105" w:name="_Toc513669785"/>
      <w:bookmarkStart w:id="106" w:name="_Toc513670613"/>
      <w:bookmarkStart w:id="107" w:name="_Toc513753375"/>
      <w:bookmarkStart w:id="108" w:name="_Toc513753601"/>
      <w:bookmarkStart w:id="109" w:name="_Toc513754801"/>
      <w:bookmarkStart w:id="110" w:name="_Toc513758383"/>
      <w:bookmarkStart w:id="111" w:name="_Toc513667612"/>
      <w:bookmarkStart w:id="112" w:name="_Toc513667775"/>
      <w:bookmarkStart w:id="113" w:name="_Toc513667938"/>
      <w:bookmarkStart w:id="114" w:name="_Toc513668099"/>
      <w:bookmarkStart w:id="115" w:name="_Toc513669786"/>
      <w:bookmarkStart w:id="116" w:name="_Toc513670614"/>
      <w:bookmarkStart w:id="117" w:name="_Toc513753376"/>
      <w:bookmarkStart w:id="118" w:name="_Toc513753602"/>
      <w:bookmarkStart w:id="119" w:name="_Toc513754802"/>
      <w:bookmarkStart w:id="120" w:name="_Toc513758384"/>
      <w:bookmarkStart w:id="121" w:name="_Toc513667613"/>
      <w:bookmarkStart w:id="122" w:name="_Toc513667776"/>
      <w:bookmarkStart w:id="123" w:name="_Toc513667939"/>
      <w:bookmarkStart w:id="124" w:name="_Toc513668100"/>
      <w:bookmarkStart w:id="125" w:name="_Toc513669787"/>
      <w:bookmarkStart w:id="126" w:name="_Toc513670615"/>
      <w:bookmarkStart w:id="127" w:name="_Toc513753377"/>
      <w:bookmarkStart w:id="128" w:name="_Toc513753603"/>
      <w:bookmarkStart w:id="129" w:name="_Toc513754803"/>
      <w:bookmarkStart w:id="130" w:name="_Toc513758385"/>
      <w:bookmarkStart w:id="131" w:name="_Toc513667614"/>
      <w:bookmarkStart w:id="132" w:name="_Toc513667777"/>
      <w:bookmarkStart w:id="133" w:name="_Toc513667940"/>
      <w:bookmarkStart w:id="134" w:name="_Toc513668101"/>
      <w:bookmarkStart w:id="135" w:name="_Toc513669788"/>
      <w:bookmarkStart w:id="136" w:name="_Toc513670616"/>
      <w:bookmarkStart w:id="137" w:name="_Toc513753378"/>
      <w:bookmarkStart w:id="138" w:name="_Toc513753604"/>
      <w:bookmarkStart w:id="139" w:name="_Toc513754804"/>
      <w:bookmarkStart w:id="140" w:name="_Toc513758386"/>
      <w:bookmarkStart w:id="141" w:name="_Toc513667615"/>
      <w:bookmarkStart w:id="142" w:name="_Toc513667778"/>
      <w:bookmarkStart w:id="143" w:name="_Toc513667941"/>
      <w:bookmarkStart w:id="144" w:name="_Toc513668102"/>
      <w:bookmarkStart w:id="145" w:name="_Toc513669789"/>
      <w:bookmarkStart w:id="146" w:name="_Toc513670617"/>
      <w:bookmarkStart w:id="147" w:name="_Toc513753379"/>
      <w:bookmarkStart w:id="148" w:name="_Toc513753605"/>
      <w:bookmarkStart w:id="149" w:name="_Toc513754805"/>
      <w:bookmarkStart w:id="150" w:name="_Toc513758387"/>
      <w:bookmarkStart w:id="151" w:name="_Toc513667616"/>
      <w:bookmarkStart w:id="152" w:name="_Toc513667779"/>
      <w:bookmarkStart w:id="153" w:name="_Toc513667942"/>
      <w:bookmarkStart w:id="154" w:name="_Toc513668103"/>
      <w:bookmarkStart w:id="155" w:name="_Toc513669790"/>
      <w:bookmarkStart w:id="156" w:name="_Toc513670618"/>
      <w:bookmarkStart w:id="157" w:name="_Toc513753380"/>
      <w:bookmarkStart w:id="158" w:name="_Toc513753606"/>
      <w:bookmarkStart w:id="159" w:name="_Toc513754806"/>
      <w:bookmarkStart w:id="160" w:name="_Toc513758388"/>
      <w:bookmarkStart w:id="161" w:name="_Toc513667617"/>
      <w:bookmarkStart w:id="162" w:name="_Toc513667780"/>
      <w:bookmarkStart w:id="163" w:name="_Toc513667943"/>
      <w:bookmarkStart w:id="164" w:name="_Toc513668104"/>
      <w:bookmarkStart w:id="165" w:name="_Toc513669791"/>
      <w:bookmarkStart w:id="166" w:name="_Toc513670619"/>
      <w:bookmarkStart w:id="167" w:name="_Toc513753381"/>
      <w:bookmarkStart w:id="168" w:name="_Toc513753607"/>
      <w:bookmarkStart w:id="169" w:name="_Toc513754807"/>
      <w:bookmarkStart w:id="170" w:name="_Toc513758389"/>
      <w:bookmarkStart w:id="171" w:name="_Toc513667618"/>
      <w:bookmarkStart w:id="172" w:name="_Toc513667781"/>
      <w:bookmarkStart w:id="173" w:name="_Toc513667944"/>
      <w:bookmarkStart w:id="174" w:name="_Toc513668105"/>
      <w:bookmarkStart w:id="175" w:name="_Toc513669792"/>
      <w:bookmarkStart w:id="176" w:name="_Toc513670620"/>
      <w:bookmarkStart w:id="177" w:name="_Toc513753382"/>
      <w:bookmarkStart w:id="178" w:name="_Toc513753608"/>
      <w:bookmarkStart w:id="179" w:name="_Toc513754808"/>
      <w:bookmarkStart w:id="180" w:name="_Toc513758390"/>
      <w:bookmarkStart w:id="181" w:name="_Toc513667619"/>
      <w:bookmarkStart w:id="182" w:name="_Toc513667782"/>
      <w:bookmarkStart w:id="183" w:name="_Toc513667945"/>
      <w:bookmarkStart w:id="184" w:name="_Toc513668106"/>
      <w:bookmarkStart w:id="185" w:name="_Toc513669793"/>
      <w:bookmarkStart w:id="186" w:name="_Toc513670621"/>
      <w:bookmarkStart w:id="187" w:name="_Toc513753383"/>
      <w:bookmarkStart w:id="188" w:name="_Toc513753609"/>
      <w:bookmarkStart w:id="189" w:name="_Toc513754809"/>
      <w:bookmarkStart w:id="190" w:name="_Toc513758391"/>
      <w:bookmarkStart w:id="191" w:name="_Toc513667620"/>
      <w:bookmarkStart w:id="192" w:name="_Toc513667783"/>
      <w:bookmarkStart w:id="193" w:name="_Toc513667946"/>
      <w:bookmarkStart w:id="194" w:name="_Toc513668107"/>
      <w:bookmarkStart w:id="195" w:name="_Toc513669794"/>
      <w:bookmarkStart w:id="196" w:name="_Toc513670622"/>
      <w:bookmarkStart w:id="197" w:name="_Toc513753384"/>
      <w:bookmarkStart w:id="198" w:name="_Toc513753610"/>
      <w:bookmarkStart w:id="199" w:name="_Toc513754810"/>
      <w:bookmarkStart w:id="200" w:name="_Toc513758392"/>
      <w:bookmarkStart w:id="201" w:name="_Toc513667621"/>
      <w:bookmarkStart w:id="202" w:name="_Toc513667784"/>
      <w:bookmarkStart w:id="203" w:name="_Toc513667947"/>
      <w:bookmarkStart w:id="204" w:name="_Toc513668108"/>
      <w:bookmarkStart w:id="205" w:name="_Toc513669795"/>
      <w:bookmarkStart w:id="206" w:name="_Toc513670623"/>
      <w:bookmarkStart w:id="207" w:name="_Toc513753385"/>
      <w:bookmarkStart w:id="208" w:name="_Toc513753611"/>
      <w:bookmarkStart w:id="209" w:name="_Toc513754811"/>
      <w:bookmarkStart w:id="210" w:name="_Toc513758393"/>
      <w:bookmarkStart w:id="211" w:name="_Toc513667622"/>
      <w:bookmarkStart w:id="212" w:name="_Toc513667785"/>
      <w:bookmarkStart w:id="213" w:name="_Toc513667948"/>
      <w:bookmarkStart w:id="214" w:name="_Toc513668109"/>
      <w:bookmarkStart w:id="215" w:name="_Toc513669796"/>
      <w:bookmarkStart w:id="216" w:name="_Toc513670624"/>
      <w:bookmarkStart w:id="217" w:name="_Toc513753386"/>
      <w:bookmarkStart w:id="218" w:name="_Toc513753612"/>
      <w:bookmarkStart w:id="219" w:name="_Toc513754812"/>
      <w:bookmarkStart w:id="220" w:name="_Toc513758394"/>
      <w:bookmarkStart w:id="221" w:name="_Toc513667623"/>
      <w:bookmarkStart w:id="222" w:name="_Toc513667786"/>
      <w:bookmarkStart w:id="223" w:name="_Toc513667949"/>
      <w:bookmarkStart w:id="224" w:name="_Toc513668110"/>
      <w:bookmarkStart w:id="225" w:name="_Toc513669797"/>
      <w:bookmarkStart w:id="226" w:name="_Toc513670625"/>
      <w:bookmarkStart w:id="227" w:name="_Toc513753387"/>
      <w:bookmarkStart w:id="228" w:name="_Toc513753613"/>
      <w:bookmarkStart w:id="229" w:name="_Toc513754813"/>
      <w:bookmarkStart w:id="230" w:name="_Toc513758395"/>
      <w:bookmarkStart w:id="231" w:name="_Toc513667624"/>
      <w:bookmarkStart w:id="232" w:name="_Toc513667787"/>
      <w:bookmarkStart w:id="233" w:name="_Toc513667950"/>
      <w:bookmarkStart w:id="234" w:name="_Toc513668111"/>
      <w:bookmarkStart w:id="235" w:name="_Toc513669798"/>
      <w:bookmarkStart w:id="236" w:name="_Toc513670626"/>
      <w:bookmarkStart w:id="237" w:name="_Toc513753388"/>
      <w:bookmarkStart w:id="238" w:name="_Toc513753614"/>
      <w:bookmarkStart w:id="239" w:name="_Toc513754814"/>
      <w:bookmarkStart w:id="240" w:name="_Toc513758396"/>
      <w:bookmarkStart w:id="241" w:name="_Toc513667625"/>
      <w:bookmarkStart w:id="242" w:name="_Toc513667788"/>
      <w:bookmarkStart w:id="243" w:name="_Toc513667951"/>
      <w:bookmarkStart w:id="244" w:name="_Toc513668112"/>
      <w:bookmarkStart w:id="245" w:name="_Toc513669799"/>
      <w:bookmarkStart w:id="246" w:name="_Toc513670627"/>
      <w:bookmarkStart w:id="247" w:name="_Toc513753389"/>
      <w:bookmarkStart w:id="248" w:name="_Toc513753615"/>
      <w:bookmarkStart w:id="249" w:name="_Toc513754815"/>
      <w:bookmarkStart w:id="250" w:name="_Toc513758397"/>
      <w:bookmarkStart w:id="251" w:name="_Toc513667626"/>
      <w:bookmarkStart w:id="252" w:name="_Toc513667789"/>
      <w:bookmarkStart w:id="253" w:name="_Toc513667952"/>
      <w:bookmarkStart w:id="254" w:name="_Toc513668113"/>
      <w:bookmarkStart w:id="255" w:name="_Toc513669800"/>
      <w:bookmarkStart w:id="256" w:name="_Toc513670628"/>
      <w:bookmarkStart w:id="257" w:name="_Toc513753390"/>
      <w:bookmarkStart w:id="258" w:name="_Toc513753616"/>
      <w:bookmarkStart w:id="259" w:name="_Toc513754816"/>
      <w:bookmarkStart w:id="260" w:name="_Toc513758398"/>
      <w:bookmarkStart w:id="261" w:name="_Toc513667627"/>
      <w:bookmarkStart w:id="262" w:name="_Toc513667790"/>
      <w:bookmarkStart w:id="263" w:name="_Toc513667953"/>
      <w:bookmarkStart w:id="264" w:name="_Toc513668114"/>
      <w:bookmarkStart w:id="265" w:name="_Toc513669801"/>
      <w:bookmarkStart w:id="266" w:name="_Toc513670629"/>
      <w:bookmarkStart w:id="267" w:name="_Toc513753391"/>
      <w:bookmarkStart w:id="268" w:name="_Toc513753617"/>
      <w:bookmarkStart w:id="269" w:name="_Toc513754817"/>
      <w:bookmarkStart w:id="270" w:name="_Toc513758399"/>
      <w:bookmarkStart w:id="271" w:name="_Toc513667628"/>
      <w:bookmarkStart w:id="272" w:name="_Toc513667791"/>
      <w:bookmarkStart w:id="273" w:name="_Toc513667954"/>
      <w:bookmarkStart w:id="274" w:name="_Toc513668115"/>
      <w:bookmarkStart w:id="275" w:name="_Toc513669802"/>
      <w:bookmarkStart w:id="276" w:name="_Toc513670630"/>
      <w:bookmarkStart w:id="277" w:name="_Toc513753392"/>
      <w:bookmarkStart w:id="278" w:name="_Toc513753618"/>
      <w:bookmarkStart w:id="279" w:name="_Toc513754818"/>
      <w:bookmarkStart w:id="280" w:name="_Toc513758400"/>
      <w:bookmarkStart w:id="281" w:name="_Toc513667629"/>
      <w:bookmarkStart w:id="282" w:name="_Toc513667792"/>
      <w:bookmarkStart w:id="283" w:name="_Toc513667955"/>
      <w:bookmarkStart w:id="284" w:name="_Toc513668116"/>
      <w:bookmarkStart w:id="285" w:name="_Toc513669803"/>
      <w:bookmarkStart w:id="286" w:name="_Toc513670631"/>
      <w:bookmarkStart w:id="287" w:name="_Toc513753393"/>
      <w:bookmarkStart w:id="288" w:name="_Toc513753619"/>
      <w:bookmarkStart w:id="289" w:name="_Toc513754819"/>
      <w:bookmarkStart w:id="290" w:name="_Toc513758401"/>
      <w:bookmarkStart w:id="291" w:name="_Toc513667630"/>
      <w:bookmarkStart w:id="292" w:name="_Toc513667793"/>
      <w:bookmarkStart w:id="293" w:name="_Toc513667956"/>
      <w:bookmarkStart w:id="294" w:name="_Toc513668117"/>
      <w:bookmarkStart w:id="295" w:name="_Toc513669804"/>
      <w:bookmarkStart w:id="296" w:name="_Toc513670632"/>
      <w:bookmarkStart w:id="297" w:name="_Toc513753394"/>
      <w:bookmarkStart w:id="298" w:name="_Toc513753620"/>
      <w:bookmarkStart w:id="299" w:name="_Toc513754820"/>
      <w:bookmarkStart w:id="300" w:name="_Toc513758402"/>
      <w:bookmarkStart w:id="301" w:name="_Toc513667631"/>
      <w:bookmarkStart w:id="302" w:name="_Toc513667794"/>
      <w:bookmarkStart w:id="303" w:name="_Toc513667957"/>
      <w:bookmarkStart w:id="304" w:name="_Toc513668118"/>
      <w:bookmarkStart w:id="305" w:name="_Toc513669805"/>
      <w:bookmarkStart w:id="306" w:name="_Toc513670633"/>
      <w:bookmarkStart w:id="307" w:name="_Toc513753395"/>
      <w:bookmarkStart w:id="308" w:name="_Toc513753621"/>
      <w:bookmarkStart w:id="309" w:name="_Toc513754821"/>
      <w:bookmarkStart w:id="310" w:name="_Toc513758403"/>
      <w:bookmarkStart w:id="311" w:name="_Toc513667632"/>
      <w:bookmarkStart w:id="312" w:name="_Toc513667795"/>
      <w:bookmarkStart w:id="313" w:name="_Toc513667958"/>
      <w:bookmarkStart w:id="314" w:name="_Toc513668119"/>
      <w:bookmarkStart w:id="315" w:name="_Toc513669806"/>
      <w:bookmarkStart w:id="316" w:name="_Toc513670634"/>
      <w:bookmarkStart w:id="317" w:name="_Toc513753396"/>
      <w:bookmarkStart w:id="318" w:name="_Toc513753622"/>
      <w:bookmarkStart w:id="319" w:name="_Toc513754822"/>
      <w:bookmarkStart w:id="320" w:name="_Toc513758404"/>
      <w:bookmarkStart w:id="321" w:name="_Toc513667633"/>
      <w:bookmarkStart w:id="322" w:name="_Toc513667796"/>
      <w:bookmarkStart w:id="323" w:name="_Toc513667959"/>
      <w:bookmarkStart w:id="324" w:name="_Toc513668120"/>
      <w:bookmarkStart w:id="325" w:name="_Toc513669807"/>
      <w:bookmarkStart w:id="326" w:name="_Toc513670635"/>
      <w:bookmarkStart w:id="327" w:name="_Toc513753397"/>
      <w:bookmarkStart w:id="328" w:name="_Toc513753623"/>
      <w:bookmarkStart w:id="329" w:name="_Toc513754823"/>
      <w:bookmarkStart w:id="330" w:name="_Toc513758405"/>
      <w:bookmarkStart w:id="331" w:name="_Toc513667634"/>
      <w:bookmarkStart w:id="332" w:name="_Toc513667797"/>
      <w:bookmarkStart w:id="333" w:name="_Toc513667960"/>
      <w:bookmarkStart w:id="334" w:name="_Toc513668121"/>
      <w:bookmarkStart w:id="335" w:name="_Toc513669808"/>
      <w:bookmarkStart w:id="336" w:name="_Toc513670636"/>
      <w:bookmarkStart w:id="337" w:name="_Toc513753398"/>
      <w:bookmarkStart w:id="338" w:name="_Toc513753624"/>
      <w:bookmarkStart w:id="339" w:name="_Toc513754824"/>
      <w:bookmarkStart w:id="340" w:name="_Toc513758406"/>
      <w:bookmarkStart w:id="341" w:name="_Toc513667635"/>
      <w:bookmarkStart w:id="342" w:name="_Toc513667798"/>
      <w:bookmarkStart w:id="343" w:name="_Toc513667961"/>
      <w:bookmarkStart w:id="344" w:name="_Toc513668122"/>
      <w:bookmarkStart w:id="345" w:name="_Toc513669809"/>
      <w:bookmarkStart w:id="346" w:name="_Toc513670637"/>
      <w:bookmarkStart w:id="347" w:name="_Toc513753399"/>
      <w:bookmarkStart w:id="348" w:name="_Toc513753625"/>
      <w:bookmarkStart w:id="349" w:name="_Toc513754825"/>
      <w:bookmarkStart w:id="350" w:name="_Toc513758407"/>
      <w:bookmarkStart w:id="351" w:name="_Toc513667636"/>
      <w:bookmarkStart w:id="352" w:name="_Toc513667799"/>
      <w:bookmarkStart w:id="353" w:name="_Toc513667962"/>
      <w:bookmarkStart w:id="354" w:name="_Toc513668123"/>
      <w:bookmarkStart w:id="355" w:name="_Toc513669810"/>
      <w:bookmarkStart w:id="356" w:name="_Toc513670638"/>
      <w:bookmarkStart w:id="357" w:name="_Toc513753400"/>
      <w:bookmarkStart w:id="358" w:name="_Toc513753626"/>
      <w:bookmarkStart w:id="359" w:name="_Toc513754826"/>
      <w:bookmarkStart w:id="360" w:name="_Toc513758408"/>
      <w:bookmarkStart w:id="361" w:name="_Toc513667637"/>
      <w:bookmarkStart w:id="362" w:name="_Toc513667800"/>
      <w:bookmarkStart w:id="363" w:name="_Toc513667963"/>
      <w:bookmarkStart w:id="364" w:name="_Toc513668124"/>
      <w:bookmarkStart w:id="365" w:name="_Toc513669811"/>
      <w:bookmarkStart w:id="366" w:name="_Toc513670639"/>
      <w:bookmarkStart w:id="367" w:name="_Toc513753401"/>
      <w:bookmarkStart w:id="368" w:name="_Toc513753627"/>
      <w:bookmarkStart w:id="369" w:name="_Toc513754827"/>
      <w:bookmarkStart w:id="370" w:name="_Toc513758409"/>
      <w:bookmarkStart w:id="371" w:name="_Toc513667638"/>
      <w:bookmarkStart w:id="372" w:name="_Toc513667801"/>
      <w:bookmarkStart w:id="373" w:name="_Toc513667964"/>
      <w:bookmarkStart w:id="374" w:name="_Toc513668125"/>
      <w:bookmarkStart w:id="375" w:name="_Toc513669812"/>
      <w:bookmarkStart w:id="376" w:name="_Toc513670640"/>
      <w:bookmarkStart w:id="377" w:name="_Toc513753402"/>
      <w:bookmarkStart w:id="378" w:name="_Toc513753628"/>
      <w:bookmarkStart w:id="379" w:name="_Toc513754828"/>
      <w:bookmarkStart w:id="380" w:name="_Toc513758410"/>
      <w:bookmarkStart w:id="381" w:name="_Toc513667639"/>
      <w:bookmarkStart w:id="382" w:name="_Toc513667802"/>
      <w:bookmarkStart w:id="383" w:name="_Toc513667965"/>
      <w:bookmarkStart w:id="384" w:name="_Toc513668126"/>
      <w:bookmarkStart w:id="385" w:name="_Toc513669813"/>
      <w:bookmarkStart w:id="386" w:name="_Toc513670641"/>
      <w:bookmarkStart w:id="387" w:name="_Toc513753403"/>
      <w:bookmarkStart w:id="388" w:name="_Toc513753629"/>
      <w:bookmarkStart w:id="389" w:name="_Toc513754829"/>
      <w:bookmarkStart w:id="390" w:name="_Toc513758411"/>
      <w:bookmarkStart w:id="391" w:name="_Toc513667640"/>
      <w:bookmarkStart w:id="392" w:name="_Toc513667803"/>
      <w:bookmarkStart w:id="393" w:name="_Toc513667966"/>
      <w:bookmarkStart w:id="394" w:name="_Toc513668127"/>
      <w:bookmarkStart w:id="395" w:name="_Toc513669814"/>
      <w:bookmarkStart w:id="396" w:name="_Toc513670642"/>
      <w:bookmarkStart w:id="397" w:name="_Toc513753404"/>
      <w:bookmarkStart w:id="398" w:name="_Toc513753630"/>
      <w:bookmarkStart w:id="399" w:name="_Toc513754830"/>
      <w:bookmarkStart w:id="400" w:name="_Toc513758412"/>
      <w:bookmarkStart w:id="401" w:name="_Toc513667641"/>
      <w:bookmarkStart w:id="402" w:name="_Toc513667804"/>
      <w:bookmarkStart w:id="403" w:name="_Toc513667967"/>
      <w:bookmarkStart w:id="404" w:name="_Toc513668128"/>
      <w:bookmarkStart w:id="405" w:name="_Toc513669815"/>
      <w:bookmarkStart w:id="406" w:name="_Toc513670643"/>
      <w:bookmarkStart w:id="407" w:name="_Toc513753405"/>
      <w:bookmarkStart w:id="408" w:name="_Toc513753631"/>
      <w:bookmarkStart w:id="409" w:name="_Toc513754831"/>
      <w:bookmarkStart w:id="410" w:name="_Toc513758413"/>
      <w:bookmarkStart w:id="411" w:name="_Toc513667642"/>
      <w:bookmarkStart w:id="412" w:name="_Toc513667805"/>
      <w:bookmarkStart w:id="413" w:name="_Toc513667968"/>
      <w:bookmarkStart w:id="414" w:name="_Toc513668129"/>
      <w:bookmarkStart w:id="415" w:name="_Toc513669816"/>
      <w:bookmarkStart w:id="416" w:name="_Toc513670644"/>
      <w:bookmarkStart w:id="417" w:name="_Toc513753406"/>
      <w:bookmarkStart w:id="418" w:name="_Toc513753632"/>
      <w:bookmarkStart w:id="419" w:name="_Toc513754832"/>
      <w:bookmarkStart w:id="420" w:name="_Toc513758414"/>
      <w:bookmarkStart w:id="421" w:name="_Toc513667643"/>
      <w:bookmarkStart w:id="422" w:name="_Toc513667806"/>
      <w:bookmarkStart w:id="423" w:name="_Toc513667969"/>
      <w:bookmarkStart w:id="424" w:name="_Toc513668130"/>
      <w:bookmarkStart w:id="425" w:name="_Toc513669817"/>
      <w:bookmarkStart w:id="426" w:name="_Toc513670645"/>
      <w:bookmarkStart w:id="427" w:name="_Toc513753407"/>
      <w:bookmarkStart w:id="428" w:name="_Toc513753633"/>
      <w:bookmarkStart w:id="429" w:name="_Toc513754833"/>
      <w:bookmarkStart w:id="430" w:name="_Toc513758415"/>
      <w:bookmarkStart w:id="431" w:name="_Toc513667644"/>
      <w:bookmarkStart w:id="432" w:name="_Toc513667807"/>
      <w:bookmarkStart w:id="433" w:name="_Toc513667970"/>
      <w:bookmarkStart w:id="434" w:name="_Toc513668131"/>
      <w:bookmarkStart w:id="435" w:name="_Toc513669818"/>
      <w:bookmarkStart w:id="436" w:name="_Toc513670646"/>
      <w:bookmarkStart w:id="437" w:name="_Toc513753408"/>
      <w:bookmarkStart w:id="438" w:name="_Toc513753634"/>
      <w:bookmarkStart w:id="439" w:name="_Toc513754834"/>
      <w:bookmarkStart w:id="440" w:name="_Toc513758416"/>
      <w:bookmarkStart w:id="441" w:name="_Toc513667645"/>
      <w:bookmarkStart w:id="442" w:name="_Toc513667808"/>
      <w:bookmarkStart w:id="443" w:name="_Toc513667971"/>
      <w:bookmarkStart w:id="444" w:name="_Toc513668132"/>
      <w:bookmarkStart w:id="445" w:name="_Toc513669819"/>
      <w:bookmarkStart w:id="446" w:name="_Toc513670647"/>
      <w:bookmarkStart w:id="447" w:name="_Toc513753409"/>
      <w:bookmarkStart w:id="448" w:name="_Toc513753635"/>
      <w:bookmarkStart w:id="449" w:name="_Toc513754835"/>
      <w:bookmarkStart w:id="450" w:name="_Toc513758417"/>
      <w:bookmarkStart w:id="451" w:name="_Toc513667646"/>
      <w:bookmarkStart w:id="452" w:name="_Toc513667809"/>
      <w:bookmarkStart w:id="453" w:name="_Toc513667972"/>
      <w:bookmarkStart w:id="454" w:name="_Toc513668133"/>
      <w:bookmarkStart w:id="455" w:name="_Toc513669820"/>
      <w:bookmarkStart w:id="456" w:name="_Toc513670648"/>
      <w:bookmarkStart w:id="457" w:name="_Toc513753410"/>
      <w:bookmarkStart w:id="458" w:name="_Toc513753636"/>
      <w:bookmarkStart w:id="459" w:name="_Toc513754836"/>
      <w:bookmarkStart w:id="460" w:name="_Toc513758418"/>
      <w:bookmarkStart w:id="461" w:name="_Toc513667647"/>
      <w:bookmarkStart w:id="462" w:name="_Toc513667810"/>
      <w:bookmarkStart w:id="463" w:name="_Toc513667973"/>
      <w:bookmarkStart w:id="464" w:name="_Toc513668134"/>
      <w:bookmarkStart w:id="465" w:name="_Toc513669821"/>
      <w:bookmarkStart w:id="466" w:name="_Toc513670649"/>
      <w:bookmarkStart w:id="467" w:name="_Toc513753411"/>
      <w:bookmarkStart w:id="468" w:name="_Toc513753637"/>
      <w:bookmarkStart w:id="469" w:name="_Toc513754837"/>
      <w:bookmarkStart w:id="470" w:name="_Toc513758419"/>
      <w:bookmarkStart w:id="471" w:name="_Toc513667648"/>
      <w:bookmarkStart w:id="472" w:name="_Toc513667811"/>
      <w:bookmarkStart w:id="473" w:name="_Toc513667974"/>
      <w:bookmarkStart w:id="474" w:name="_Toc513668135"/>
      <w:bookmarkStart w:id="475" w:name="_Toc513669822"/>
      <w:bookmarkStart w:id="476" w:name="_Toc513670650"/>
      <w:bookmarkStart w:id="477" w:name="_Toc513753412"/>
      <w:bookmarkStart w:id="478" w:name="_Toc513753638"/>
      <w:bookmarkStart w:id="479" w:name="_Toc513754838"/>
      <w:bookmarkStart w:id="480" w:name="_Toc513758420"/>
      <w:bookmarkStart w:id="481" w:name="_Toc513667649"/>
      <w:bookmarkStart w:id="482" w:name="_Toc513667812"/>
      <w:bookmarkStart w:id="483" w:name="_Toc513667975"/>
      <w:bookmarkStart w:id="484" w:name="_Toc513668136"/>
      <w:bookmarkStart w:id="485" w:name="_Toc513669823"/>
      <w:bookmarkStart w:id="486" w:name="_Toc513670651"/>
      <w:bookmarkStart w:id="487" w:name="_Toc513753413"/>
      <w:bookmarkStart w:id="488" w:name="_Toc513753639"/>
      <w:bookmarkStart w:id="489" w:name="_Toc513754839"/>
      <w:bookmarkStart w:id="490" w:name="_Toc513758421"/>
      <w:bookmarkStart w:id="491" w:name="_Toc513667650"/>
      <w:bookmarkStart w:id="492" w:name="_Toc513667813"/>
      <w:bookmarkStart w:id="493" w:name="_Toc513667976"/>
      <w:bookmarkStart w:id="494" w:name="_Toc513668137"/>
      <w:bookmarkStart w:id="495" w:name="_Toc513669824"/>
      <w:bookmarkStart w:id="496" w:name="_Toc513670652"/>
      <w:bookmarkStart w:id="497" w:name="_Toc513753414"/>
      <w:bookmarkStart w:id="498" w:name="_Toc513753640"/>
      <w:bookmarkStart w:id="499" w:name="_Toc513754840"/>
      <w:bookmarkStart w:id="500" w:name="_Toc513758422"/>
      <w:bookmarkStart w:id="501" w:name="_Toc513667651"/>
      <w:bookmarkStart w:id="502" w:name="_Toc513667814"/>
      <w:bookmarkStart w:id="503" w:name="_Toc513667977"/>
      <w:bookmarkStart w:id="504" w:name="_Toc513668138"/>
      <w:bookmarkStart w:id="505" w:name="_Toc513669825"/>
      <w:bookmarkStart w:id="506" w:name="_Toc513670653"/>
      <w:bookmarkStart w:id="507" w:name="_Toc513753415"/>
      <w:bookmarkStart w:id="508" w:name="_Toc513753641"/>
      <w:bookmarkStart w:id="509" w:name="_Toc513754841"/>
      <w:bookmarkStart w:id="510" w:name="_Toc513758423"/>
      <w:bookmarkStart w:id="511" w:name="_Toc513667652"/>
      <w:bookmarkStart w:id="512" w:name="_Toc513667815"/>
      <w:bookmarkStart w:id="513" w:name="_Toc513667978"/>
      <w:bookmarkStart w:id="514" w:name="_Toc513668139"/>
      <w:bookmarkStart w:id="515" w:name="_Toc513669826"/>
      <w:bookmarkStart w:id="516" w:name="_Toc513670654"/>
      <w:bookmarkStart w:id="517" w:name="_Toc513753416"/>
      <w:bookmarkStart w:id="518" w:name="_Toc513753642"/>
      <w:bookmarkStart w:id="519" w:name="_Toc513754842"/>
      <w:bookmarkStart w:id="520" w:name="_Toc513758424"/>
      <w:bookmarkStart w:id="521" w:name="_Toc513667653"/>
      <w:bookmarkStart w:id="522" w:name="_Toc513667816"/>
      <w:bookmarkStart w:id="523" w:name="_Toc513667979"/>
      <w:bookmarkStart w:id="524" w:name="_Toc513668140"/>
      <w:bookmarkStart w:id="525" w:name="_Toc513669827"/>
      <w:bookmarkStart w:id="526" w:name="_Toc513670655"/>
      <w:bookmarkStart w:id="527" w:name="_Toc513753417"/>
      <w:bookmarkStart w:id="528" w:name="_Toc513753643"/>
      <w:bookmarkStart w:id="529" w:name="_Toc513754843"/>
      <w:bookmarkStart w:id="530" w:name="_Toc513758425"/>
      <w:bookmarkStart w:id="531" w:name="_Toc513667654"/>
      <w:bookmarkStart w:id="532" w:name="_Toc513667817"/>
      <w:bookmarkStart w:id="533" w:name="_Toc513667980"/>
      <w:bookmarkStart w:id="534" w:name="_Toc513668141"/>
      <w:bookmarkStart w:id="535" w:name="_Toc513669828"/>
      <w:bookmarkStart w:id="536" w:name="_Toc513670656"/>
      <w:bookmarkStart w:id="537" w:name="_Toc513753418"/>
      <w:bookmarkStart w:id="538" w:name="_Toc513753644"/>
      <w:bookmarkStart w:id="539" w:name="_Toc513754844"/>
      <w:bookmarkStart w:id="540" w:name="_Toc513758426"/>
      <w:bookmarkStart w:id="541" w:name="_Toc513667655"/>
      <w:bookmarkStart w:id="542" w:name="_Toc513667818"/>
      <w:bookmarkStart w:id="543" w:name="_Toc513667981"/>
      <w:bookmarkStart w:id="544" w:name="_Toc513668142"/>
      <w:bookmarkStart w:id="545" w:name="_Toc513669829"/>
      <w:bookmarkStart w:id="546" w:name="_Toc513670657"/>
      <w:bookmarkStart w:id="547" w:name="_Toc513753419"/>
      <w:bookmarkStart w:id="548" w:name="_Toc513753645"/>
      <w:bookmarkStart w:id="549" w:name="_Toc513754845"/>
      <w:bookmarkStart w:id="550" w:name="_Toc513758427"/>
      <w:bookmarkStart w:id="551" w:name="_Toc513667656"/>
      <w:bookmarkStart w:id="552" w:name="_Toc513667819"/>
      <w:bookmarkStart w:id="553" w:name="_Toc513667982"/>
      <w:bookmarkStart w:id="554" w:name="_Toc513668143"/>
      <w:bookmarkStart w:id="555" w:name="_Toc513669830"/>
      <w:bookmarkStart w:id="556" w:name="_Toc513670658"/>
      <w:bookmarkStart w:id="557" w:name="_Toc513753420"/>
      <w:bookmarkStart w:id="558" w:name="_Toc513753646"/>
      <w:bookmarkStart w:id="559" w:name="_Toc513754846"/>
      <w:bookmarkStart w:id="560" w:name="_Toc513758428"/>
      <w:bookmarkStart w:id="561" w:name="_Toc513667657"/>
      <w:bookmarkStart w:id="562" w:name="_Toc513667820"/>
      <w:bookmarkStart w:id="563" w:name="_Toc513667983"/>
      <w:bookmarkStart w:id="564" w:name="_Toc513668144"/>
      <w:bookmarkStart w:id="565" w:name="_Toc513669831"/>
      <w:bookmarkStart w:id="566" w:name="_Toc513670659"/>
      <w:bookmarkStart w:id="567" w:name="_Toc513753421"/>
      <w:bookmarkStart w:id="568" w:name="_Toc513753647"/>
      <w:bookmarkStart w:id="569" w:name="_Toc513754847"/>
      <w:bookmarkStart w:id="570" w:name="_Toc513758429"/>
      <w:bookmarkStart w:id="571" w:name="_Toc513667658"/>
      <w:bookmarkStart w:id="572" w:name="_Toc513667821"/>
      <w:bookmarkStart w:id="573" w:name="_Toc513667984"/>
      <w:bookmarkStart w:id="574" w:name="_Toc513668145"/>
      <w:bookmarkStart w:id="575" w:name="_Toc513669832"/>
      <w:bookmarkStart w:id="576" w:name="_Toc513670660"/>
      <w:bookmarkStart w:id="577" w:name="_Toc513753422"/>
      <w:bookmarkStart w:id="578" w:name="_Toc513753648"/>
      <w:bookmarkStart w:id="579" w:name="_Toc513754848"/>
      <w:bookmarkStart w:id="580" w:name="_Toc513758430"/>
      <w:bookmarkStart w:id="581" w:name="_Toc513667659"/>
      <w:bookmarkStart w:id="582" w:name="_Toc513667822"/>
      <w:bookmarkStart w:id="583" w:name="_Toc513667985"/>
      <w:bookmarkStart w:id="584" w:name="_Toc513668146"/>
      <w:bookmarkStart w:id="585" w:name="_Toc513669833"/>
      <w:bookmarkStart w:id="586" w:name="_Toc513670661"/>
      <w:bookmarkStart w:id="587" w:name="_Toc513753423"/>
      <w:bookmarkStart w:id="588" w:name="_Toc513753649"/>
      <w:bookmarkStart w:id="589" w:name="_Toc513754849"/>
      <w:bookmarkStart w:id="590" w:name="_Toc513758431"/>
      <w:bookmarkStart w:id="591" w:name="_Toc513667660"/>
      <w:bookmarkStart w:id="592" w:name="_Toc513667823"/>
      <w:bookmarkStart w:id="593" w:name="_Toc513667986"/>
      <w:bookmarkStart w:id="594" w:name="_Toc513668147"/>
      <w:bookmarkStart w:id="595" w:name="_Toc513669834"/>
      <w:bookmarkStart w:id="596" w:name="_Toc513670662"/>
      <w:bookmarkStart w:id="597" w:name="_Toc513753424"/>
      <w:bookmarkStart w:id="598" w:name="_Toc513753650"/>
      <w:bookmarkStart w:id="599" w:name="_Toc513754850"/>
      <w:bookmarkStart w:id="600" w:name="_Toc513758432"/>
      <w:bookmarkStart w:id="601" w:name="_Toc513667661"/>
      <w:bookmarkStart w:id="602" w:name="_Toc513667824"/>
      <w:bookmarkStart w:id="603" w:name="_Toc513667987"/>
      <w:bookmarkStart w:id="604" w:name="_Toc513668148"/>
      <w:bookmarkStart w:id="605" w:name="_Toc513669835"/>
      <w:bookmarkStart w:id="606" w:name="_Toc513670663"/>
      <w:bookmarkStart w:id="607" w:name="_Toc513753425"/>
      <w:bookmarkStart w:id="608" w:name="_Toc513753651"/>
      <w:bookmarkStart w:id="609" w:name="_Toc513754851"/>
      <w:bookmarkStart w:id="610" w:name="_Toc513758433"/>
      <w:bookmarkStart w:id="611" w:name="_Toc513667662"/>
      <w:bookmarkStart w:id="612" w:name="_Toc513667825"/>
      <w:bookmarkStart w:id="613" w:name="_Toc513667988"/>
      <w:bookmarkStart w:id="614" w:name="_Toc513668149"/>
      <w:bookmarkStart w:id="615" w:name="_Toc513669836"/>
      <w:bookmarkStart w:id="616" w:name="_Toc513670664"/>
      <w:bookmarkStart w:id="617" w:name="_Toc513753426"/>
      <w:bookmarkStart w:id="618" w:name="_Toc513753652"/>
      <w:bookmarkStart w:id="619" w:name="_Toc513754852"/>
      <w:bookmarkStart w:id="620" w:name="_Toc513758434"/>
      <w:bookmarkStart w:id="621" w:name="_Toc513667663"/>
      <w:bookmarkStart w:id="622" w:name="_Toc513667826"/>
      <w:bookmarkStart w:id="623" w:name="_Toc513667989"/>
      <w:bookmarkStart w:id="624" w:name="_Toc513668150"/>
      <w:bookmarkStart w:id="625" w:name="_Toc513669837"/>
      <w:bookmarkStart w:id="626" w:name="_Toc513670665"/>
      <w:bookmarkStart w:id="627" w:name="_Toc513753427"/>
      <w:bookmarkStart w:id="628" w:name="_Toc513753653"/>
      <w:bookmarkStart w:id="629" w:name="_Toc513754853"/>
      <w:bookmarkStart w:id="630" w:name="_Toc513758435"/>
      <w:bookmarkStart w:id="631" w:name="_Toc513667664"/>
      <w:bookmarkStart w:id="632" w:name="_Toc513667827"/>
      <w:bookmarkStart w:id="633" w:name="_Toc513667990"/>
      <w:bookmarkStart w:id="634" w:name="_Toc513668151"/>
      <w:bookmarkStart w:id="635" w:name="_Toc513669838"/>
      <w:bookmarkStart w:id="636" w:name="_Toc513670666"/>
      <w:bookmarkStart w:id="637" w:name="_Toc513753428"/>
      <w:bookmarkStart w:id="638" w:name="_Toc513753654"/>
      <w:bookmarkStart w:id="639" w:name="_Toc513754854"/>
      <w:bookmarkStart w:id="640" w:name="_Toc513758436"/>
      <w:bookmarkStart w:id="641" w:name="_Toc513667665"/>
      <w:bookmarkStart w:id="642" w:name="_Toc513667828"/>
      <w:bookmarkStart w:id="643" w:name="_Toc513667991"/>
      <w:bookmarkStart w:id="644" w:name="_Toc513668152"/>
      <w:bookmarkStart w:id="645" w:name="_Toc513669839"/>
      <w:bookmarkStart w:id="646" w:name="_Toc513670667"/>
      <w:bookmarkStart w:id="647" w:name="_Toc513753429"/>
      <w:bookmarkStart w:id="648" w:name="_Toc513753655"/>
      <w:bookmarkStart w:id="649" w:name="_Toc513754855"/>
      <w:bookmarkStart w:id="650" w:name="_Toc513758437"/>
      <w:bookmarkStart w:id="651" w:name="_Toc513667666"/>
      <w:bookmarkStart w:id="652" w:name="_Toc513667829"/>
      <w:bookmarkStart w:id="653" w:name="_Toc513667992"/>
      <w:bookmarkStart w:id="654" w:name="_Toc513668153"/>
      <w:bookmarkStart w:id="655" w:name="_Toc513669840"/>
      <w:bookmarkStart w:id="656" w:name="_Toc513670668"/>
      <w:bookmarkStart w:id="657" w:name="_Toc513753430"/>
      <w:bookmarkStart w:id="658" w:name="_Toc513753656"/>
      <w:bookmarkStart w:id="659" w:name="_Toc513754856"/>
      <w:bookmarkStart w:id="660" w:name="_Toc513758438"/>
      <w:bookmarkStart w:id="661" w:name="_Toc513667667"/>
      <w:bookmarkStart w:id="662" w:name="_Toc513667830"/>
      <w:bookmarkStart w:id="663" w:name="_Toc513667993"/>
      <w:bookmarkStart w:id="664" w:name="_Toc513668154"/>
      <w:bookmarkStart w:id="665" w:name="_Toc513669841"/>
      <w:bookmarkStart w:id="666" w:name="_Toc513670669"/>
      <w:bookmarkStart w:id="667" w:name="_Toc513753431"/>
      <w:bookmarkStart w:id="668" w:name="_Toc513753657"/>
      <w:bookmarkStart w:id="669" w:name="_Toc513754857"/>
      <w:bookmarkStart w:id="670" w:name="_Toc513758439"/>
      <w:bookmarkStart w:id="671" w:name="_Toc513667668"/>
      <w:bookmarkStart w:id="672" w:name="_Toc513667831"/>
      <w:bookmarkStart w:id="673" w:name="_Toc513667994"/>
      <w:bookmarkStart w:id="674" w:name="_Toc513668155"/>
      <w:bookmarkStart w:id="675" w:name="_Toc513669842"/>
      <w:bookmarkStart w:id="676" w:name="_Toc513670670"/>
      <w:bookmarkStart w:id="677" w:name="_Toc513753432"/>
      <w:bookmarkStart w:id="678" w:name="_Toc513753658"/>
      <w:bookmarkStart w:id="679" w:name="_Toc513754858"/>
      <w:bookmarkStart w:id="680" w:name="_Toc513758440"/>
      <w:bookmarkStart w:id="681" w:name="_Toc513667669"/>
      <w:bookmarkStart w:id="682" w:name="_Toc513667832"/>
      <w:bookmarkStart w:id="683" w:name="_Toc513667995"/>
      <w:bookmarkStart w:id="684" w:name="_Toc513668156"/>
      <w:bookmarkStart w:id="685" w:name="_Toc513669843"/>
      <w:bookmarkStart w:id="686" w:name="_Toc513670671"/>
      <w:bookmarkStart w:id="687" w:name="_Toc513753433"/>
      <w:bookmarkStart w:id="688" w:name="_Toc513753659"/>
      <w:bookmarkStart w:id="689" w:name="_Toc513754859"/>
      <w:bookmarkStart w:id="690" w:name="_Toc513758441"/>
      <w:bookmarkStart w:id="691" w:name="_Toc513667670"/>
      <w:bookmarkStart w:id="692" w:name="_Toc513667833"/>
      <w:bookmarkStart w:id="693" w:name="_Toc513667996"/>
      <w:bookmarkStart w:id="694" w:name="_Toc513668157"/>
      <w:bookmarkStart w:id="695" w:name="_Toc513669844"/>
      <w:bookmarkStart w:id="696" w:name="_Toc513670672"/>
      <w:bookmarkStart w:id="697" w:name="_Toc513753434"/>
      <w:bookmarkStart w:id="698" w:name="_Toc513753660"/>
      <w:bookmarkStart w:id="699" w:name="_Toc513754860"/>
      <w:bookmarkStart w:id="700" w:name="_Toc513758442"/>
      <w:bookmarkStart w:id="701" w:name="_Toc513667671"/>
      <w:bookmarkStart w:id="702" w:name="_Toc513667834"/>
      <w:bookmarkStart w:id="703" w:name="_Toc513667997"/>
      <w:bookmarkStart w:id="704" w:name="_Toc513668158"/>
      <w:bookmarkStart w:id="705" w:name="_Toc513669845"/>
      <w:bookmarkStart w:id="706" w:name="_Toc513670673"/>
      <w:bookmarkStart w:id="707" w:name="_Toc513753435"/>
      <w:bookmarkStart w:id="708" w:name="_Toc513753661"/>
      <w:bookmarkStart w:id="709" w:name="_Toc513754861"/>
      <w:bookmarkStart w:id="710" w:name="_Toc513758443"/>
      <w:bookmarkStart w:id="711" w:name="_Toc513667672"/>
      <w:bookmarkStart w:id="712" w:name="_Toc513667835"/>
      <w:bookmarkStart w:id="713" w:name="_Toc513667998"/>
      <w:bookmarkStart w:id="714" w:name="_Toc513668159"/>
      <w:bookmarkStart w:id="715" w:name="_Toc513669846"/>
      <w:bookmarkStart w:id="716" w:name="_Toc513670674"/>
      <w:bookmarkStart w:id="717" w:name="_Toc513753436"/>
      <w:bookmarkStart w:id="718" w:name="_Toc513753662"/>
      <w:bookmarkStart w:id="719" w:name="_Toc513754862"/>
      <w:bookmarkStart w:id="720" w:name="_Toc513758444"/>
      <w:bookmarkStart w:id="721" w:name="_Toc513667673"/>
      <w:bookmarkStart w:id="722" w:name="_Toc513667836"/>
      <w:bookmarkStart w:id="723" w:name="_Toc513667999"/>
      <w:bookmarkStart w:id="724" w:name="_Toc513668160"/>
      <w:bookmarkStart w:id="725" w:name="_Toc513669847"/>
      <w:bookmarkStart w:id="726" w:name="_Toc513670675"/>
      <w:bookmarkStart w:id="727" w:name="_Toc513753437"/>
      <w:bookmarkStart w:id="728" w:name="_Toc513753663"/>
      <w:bookmarkStart w:id="729" w:name="_Toc513754863"/>
      <w:bookmarkStart w:id="730" w:name="_Toc513758445"/>
      <w:bookmarkStart w:id="731" w:name="_Toc513667674"/>
      <w:bookmarkStart w:id="732" w:name="_Toc513667837"/>
      <w:bookmarkStart w:id="733" w:name="_Toc513668000"/>
      <w:bookmarkStart w:id="734" w:name="_Toc513668161"/>
      <w:bookmarkStart w:id="735" w:name="_Toc513669848"/>
      <w:bookmarkStart w:id="736" w:name="_Toc513670676"/>
      <w:bookmarkStart w:id="737" w:name="_Toc513753438"/>
      <w:bookmarkStart w:id="738" w:name="_Toc513753664"/>
      <w:bookmarkStart w:id="739" w:name="_Toc513754864"/>
      <w:bookmarkStart w:id="740" w:name="_Toc513758446"/>
      <w:bookmarkStart w:id="741" w:name="_Toc513667675"/>
      <w:bookmarkStart w:id="742" w:name="_Toc513667838"/>
      <w:bookmarkStart w:id="743" w:name="_Toc513668001"/>
      <w:bookmarkStart w:id="744" w:name="_Toc513668162"/>
      <w:bookmarkStart w:id="745" w:name="_Toc513669849"/>
      <w:bookmarkStart w:id="746" w:name="_Toc513670677"/>
      <w:bookmarkStart w:id="747" w:name="_Toc513753439"/>
      <w:bookmarkStart w:id="748" w:name="_Toc513753665"/>
      <w:bookmarkStart w:id="749" w:name="_Toc513754865"/>
      <w:bookmarkStart w:id="750" w:name="_Toc513758447"/>
      <w:bookmarkStart w:id="751" w:name="_Toc513667676"/>
      <w:bookmarkStart w:id="752" w:name="_Toc513667839"/>
      <w:bookmarkStart w:id="753" w:name="_Toc513668002"/>
      <w:bookmarkStart w:id="754" w:name="_Toc513668163"/>
      <w:bookmarkStart w:id="755" w:name="_Toc513669850"/>
      <w:bookmarkStart w:id="756" w:name="_Toc513670678"/>
      <w:bookmarkStart w:id="757" w:name="_Toc513753440"/>
      <w:bookmarkStart w:id="758" w:name="_Toc513753666"/>
      <w:bookmarkStart w:id="759" w:name="_Toc513754866"/>
      <w:bookmarkStart w:id="760" w:name="_Toc513758448"/>
      <w:bookmarkStart w:id="761" w:name="_Toc513667677"/>
      <w:bookmarkStart w:id="762" w:name="_Toc513667840"/>
      <w:bookmarkStart w:id="763" w:name="_Toc513668003"/>
      <w:bookmarkStart w:id="764" w:name="_Toc513668164"/>
      <w:bookmarkStart w:id="765" w:name="_Toc513669851"/>
      <w:bookmarkStart w:id="766" w:name="_Toc513670679"/>
      <w:bookmarkStart w:id="767" w:name="_Toc513753441"/>
      <w:bookmarkStart w:id="768" w:name="_Toc513753667"/>
      <w:bookmarkStart w:id="769" w:name="_Toc513754867"/>
      <w:bookmarkStart w:id="770" w:name="_Toc513758449"/>
      <w:bookmarkStart w:id="771" w:name="_Toc513667678"/>
      <w:bookmarkStart w:id="772" w:name="_Toc513667841"/>
      <w:bookmarkStart w:id="773" w:name="_Toc513668004"/>
      <w:bookmarkStart w:id="774" w:name="_Toc513668165"/>
      <w:bookmarkStart w:id="775" w:name="_Toc513669852"/>
      <w:bookmarkStart w:id="776" w:name="_Toc513670680"/>
      <w:bookmarkStart w:id="777" w:name="_Toc513753442"/>
      <w:bookmarkStart w:id="778" w:name="_Toc513753668"/>
      <w:bookmarkStart w:id="779" w:name="_Toc513754868"/>
      <w:bookmarkStart w:id="780" w:name="_Toc513758450"/>
      <w:bookmarkStart w:id="781" w:name="_Toc513667679"/>
      <w:bookmarkStart w:id="782" w:name="_Toc513667842"/>
      <w:bookmarkStart w:id="783" w:name="_Toc513668005"/>
      <w:bookmarkStart w:id="784" w:name="_Toc513668166"/>
      <w:bookmarkStart w:id="785" w:name="_Toc513669853"/>
      <w:bookmarkStart w:id="786" w:name="_Toc513670681"/>
      <w:bookmarkStart w:id="787" w:name="_Toc513753443"/>
      <w:bookmarkStart w:id="788" w:name="_Toc513753669"/>
      <w:bookmarkStart w:id="789" w:name="_Toc513754869"/>
      <w:bookmarkStart w:id="790" w:name="_Toc513758451"/>
      <w:bookmarkStart w:id="791" w:name="_Toc513667680"/>
      <w:bookmarkStart w:id="792" w:name="_Toc513667843"/>
      <w:bookmarkStart w:id="793" w:name="_Toc513668006"/>
      <w:bookmarkStart w:id="794" w:name="_Toc513668167"/>
      <w:bookmarkStart w:id="795" w:name="_Toc513669854"/>
      <w:bookmarkStart w:id="796" w:name="_Toc513670682"/>
      <w:bookmarkStart w:id="797" w:name="_Toc513753444"/>
      <w:bookmarkStart w:id="798" w:name="_Toc513753670"/>
      <w:bookmarkStart w:id="799" w:name="_Toc513754870"/>
      <w:bookmarkStart w:id="800" w:name="_Toc513758452"/>
      <w:bookmarkStart w:id="801" w:name="_Toc513667681"/>
      <w:bookmarkStart w:id="802" w:name="_Toc513667844"/>
      <w:bookmarkStart w:id="803" w:name="_Toc513668007"/>
      <w:bookmarkStart w:id="804" w:name="_Toc513668168"/>
      <w:bookmarkStart w:id="805" w:name="_Toc513669855"/>
      <w:bookmarkStart w:id="806" w:name="_Toc513670683"/>
      <w:bookmarkStart w:id="807" w:name="_Toc513753445"/>
      <w:bookmarkStart w:id="808" w:name="_Toc513753671"/>
      <w:bookmarkStart w:id="809" w:name="_Toc513754871"/>
      <w:bookmarkStart w:id="810" w:name="_Toc513758453"/>
      <w:bookmarkStart w:id="811" w:name="_Toc513667682"/>
      <w:bookmarkStart w:id="812" w:name="_Toc513667845"/>
      <w:bookmarkStart w:id="813" w:name="_Toc513668008"/>
      <w:bookmarkStart w:id="814" w:name="_Toc513668169"/>
      <w:bookmarkStart w:id="815" w:name="_Toc513669856"/>
      <w:bookmarkStart w:id="816" w:name="_Toc513670684"/>
      <w:bookmarkStart w:id="817" w:name="_Toc513753446"/>
      <w:bookmarkStart w:id="818" w:name="_Toc513753672"/>
      <w:bookmarkStart w:id="819" w:name="_Toc513754872"/>
      <w:bookmarkStart w:id="820" w:name="_Toc513758454"/>
      <w:bookmarkStart w:id="821" w:name="_Toc514183206"/>
      <w:bookmarkStart w:id="822" w:name="_Toc514184868"/>
      <w:bookmarkStart w:id="823" w:name="_Toc514337719"/>
      <w:bookmarkStart w:id="824" w:name="_Toc514344750"/>
      <w:bookmarkStart w:id="825" w:name="_Toc514402426"/>
      <w:bookmarkStart w:id="826" w:name="_Toc514402767"/>
      <w:bookmarkStart w:id="827" w:name="_Toc514402932"/>
      <w:bookmarkStart w:id="828" w:name="_Toc514403102"/>
      <w:bookmarkStart w:id="829" w:name="_Toc515468941"/>
      <w:bookmarkStart w:id="830" w:name="_Toc515469107"/>
      <w:bookmarkStart w:id="831" w:name="_Toc515469273"/>
      <w:bookmarkStart w:id="832" w:name="_Toc515469439"/>
      <w:bookmarkStart w:id="833" w:name="_Toc515518040"/>
      <w:bookmarkStart w:id="834" w:name="_Toc515563631"/>
      <w:bookmarkStart w:id="835" w:name="_Toc515789450"/>
      <w:bookmarkStart w:id="836" w:name="_Toc515790106"/>
      <w:bookmarkStart w:id="837" w:name="_Toc514183207"/>
      <w:bookmarkStart w:id="838" w:name="_Toc514184869"/>
      <w:bookmarkStart w:id="839" w:name="_Toc514337720"/>
      <w:bookmarkStart w:id="840" w:name="_Toc514344751"/>
      <w:bookmarkStart w:id="841" w:name="_Toc514402427"/>
      <w:bookmarkStart w:id="842" w:name="_Toc514402768"/>
      <w:bookmarkStart w:id="843" w:name="_Toc514402933"/>
      <w:bookmarkStart w:id="844" w:name="_Toc514403103"/>
      <w:bookmarkStart w:id="845" w:name="_Toc515468942"/>
      <w:bookmarkStart w:id="846" w:name="_Toc515469108"/>
      <w:bookmarkStart w:id="847" w:name="_Toc515469274"/>
      <w:bookmarkStart w:id="848" w:name="_Toc515469440"/>
      <w:bookmarkStart w:id="849" w:name="_Toc515518041"/>
      <w:bookmarkStart w:id="850" w:name="_Toc515563632"/>
      <w:bookmarkStart w:id="851" w:name="_Toc515789451"/>
      <w:bookmarkStart w:id="852" w:name="_Toc515790107"/>
      <w:bookmarkStart w:id="853" w:name="_Toc514183208"/>
      <w:bookmarkStart w:id="854" w:name="_Toc514184870"/>
      <w:bookmarkStart w:id="855" w:name="_Toc514337721"/>
      <w:bookmarkStart w:id="856" w:name="_Toc514344752"/>
      <w:bookmarkStart w:id="857" w:name="_Toc514402428"/>
      <w:bookmarkStart w:id="858" w:name="_Toc514402769"/>
      <w:bookmarkStart w:id="859" w:name="_Toc514402934"/>
      <w:bookmarkStart w:id="860" w:name="_Toc514403104"/>
      <w:bookmarkStart w:id="861" w:name="_Toc515468943"/>
      <w:bookmarkStart w:id="862" w:name="_Toc515469109"/>
      <w:bookmarkStart w:id="863" w:name="_Toc515469275"/>
      <w:bookmarkStart w:id="864" w:name="_Toc515469441"/>
      <w:bookmarkStart w:id="865" w:name="_Toc515518042"/>
      <w:bookmarkStart w:id="866" w:name="_Toc515563633"/>
      <w:bookmarkStart w:id="867" w:name="_Toc515789452"/>
      <w:bookmarkStart w:id="868" w:name="_Toc515790108"/>
      <w:bookmarkStart w:id="869" w:name="_Toc514183224"/>
      <w:bookmarkStart w:id="870" w:name="_Toc514184886"/>
      <w:bookmarkStart w:id="871" w:name="_Toc514337737"/>
      <w:bookmarkStart w:id="872" w:name="_Toc514344768"/>
      <w:bookmarkStart w:id="873" w:name="_Toc514402444"/>
      <w:bookmarkStart w:id="874" w:name="_Toc514402785"/>
      <w:bookmarkStart w:id="875" w:name="_Toc514402950"/>
      <w:bookmarkStart w:id="876" w:name="_Toc514403120"/>
      <w:bookmarkStart w:id="877" w:name="_Toc515468959"/>
      <w:bookmarkStart w:id="878" w:name="_Toc515469125"/>
      <w:bookmarkStart w:id="879" w:name="_Toc515469291"/>
      <w:bookmarkStart w:id="880" w:name="_Toc515469457"/>
      <w:bookmarkStart w:id="881" w:name="_Toc515518058"/>
      <w:bookmarkStart w:id="882" w:name="_Toc515563649"/>
      <w:bookmarkStart w:id="883" w:name="_Toc515789468"/>
      <w:bookmarkStart w:id="884" w:name="_Toc515790124"/>
      <w:bookmarkStart w:id="885" w:name="_Toc514183225"/>
      <w:bookmarkStart w:id="886" w:name="_Toc514184887"/>
      <w:bookmarkStart w:id="887" w:name="_Toc514337738"/>
      <w:bookmarkStart w:id="888" w:name="_Toc514344769"/>
      <w:bookmarkStart w:id="889" w:name="_Toc514402445"/>
      <w:bookmarkStart w:id="890" w:name="_Toc514402786"/>
      <w:bookmarkStart w:id="891" w:name="_Toc514402951"/>
      <w:bookmarkStart w:id="892" w:name="_Toc514403121"/>
      <w:bookmarkStart w:id="893" w:name="_Toc515468960"/>
      <w:bookmarkStart w:id="894" w:name="_Toc515469126"/>
      <w:bookmarkStart w:id="895" w:name="_Toc515469292"/>
      <w:bookmarkStart w:id="896" w:name="_Toc515469458"/>
      <w:bookmarkStart w:id="897" w:name="_Toc515518059"/>
      <w:bookmarkStart w:id="898" w:name="_Toc515563650"/>
      <w:bookmarkStart w:id="899" w:name="_Toc515789469"/>
      <w:bookmarkStart w:id="900" w:name="_Toc515790125"/>
      <w:bookmarkStart w:id="901" w:name="_Toc514183241"/>
      <w:bookmarkStart w:id="902" w:name="_Toc514184903"/>
      <w:bookmarkStart w:id="903" w:name="_Toc514337754"/>
      <w:bookmarkStart w:id="904" w:name="_Toc514344785"/>
      <w:bookmarkStart w:id="905" w:name="_Toc514402461"/>
      <w:bookmarkStart w:id="906" w:name="_Toc514402802"/>
      <w:bookmarkStart w:id="907" w:name="_Toc514402967"/>
      <w:bookmarkStart w:id="908" w:name="_Toc514403137"/>
      <w:bookmarkStart w:id="909" w:name="_Toc515468976"/>
      <w:bookmarkStart w:id="910" w:name="_Toc515469142"/>
      <w:bookmarkStart w:id="911" w:name="_Toc515469308"/>
      <w:bookmarkStart w:id="912" w:name="_Toc515469474"/>
      <w:bookmarkStart w:id="913" w:name="_Toc515518075"/>
      <w:bookmarkStart w:id="914" w:name="_Toc515563666"/>
      <w:bookmarkStart w:id="915" w:name="_Toc515789485"/>
      <w:bookmarkStart w:id="916" w:name="_Toc515790141"/>
      <w:bookmarkStart w:id="917" w:name="_Toc514183242"/>
      <w:bookmarkStart w:id="918" w:name="_Toc514184904"/>
      <w:bookmarkStart w:id="919" w:name="_Toc514337755"/>
      <w:bookmarkStart w:id="920" w:name="_Toc514344786"/>
      <w:bookmarkStart w:id="921" w:name="_Toc514402462"/>
      <w:bookmarkStart w:id="922" w:name="_Toc514402803"/>
      <w:bookmarkStart w:id="923" w:name="_Toc514402968"/>
      <w:bookmarkStart w:id="924" w:name="_Toc514403138"/>
      <w:bookmarkStart w:id="925" w:name="_Toc515468977"/>
      <w:bookmarkStart w:id="926" w:name="_Toc515469143"/>
      <w:bookmarkStart w:id="927" w:name="_Toc515469309"/>
      <w:bookmarkStart w:id="928" w:name="_Toc515469475"/>
      <w:bookmarkStart w:id="929" w:name="_Toc515518076"/>
      <w:bookmarkStart w:id="930" w:name="_Toc515563667"/>
      <w:bookmarkStart w:id="931" w:name="_Toc515789486"/>
      <w:bookmarkStart w:id="932" w:name="_Toc515790142"/>
      <w:bookmarkStart w:id="933" w:name="_Toc514183243"/>
      <w:bookmarkStart w:id="934" w:name="_Toc514184905"/>
      <w:bookmarkStart w:id="935" w:name="_Toc514337756"/>
      <w:bookmarkStart w:id="936" w:name="_Toc514344787"/>
      <w:bookmarkStart w:id="937" w:name="_Toc514402463"/>
      <w:bookmarkStart w:id="938" w:name="_Toc514402804"/>
      <w:bookmarkStart w:id="939" w:name="_Toc514402969"/>
      <w:bookmarkStart w:id="940" w:name="_Toc514403139"/>
      <w:bookmarkStart w:id="941" w:name="_Toc515468978"/>
      <w:bookmarkStart w:id="942" w:name="_Toc515469144"/>
      <w:bookmarkStart w:id="943" w:name="_Toc515469310"/>
      <w:bookmarkStart w:id="944" w:name="_Toc515469476"/>
      <w:bookmarkStart w:id="945" w:name="_Toc515518077"/>
      <w:bookmarkStart w:id="946" w:name="_Toc515563668"/>
      <w:bookmarkStart w:id="947" w:name="_Toc515789487"/>
      <w:bookmarkStart w:id="948" w:name="_Toc515790143"/>
      <w:bookmarkStart w:id="949" w:name="_Toc514183244"/>
      <w:bookmarkStart w:id="950" w:name="_Toc514184906"/>
      <w:bookmarkStart w:id="951" w:name="_Toc514337757"/>
      <w:bookmarkStart w:id="952" w:name="_Toc514344788"/>
      <w:bookmarkStart w:id="953" w:name="_Toc514402464"/>
      <w:bookmarkStart w:id="954" w:name="_Toc514402805"/>
      <w:bookmarkStart w:id="955" w:name="_Toc514402970"/>
      <w:bookmarkStart w:id="956" w:name="_Toc514403140"/>
      <w:bookmarkStart w:id="957" w:name="_Toc515468979"/>
      <w:bookmarkStart w:id="958" w:name="_Toc515469145"/>
      <w:bookmarkStart w:id="959" w:name="_Toc515469311"/>
      <w:bookmarkStart w:id="960" w:name="_Toc515469477"/>
      <w:bookmarkStart w:id="961" w:name="_Toc515518078"/>
      <w:bookmarkStart w:id="962" w:name="_Toc515563669"/>
      <w:bookmarkStart w:id="963" w:name="_Toc515789488"/>
      <w:bookmarkStart w:id="964" w:name="_Toc515790144"/>
      <w:bookmarkStart w:id="965" w:name="_Toc514183245"/>
      <w:bookmarkStart w:id="966" w:name="_Toc514184907"/>
      <w:bookmarkStart w:id="967" w:name="_Toc514337758"/>
      <w:bookmarkStart w:id="968" w:name="_Toc514344789"/>
      <w:bookmarkStart w:id="969" w:name="_Toc514402465"/>
      <w:bookmarkStart w:id="970" w:name="_Toc514402806"/>
      <w:bookmarkStart w:id="971" w:name="_Toc514402971"/>
      <w:bookmarkStart w:id="972" w:name="_Toc514403141"/>
      <w:bookmarkStart w:id="973" w:name="_Toc515468980"/>
      <w:bookmarkStart w:id="974" w:name="_Toc515469146"/>
      <w:bookmarkStart w:id="975" w:name="_Toc515469312"/>
      <w:bookmarkStart w:id="976" w:name="_Toc515469478"/>
      <w:bookmarkStart w:id="977" w:name="_Toc515518079"/>
      <w:bookmarkStart w:id="978" w:name="_Toc515563670"/>
      <w:bookmarkStart w:id="979" w:name="_Toc515789489"/>
      <w:bookmarkStart w:id="980" w:name="_Toc515790145"/>
      <w:bookmarkStart w:id="981" w:name="_Toc514183246"/>
      <w:bookmarkStart w:id="982" w:name="_Toc514184908"/>
      <w:bookmarkStart w:id="983" w:name="_Toc514337759"/>
      <w:bookmarkStart w:id="984" w:name="_Toc514344790"/>
      <w:bookmarkStart w:id="985" w:name="_Toc514402466"/>
      <w:bookmarkStart w:id="986" w:name="_Toc514402807"/>
      <w:bookmarkStart w:id="987" w:name="_Toc514402972"/>
      <w:bookmarkStart w:id="988" w:name="_Toc514403142"/>
      <w:bookmarkStart w:id="989" w:name="_Toc515468981"/>
      <w:bookmarkStart w:id="990" w:name="_Toc515469147"/>
      <w:bookmarkStart w:id="991" w:name="_Toc515469313"/>
      <w:bookmarkStart w:id="992" w:name="_Toc515469479"/>
      <w:bookmarkStart w:id="993" w:name="_Toc515518080"/>
      <w:bookmarkStart w:id="994" w:name="_Toc515563671"/>
      <w:bookmarkStart w:id="995" w:name="_Toc515789490"/>
      <w:bookmarkStart w:id="996" w:name="_Toc515790146"/>
      <w:bookmarkStart w:id="997" w:name="_Toc514183247"/>
      <w:bookmarkStart w:id="998" w:name="_Toc514184909"/>
      <w:bookmarkStart w:id="999" w:name="_Toc514337760"/>
      <w:bookmarkStart w:id="1000" w:name="_Toc514344791"/>
      <w:bookmarkStart w:id="1001" w:name="_Toc514402467"/>
      <w:bookmarkStart w:id="1002" w:name="_Toc514402808"/>
      <w:bookmarkStart w:id="1003" w:name="_Toc514402973"/>
      <w:bookmarkStart w:id="1004" w:name="_Toc514403143"/>
      <w:bookmarkStart w:id="1005" w:name="_Toc515468982"/>
      <w:bookmarkStart w:id="1006" w:name="_Toc515469148"/>
      <w:bookmarkStart w:id="1007" w:name="_Toc515469314"/>
      <w:bookmarkStart w:id="1008" w:name="_Toc515469480"/>
      <w:bookmarkStart w:id="1009" w:name="_Toc515518081"/>
      <w:bookmarkStart w:id="1010" w:name="_Toc515563672"/>
      <w:bookmarkStart w:id="1011" w:name="_Toc515789491"/>
      <w:bookmarkStart w:id="1012" w:name="_Toc515790147"/>
      <w:bookmarkStart w:id="1013" w:name="_Toc514183248"/>
      <w:bookmarkStart w:id="1014" w:name="_Toc514184910"/>
      <w:bookmarkStart w:id="1015" w:name="_Toc514337761"/>
      <w:bookmarkStart w:id="1016" w:name="_Toc514344792"/>
      <w:bookmarkStart w:id="1017" w:name="_Toc514402468"/>
      <w:bookmarkStart w:id="1018" w:name="_Toc514402809"/>
      <w:bookmarkStart w:id="1019" w:name="_Toc514402974"/>
      <w:bookmarkStart w:id="1020" w:name="_Toc514403144"/>
      <w:bookmarkStart w:id="1021" w:name="_Toc515468983"/>
      <w:bookmarkStart w:id="1022" w:name="_Toc515469149"/>
      <w:bookmarkStart w:id="1023" w:name="_Toc515469315"/>
      <w:bookmarkStart w:id="1024" w:name="_Toc515469481"/>
      <w:bookmarkStart w:id="1025" w:name="_Toc515518082"/>
      <w:bookmarkStart w:id="1026" w:name="_Toc515563673"/>
      <w:bookmarkStart w:id="1027" w:name="_Toc515789492"/>
      <w:bookmarkStart w:id="1028" w:name="_Toc515790148"/>
      <w:bookmarkStart w:id="1029" w:name="_Toc514183249"/>
      <w:bookmarkStart w:id="1030" w:name="_Toc514184911"/>
      <w:bookmarkStart w:id="1031" w:name="_Toc514337762"/>
      <w:bookmarkStart w:id="1032" w:name="_Toc514344793"/>
      <w:bookmarkStart w:id="1033" w:name="_Toc514402469"/>
      <w:bookmarkStart w:id="1034" w:name="_Toc514402810"/>
      <w:bookmarkStart w:id="1035" w:name="_Toc514402975"/>
      <w:bookmarkStart w:id="1036" w:name="_Toc514403145"/>
      <w:bookmarkStart w:id="1037" w:name="_Toc515468984"/>
      <w:bookmarkStart w:id="1038" w:name="_Toc515469150"/>
      <w:bookmarkStart w:id="1039" w:name="_Toc515469316"/>
      <w:bookmarkStart w:id="1040" w:name="_Toc515469482"/>
      <w:bookmarkStart w:id="1041" w:name="_Toc515518083"/>
      <w:bookmarkStart w:id="1042" w:name="_Toc515563674"/>
      <w:bookmarkStart w:id="1043" w:name="_Toc515789493"/>
      <w:bookmarkStart w:id="1044" w:name="_Toc515790149"/>
      <w:bookmarkStart w:id="1045" w:name="_Toc514183250"/>
      <w:bookmarkStart w:id="1046" w:name="_Toc514184912"/>
      <w:bookmarkStart w:id="1047" w:name="_Toc514337763"/>
      <w:bookmarkStart w:id="1048" w:name="_Toc514344794"/>
      <w:bookmarkStart w:id="1049" w:name="_Toc514402470"/>
      <w:bookmarkStart w:id="1050" w:name="_Toc514402811"/>
      <w:bookmarkStart w:id="1051" w:name="_Toc514402976"/>
      <w:bookmarkStart w:id="1052" w:name="_Toc514403146"/>
      <w:bookmarkStart w:id="1053" w:name="_Toc515468985"/>
      <w:bookmarkStart w:id="1054" w:name="_Toc515469151"/>
      <w:bookmarkStart w:id="1055" w:name="_Toc515469317"/>
      <w:bookmarkStart w:id="1056" w:name="_Toc515469483"/>
      <w:bookmarkStart w:id="1057" w:name="_Toc515518084"/>
      <w:bookmarkStart w:id="1058" w:name="_Toc515563675"/>
      <w:bookmarkStart w:id="1059" w:name="_Toc515789494"/>
      <w:bookmarkStart w:id="1060" w:name="_Toc515790150"/>
      <w:bookmarkStart w:id="1061" w:name="_Toc514183251"/>
      <w:bookmarkStart w:id="1062" w:name="_Toc514184913"/>
      <w:bookmarkStart w:id="1063" w:name="_Toc514337764"/>
      <w:bookmarkStart w:id="1064" w:name="_Toc514344795"/>
      <w:bookmarkStart w:id="1065" w:name="_Toc514402471"/>
      <w:bookmarkStart w:id="1066" w:name="_Toc514402812"/>
      <w:bookmarkStart w:id="1067" w:name="_Toc514402977"/>
      <w:bookmarkStart w:id="1068" w:name="_Toc514403147"/>
      <w:bookmarkStart w:id="1069" w:name="_Toc515468986"/>
      <w:bookmarkStart w:id="1070" w:name="_Toc515469152"/>
      <w:bookmarkStart w:id="1071" w:name="_Toc515469318"/>
      <w:bookmarkStart w:id="1072" w:name="_Toc515469484"/>
      <w:bookmarkStart w:id="1073" w:name="_Toc515518085"/>
      <w:bookmarkStart w:id="1074" w:name="_Toc515563676"/>
      <w:bookmarkStart w:id="1075" w:name="_Toc515789495"/>
      <w:bookmarkStart w:id="1076" w:name="_Toc515790151"/>
      <w:bookmarkStart w:id="1077" w:name="_Toc514183252"/>
      <w:bookmarkStart w:id="1078" w:name="_Toc514184914"/>
      <w:bookmarkStart w:id="1079" w:name="_Toc514337765"/>
      <w:bookmarkStart w:id="1080" w:name="_Toc514344796"/>
      <w:bookmarkStart w:id="1081" w:name="_Toc514402472"/>
      <w:bookmarkStart w:id="1082" w:name="_Toc514402813"/>
      <w:bookmarkStart w:id="1083" w:name="_Toc514402978"/>
      <w:bookmarkStart w:id="1084" w:name="_Toc514403148"/>
      <w:bookmarkStart w:id="1085" w:name="_Toc515468987"/>
      <w:bookmarkStart w:id="1086" w:name="_Toc515469153"/>
      <w:bookmarkStart w:id="1087" w:name="_Toc515469319"/>
      <w:bookmarkStart w:id="1088" w:name="_Toc515469485"/>
      <w:bookmarkStart w:id="1089" w:name="_Toc515518086"/>
      <w:bookmarkStart w:id="1090" w:name="_Toc515563677"/>
      <w:bookmarkStart w:id="1091" w:name="_Toc515789496"/>
      <w:bookmarkStart w:id="1092" w:name="_Toc515790152"/>
      <w:bookmarkStart w:id="1093" w:name="_Toc514183253"/>
      <w:bookmarkStart w:id="1094" w:name="_Toc514184915"/>
      <w:bookmarkStart w:id="1095" w:name="_Toc514337766"/>
      <w:bookmarkStart w:id="1096" w:name="_Toc514344797"/>
      <w:bookmarkStart w:id="1097" w:name="_Toc514402473"/>
      <w:bookmarkStart w:id="1098" w:name="_Toc514402814"/>
      <w:bookmarkStart w:id="1099" w:name="_Toc514402979"/>
      <w:bookmarkStart w:id="1100" w:name="_Toc514403149"/>
      <w:bookmarkStart w:id="1101" w:name="_Toc515468988"/>
      <w:bookmarkStart w:id="1102" w:name="_Toc515469154"/>
      <w:bookmarkStart w:id="1103" w:name="_Toc515469320"/>
      <w:bookmarkStart w:id="1104" w:name="_Toc515469486"/>
      <w:bookmarkStart w:id="1105" w:name="_Toc515518087"/>
      <w:bookmarkStart w:id="1106" w:name="_Toc515563678"/>
      <w:bookmarkStart w:id="1107" w:name="_Toc515789497"/>
      <w:bookmarkStart w:id="1108" w:name="_Toc515790153"/>
      <w:bookmarkStart w:id="1109" w:name="_Toc514183254"/>
      <w:bookmarkStart w:id="1110" w:name="_Toc514184916"/>
      <w:bookmarkStart w:id="1111" w:name="_Toc514337767"/>
      <w:bookmarkStart w:id="1112" w:name="_Toc514344798"/>
      <w:bookmarkStart w:id="1113" w:name="_Toc514402474"/>
      <w:bookmarkStart w:id="1114" w:name="_Toc514402815"/>
      <w:bookmarkStart w:id="1115" w:name="_Toc514402980"/>
      <w:bookmarkStart w:id="1116" w:name="_Toc514403150"/>
      <w:bookmarkStart w:id="1117" w:name="_Toc515468989"/>
      <w:bookmarkStart w:id="1118" w:name="_Toc515469155"/>
      <w:bookmarkStart w:id="1119" w:name="_Toc515469321"/>
      <w:bookmarkStart w:id="1120" w:name="_Toc515469487"/>
      <w:bookmarkStart w:id="1121" w:name="_Toc515518088"/>
      <w:bookmarkStart w:id="1122" w:name="_Toc515563679"/>
      <w:bookmarkStart w:id="1123" w:name="_Toc515789498"/>
      <w:bookmarkStart w:id="1124" w:name="_Toc515790154"/>
      <w:bookmarkStart w:id="1125" w:name="_Toc514183255"/>
      <w:bookmarkStart w:id="1126" w:name="_Toc514184917"/>
      <w:bookmarkStart w:id="1127" w:name="_Toc514337768"/>
      <w:bookmarkStart w:id="1128" w:name="_Toc514344799"/>
      <w:bookmarkStart w:id="1129" w:name="_Toc514402475"/>
      <w:bookmarkStart w:id="1130" w:name="_Toc514402816"/>
      <w:bookmarkStart w:id="1131" w:name="_Toc514402981"/>
      <w:bookmarkStart w:id="1132" w:name="_Toc514403151"/>
      <w:bookmarkStart w:id="1133" w:name="_Toc515468990"/>
      <w:bookmarkStart w:id="1134" w:name="_Toc515469156"/>
      <w:bookmarkStart w:id="1135" w:name="_Toc515469322"/>
      <w:bookmarkStart w:id="1136" w:name="_Toc515469488"/>
      <w:bookmarkStart w:id="1137" w:name="_Toc515518089"/>
      <w:bookmarkStart w:id="1138" w:name="_Toc515563680"/>
      <w:bookmarkStart w:id="1139" w:name="_Toc515789499"/>
      <w:bookmarkStart w:id="1140" w:name="_Toc515790155"/>
      <w:bookmarkStart w:id="1141" w:name="_Toc514183256"/>
      <w:bookmarkStart w:id="1142" w:name="_Toc514184918"/>
      <w:bookmarkStart w:id="1143" w:name="_Toc514337769"/>
      <w:bookmarkStart w:id="1144" w:name="_Toc514344800"/>
      <w:bookmarkStart w:id="1145" w:name="_Toc514402476"/>
      <w:bookmarkStart w:id="1146" w:name="_Toc514402817"/>
      <w:bookmarkStart w:id="1147" w:name="_Toc514402982"/>
      <w:bookmarkStart w:id="1148" w:name="_Toc514403152"/>
      <w:bookmarkStart w:id="1149" w:name="_Toc515468991"/>
      <w:bookmarkStart w:id="1150" w:name="_Toc515469157"/>
      <w:bookmarkStart w:id="1151" w:name="_Toc515469323"/>
      <w:bookmarkStart w:id="1152" w:name="_Toc515469489"/>
      <w:bookmarkStart w:id="1153" w:name="_Toc515518090"/>
      <w:bookmarkStart w:id="1154" w:name="_Toc515563681"/>
      <w:bookmarkStart w:id="1155" w:name="_Toc515789500"/>
      <w:bookmarkStart w:id="1156" w:name="_Toc515790156"/>
      <w:bookmarkStart w:id="1157" w:name="_Toc514183257"/>
      <w:bookmarkStart w:id="1158" w:name="_Toc514184919"/>
      <w:bookmarkStart w:id="1159" w:name="_Toc514337770"/>
      <w:bookmarkStart w:id="1160" w:name="_Toc514344801"/>
      <w:bookmarkStart w:id="1161" w:name="_Toc514402477"/>
      <w:bookmarkStart w:id="1162" w:name="_Toc514402818"/>
      <w:bookmarkStart w:id="1163" w:name="_Toc514402983"/>
      <w:bookmarkStart w:id="1164" w:name="_Toc514403153"/>
      <w:bookmarkStart w:id="1165" w:name="_Toc515468992"/>
      <w:bookmarkStart w:id="1166" w:name="_Toc515469158"/>
      <w:bookmarkStart w:id="1167" w:name="_Toc515469324"/>
      <w:bookmarkStart w:id="1168" w:name="_Toc515469490"/>
      <w:bookmarkStart w:id="1169" w:name="_Toc515518091"/>
      <w:bookmarkStart w:id="1170" w:name="_Toc515563682"/>
      <w:bookmarkStart w:id="1171" w:name="_Toc515789501"/>
      <w:bookmarkStart w:id="1172" w:name="_Toc515790157"/>
      <w:bookmarkStart w:id="1173" w:name="_Toc514183258"/>
      <w:bookmarkStart w:id="1174" w:name="_Toc514184920"/>
      <w:bookmarkStart w:id="1175" w:name="_Toc514337771"/>
      <w:bookmarkStart w:id="1176" w:name="_Toc514344802"/>
      <w:bookmarkStart w:id="1177" w:name="_Toc514402478"/>
      <w:bookmarkStart w:id="1178" w:name="_Toc514402819"/>
      <w:bookmarkStart w:id="1179" w:name="_Toc514402984"/>
      <w:bookmarkStart w:id="1180" w:name="_Toc514403154"/>
      <w:bookmarkStart w:id="1181" w:name="_Toc515468993"/>
      <w:bookmarkStart w:id="1182" w:name="_Toc515469159"/>
      <w:bookmarkStart w:id="1183" w:name="_Toc515469325"/>
      <w:bookmarkStart w:id="1184" w:name="_Toc515469491"/>
      <w:bookmarkStart w:id="1185" w:name="_Toc515518092"/>
      <w:bookmarkStart w:id="1186" w:name="_Toc515563683"/>
      <w:bookmarkStart w:id="1187" w:name="_Toc515789502"/>
      <w:bookmarkStart w:id="1188" w:name="_Toc515790158"/>
      <w:bookmarkStart w:id="1189" w:name="_Toc514183259"/>
      <w:bookmarkStart w:id="1190" w:name="_Toc514184921"/>
      <w:bookmarkStart w:id="1191" w:name="_Toc514337772"/>
      <w:bookmarkStart w:id="1192" w:name="_Toc514344803"/>
      <w:bookmarkStart w:id="1193" w:name="_Toc514402479"/>
      <w:bookmarkStart w:id="1194" w:name="_Toc514402820"/>
      <w:bookmarkStart w:id="1195" w:name="_Toc514402985"/>
      <w:bookmarkStart w:id="1196" w:name="_Toc514403155"/>
      <w:bookmarkStart w:id="1197" w:name="_Toc515468994"/>
      <w:bookmarkStart w:id="1198" w:name="_Toc515469160"/>
      <w:bookmarkStart w:id="1199" w:name="_Toc515469326"/>
      <w:bookmarkStart w:id="1200" w:name="_Toc515469492"/>
      <w:bookmarkStart w:id="1201" w:name="_Toc515518093"/>
      <w:bookmarkStart w:id="1202" w:name="_Toc515563684"/>
      <w:bookmarkStart w:id="1203" w:name="_Toc515789503"/>
      <w:bookmarkStart w:id="1204" w:name="_Toc515790159"/>
      <w:bookmarkStart w:id="1205" w:name="_Toc514183260"/>
      <w:bookmarkStart w:id="1206" w:name="_Toc514184922"/>
      <w:bookmarkStart w:id="1207" w:name="_Toc514337773"/>
      <w:bookmarkStart w:id="1208" w:name="_Toc514344804"/>
      <w:bookmarkStart w:id="1209" w:name="_Toc514402480"/>
      <w:bookmarkStart w:id="1210" w:name="_Toc514402821"/>
      <w:bookmarkStart w:id="1211" w:name="_Toc514402986"/>
      <w:bookmarkStart w:id="1212" w:name="_Toc514403156"/>
      <w:bookmarkStart w:id="1213" w:name="_Toc515468995"/>
      <w:bookmarkStart w:id="1214" w:name="_Toc515469161"/>
      <w:bookmarkStart w:id="1215" w:name="_Toc515469327"/>
      <w:bookmarkStart w:id="1216" w:name="_Toc515469493"/>
      <w:bookmarkStart w:id="1217" w:name="_Toc515518094"/>
      <w:bookmarkStart w:id="1218" w:name="_Toc515563685"/>
      <w:bookmarkStart w:id="1219" w:name="_Toc515789504"/>
      <w:bookmarkStart w:id="1220" w:name="_Toc515790160"/>
      <w:bookmarkStart w:id="1221" w:name="_Toc514183261"/>
      <w:bookmarkStart w:id="1222" w:name="_Toc514184923"/>
      <w:bookmarkStart w:id="1223" w:name="_Toc514337774"/>
      <w:bookmarkStart w:id="1224" w:name="_Toc514344805"/>
      <w:bookmarkStart w:id="1225" w:name="_Toc514402481"/>
      <w:bookmarkStart w:id="1226" w:name="_Toc514402822"/>
      <w:bookmarkStart w:id="1227" w:name="_Toc514402987"/>
      <w:bookmarkStart w:id="1228" w:name="_Toc514403157"/>
      <w:bookmarkStart w:id="1229" w:name="_Toc515468996"/>
      <w:bookmarkStart w:id="1230" w:name="_Toc515469162"/>
      <w:bookmarkStart w:id="1231" w:name="_Toc515469328"/>
      <w:bookmarkStart w:id="1232" w:name="_Toc515469494"/>
      <w:bookmarkStart w:id="1233" w:name="_Toc515518095"/>
      <w:bookmarkStart w:id="1234" w:name="_Toc515563686"/>
      <w:bookmarkStart w:id="1235" w:name="_Toc515789505"/>
      <w:bookmarkStart w:id="1236" w:name="_Toc515790161"/>
      <w:bookmarkStart w:id="1237" w:name="_Toc514183262"/>
      <w:bookmarkStart w:id="1238" w:name="_Toc514184924"/>
      <w:bookmarkStart w:id="1239" w:name="_Toc514337775"/>
      <w:bookmarkStart w:id="1240" w:name="_Toc514344806"/>
      <w:bookmarkStart w:id="1241" w:name="_Toc514402482"/>
      <w:bookmarkStart w:id="1242" w:name="_Toc514402823"/>
      <w:bookmarkStart w:id="1243" w:name="_Toc514402988"/>
      <w:bookmarkStart w:id="1244" w:name="_Toc514403158"/>
      <w:bookmarkStart w:id="1245" w:name="_Toc515468997"/>
      <w:bookmarkStart w:id="1246" w:name="_Toc515469163"/>
      <w:bookmarkStart w:id="1247" w:name="_Toc515469329"/>
      <w:bookmarkStart w:id="1248" w:name="_Toc515469495"/>
      <w:bookmarkStart w:id="1249" w:name="_Toc515518096"/>
      <w:bookmarkStart w:id="1250" w:name="_Toc515563687"/>
      <w:bookmarkStart w:id="1251" w:name="_Toc515789506"/>
      <w:bookmarkStart w:id="1252" w:name="_Toc515790162"/>
      <w:bookmarkStart w:id="1253" w:name="_Toc514183263"/>
      <w:bookmarkStart w:id="1254" w:name="_Toc514184925"/>
      <w:bookmarkStart w:id="1255" w:name="_Toc514337776"/>
      <w:bookmarkStart w:id="1256" w:name="_Toc514344807"/>
      <w:bookmarkStart w:id="1257" w:name="_Toc514402483"/>
      <w:bookmarkStart w:id="1258" w:name="_Toc514402824"/>
      <w:bookmarkStart w:id="1259" w:name="_Toc514402989"/>
      <w:bookmarkStart w:id="1260" w:name="_Toc514403159"/>
      <w:bookmarkStart w:id="1261" w:name="_Toc515468998"/>
      <w:bookmarkStart w:id="1262" w:name="_Toc515469164"/>
      <w:bookmarkStart w:id="1263" w:name="_Toc515469330"/>
      <w:bookmarkStart w:id="1264" w:name="_Toc515469496"/>
      <w:bookmarkStart w:id="1265" w:name="_Toc515518097"/>
      <w:bookmarkStart w:id="1266" w:name="_Toc515563688"/>
      <w:bookmarkStart w:id="1267" w:name="_Toc515789507"/>
      <w:bookmarkStart w:id="1268" w:name="_Toc515790163"/>
      <w:bookmarkStart w:id="1269" w:name="_Toc514183264"/>
      <w:bookmarkStart w:id="1270" w:name="_Toc514184926"/>
      <w:bookmarkStart w:id="1271" w:name="_Toc514337777"/>
      <w:bookmarkStart w:id="1272" w:name="_Toc514344808"/>
      <w:bookmarkStart w:id="1273" w:name="_Toc514402484"/>
      <w:bookmarkStart w:id="1274" w:name="_Toc514402825"/>
      <w:bookmarkStart w:id="1275" w:name="_Toc514402990"/>
      <w:bookmarkStart w:id="1276" w:name="_Toc514403160"/>
      <w:bookmarkStart w:id="1277" w:name="_Toc515468999"/>
      <w:bookmarkStart w:id="1278" w:name="_Toc515469165"/>
      <w:bookmarkStart w:id="1279" w:name="_Toc515469331"/>
      <w:bookmarkStart w:id="1280" w:name="_Toc515469497"/>
      <w:bookmarkStart w:id="1281" w:name="_Toc515518098"/>
      <w:bookmarkStart w:id="1282" w:name="_Toc515563689"/>
      <w:bookmarkStart w:id="1283" w:name="_Toc515789508"/>
      <w:bookmarkStart w:id="1284" w:name="_Toc515790164"/>
      <w:bookmarkStart w:id="1285" w:name="_Toc514183265"/>
      <w:bookmarkStart w:id="1286" w:name="_Toc514184927"/>
      <w:bookmarkStart w:id="1287" w:name="_Toc514337778"/>
      <w:bookmarkStart w:id="1288" w:name="_Toc514344809"/>
      <w:bookmarkStart w:id="1289" w:name="_Toc514402485"/>
      <w:bookmarkStart w:id="1290" w:name="_Toc514402826"/>
      <w:bookmarkStart w:id="1291" w:name="_Toc514402991"/>
      <w:bookmarkStart w:id="1292" w:name="_Toc514403161"/>
      <w:bookmarkStart w:id="1293" w:name="_Toc515469000"/>
      <w:bookmarkStart w:id="1294" w:name="_Toc515469166"/>
      <w:bookmarkStart w:id="1295" w:name="_Toc515469332"/>
      <w:bookmarkStart w:id="1296" w:name="_Toc515469498"/>
      <w:bookmarkStart w:id="1297" w:name="_Toc515518099"/>
      <w:bookmarkStart w:id="1298" w:name="_Toc515563690"/>
      <w:bookmarkStart w:id="1299" w:name="_Toc515789509"/>
      <w:bookmarkStart w:id="1300" w:name="_Toc515790165"/>
      <w:bookmarkStart w:id="1301" w:name="_Toc514183266"/>
      <w:bookmarkStart w:id="1302" w:name="_Toc514184928"/>
      <w:bookmarkStart w:id="1303" w:name="_Toc514337779"/>
      <w:bookmarkStart w:id="1304" w:name="_Toc514344810"/>
      <w:bookmarkStart w:id="1305" w:name="_Toc514402486"/>
      <w:bookmarkStart w:id="1306" w:name="_Toc514402827"/>
      <w:bookmarkStart w:id="1307" w:name="_Toc514402992"/>
      <w:bookmarkStart w:id="1308" w:name="_Toc514403162"/>
      <w:bookmarkStart w:id="1309" w:name="_Toc515469001"/>
      <w:bookmarkStart w:id="1310" w:name="_Toc515469167"/>
      <w:bookmarkStart w:id="1311" w:name="_Toc515469333"/>
      <w:bookmarkStart w:id="1312" w:name="_Toc515469499"/>
      <w:bookmarkStart w:id="1313" w:name="_Toc515518100"/>
      <w:bookmarkStart w:id="1314" w:name="_Toc515563691"/>
      <w:bookmarkStart w:id="1315" w:name="_Toc515789510"/>
      <w:bookmarkStart w:id="1316" w:name="_Toc515790166"/>
      <w:bookmarkStart w:id="1317" w:name="_Toc514183267"/>
      <w:bookmarkStart w:id="1318" w:name="_Toc514184929"/>
      <w:bookmarkStart w:id="1319" w:name="_Toc514337780"/>
      <w:bookmarkStart w:id="1320" w:name="_Toc514344811"/>
      <w:bookmarkStart w:id="1321" w:name="_Toc514402487"/>
      <w:bookmarkStart w:id="1322" w:name="_Toc514402828"/>
      <w:bookmarkStart w:id="1323" w:name="_Toc514402993"/>
      <w:bookmarkStart w:id="1324" w:name="_Toc514403163"/>
      <w:bookmarkStart w:id="1325" w:name="_Toc515469002"/>
      <w:bookmarkStart w:id="1326" w:name="_Toc515469168"/>
      <w:bookmarkStart w:id="1327" w:name="_Toc515469334"/>
      <w:bookmarkStart w:id="1328" w:name="_Toc515469500"/>
      <w:bookmarkStart w:id="1329" w:name="_Toc515518101"/>
      <w:bookmarkStart w:id="1330" w:name="_Toc515563692"/>
      <w:bookmarkStart w:id="1331" w:name="_Toc515789511"/>
      <w:bookmarkStart w:id="1332" w:name="_Toc515790167"/>
      <w:bookmarkStart w:id="1333" w:name="_Toc514183268"/>
      <w:bookmarkStart w:id="1334" w:name="_Toc514184930"/>
      <w:bookmarkStart w:id="1335" w:name="_Toc514337781"/>
      <w:bookmarkStart w:id="1336" w:name="_Toc514344812"/>
      <w:bookmarkStart w:id="1337" w:name="_Toc514402488"/>
      <w:bookmarkStart w:id="1338" w:name="_Toc514402829"/>
      <w:bookmarkStart w:id="1339" w:name="_Toc514402994"/>
      <w:bookmarkStart w:id="1340" w:name="_Toc514403164"/>
      <w:bookmarkStart w:id="1341" w:name="_Toc515469003"/>
      <w:bookmarkStart w:id="1342" w:name="_Toc515469169"/>
      <w:bookmarkStart w:id="1343" w:name="_Toc515469335"/>
      <w:bookmarkStart w:id="1344" w:name="_Toc515469501"/>
      <w:bookmarkStart w:id="1345" w:name="_Toc515518102"/>
      <w:bookmarkStart w:id="1346" w:name="_Toc515563693"/>
      <w:bookmarkStart w:id="1347" w:name="_Toc515789512"/>
      <w:bookmarkStart w:id="1348" w:name="_Toc515790168"/>
      <w:bookmarkStart w:id="1349" w:name="_Toc514183269"/>
      <w:bookmarkStart w:id="1350" w:name="_Toc514184931"/>
      <w:bookmarkStart w:id="1351" w:name="_Toc514337782"/>
      <w:bookmarkStart w:id="1352" w:name="_Toc514344813"/>
      <w:bookmarkStart w:id="1353" w:name="_Toc514402489"/>
      <w:bookmarkStart w:id="1354" w:name="_Toc514402830"/>
      <w:bookmarkStart w:id="1355" w:name="_Toc514402995"/>
      <w:bookmarkStart w:id="1356" w:name="_Toc514403165"/>
      <w:bookmarkStart w:id="1357" w:name="_Toc515469004"/>
      <w:bookmarkStart w:id="1358" w:name="_Toc515469170"/>
      <w:bookmarkStart w:id="1359" w:name="_Toc515469336"/>
      <w:bookmarkStart w:id="1360" w:name="_Toc515469502"/>
      <w:bookmarkStart w:id="1361" w:name="_Toc515518103"/>
      <w:bookmarkStart w:id="1362" w:name="_Toc515563694"/>
      <w:bookmarkStart w:id="1363" w:name="_Toc515789513"/>
      <w:bookmarkStart w:id="1364" w:name="_Toc515790169"/>
      <w:bookmarkStart w:id="1365" w:name="_Toc514183270"/>
      <w:bookmarkStart w:id="1366" w:name="_Toc514184932"/>
      <w:bookmarkStart w:id="1367" w:name="_Toc514337783"/>
      <w:bookmarkStart w:id="1368" w:name="_Toc514344814"/>
      <w:bookmarkStart w:id="1369" w:name="_Toc514402490"/>
      <w:bookmarkStart w:id="1370" w:name="_Toc514402831"/>
      <w:bookmarkStart w:id="1371" w:name="_Toc514402996"/>
      <w:bookmarkStart w:id="1372" w:name="_Toc514403166"/>
      <w:bookmarkStart w:id="1373" w:name="_Toc515469005"/>
      <w:bookmarkStart w:id="1374" w:name="_Toc515469171"/>
      <w:bookmarkStart w:id="1375" w:name="_Toc515469337"/>
      <w:bookmarkStart w:id="1376" w:name="_Toc515469503"/>
      <w:bookmarkStart w:id="1377" w:name="_Toc515518104"/>
      <w:bookmarkStart w:id="1378" w:name="_Toc515563695"/>
      <w:bookmarkStart w:id="1379" w:name="_Toc515789514"/>
      <w:bookmarkStart w:id="1380" w:name="_Toc515790170"/>
      <w:bookmarkStart w:id="1381" w:name="_Toc514183271"/>
      <w:bookmarkStart w:id="1382" w:name="_Toc514184933"/>
      <w:bookmarkStart w:id="1383" w:name="_Toc514337784"/>
      <w:bookmarkStart w:id="1384" w:name="_Toc514344815"/>
      <w:bookmarkStart w:id="1385" w:name="_Toc514402491"/>
      <w:bookmarkStart w:id="1386" w:name="_Toc514402832"/>
      <w:bookmarkStart w:id="1387" w:name="_Toc514402997"/>
      <w:bookmarkStart w:id="1388" w:name="_Toc514403167"/>
      <w:bookmarkStart w:id="1389" w:name="_Toc515469006"/>
      <w:bookmarkStart w:id="1390" w:name="_Toc515469172"/>
      <w:bookmarkStart w:id="1391" w:name="_Toc515469338"/>
      <w:bookmarkStart w:id="1392" w:name="_Toc515469504"/>
      <w:bookmarkStart w:id="1393" w:name="_Toc515518105"/>
      <w:bookmarkStart w:id="1394" w:name="_Toc515563696"/>
      <w:bookmarkStart w:id="1395" w:name="_Toc515789515"/>
      <w:bookmarkStart w:id="1396" w:name="_Toc515790171"/>
      <w:bookmarkStart w:id="1397" w:name="_Toc514183272"/>
      <w:bookmarkStart w:id="1398" w:name="_Toc514184934"/>
      <w:bookmarkStart w:id="1399" w:name="_Toc514337785"/>
      <w:bookmarkStart w:id="1400" w:name="_Toc514344816"/>
      <w:bookmarkStart w:id="1401" w:name="_Toc514402492"/>
      <w:bookmarkStart w:id="1402" w:name="_Toc514402833"/>
      <w:bookmarkStart w:id="1403" w:name="_Toc514402998"/>
      <w:bookmarkStart w:id="1404" w:name="_Toc514403168"/>
      <w:bookmarkStart w:id="1405" w:name="_Toc515469007"/>
      <w:bookmarkStart w:id="1406" w:name="_Toc515469173"/>
      <w:bookmarkStart w:id="1407" w:name="_Toc515469339"/>
      <w:bookmarkStart w:id="1408" w:name="_Toc515469505"/>
      <w:bookmarkStart w:id="1409" w:name="_Toc515518106"/>
      <w:bookmarkStart w:id="1410" w:name="_Toc515563697"/>
      <w:bookmarkStart w:id="1411" w:name="_Toc515789516"/>
      <w:bookmarkStart w:id="1412" w:name="_Toc515790172"/>
      <w:bookmarkStart w:id="1413" w:name="_Toc514183273"/>
      <w:bookmarkStart w:id="1414" w:name="_Toc514184935"/>
      <w:bookmarkStart w:id="1415" w:name="_Toc514337786"/>
      <w:bookmarkStart w:id="1416" w:name="_Toc514344817"/>
      <w:bookmarkStart w:id="1417" w:name="_Toc514402493"/>
      <w:bookmarkStart w:id="1418" w:name="_Toc514402834"/>
      <w:bookmarkStart w:id="1419" w:name="_Toc514402999"/>
      <w:bookmarkStart w:id="1420" w:name="_Toc514403169"/>
      <w:bookmarkStart w:id="1421" w:name="_Toc515469008"/>
      <w:bookmarkStart w:id="1422" w:name="_Toc515469174"/>
      <w:bookmarkStart w:id="1423" w:name="_Toc515469340"/>
      <w:bookmarkStart w:id="1424" w:name="_Toc515469506"/>
      <w:bookmarkStart w:id="1425" w:name="_Toc515518107"/>
      <w:bookmarkStart w:id="1426" w:name="_Toc515563698"/>
      <w:bookmarkStart w:id="1427" w:name="_Toc515789517"/>
      <w:bookmarkStart w:id="1428" w:name="_Toc515790173"/>
      <w:bookmarkStart w:id="1429" w:name="_Toc514183274"/>
      <w:bookmarkStart w:id="1430" w:name="_Toc514184936"/>
      <w:bookmarkStart w:id="1431" w:name="_Toc514337787"/>
      <w:bookmarkStart w:id="1432" w:name="_Toc514344818"/>
      <w:bookmarkStart w:id="1433" w:name="_Toc514402494"/>
      <w:bookmarkStart w:id="1434" w:name="_Toc514402835"/>
      <w:bookmarkStart w:id="1435" w:name="_Toc514403000"/>
      <w:bookmarkStart w:id="1436" w:name="_Toc514403170"/>
      <w:bookmarkStart w:id="1437" w:name="_Toc515469009"/>
      <w:bookmarkStart w:id="1438" w:name="_Toc515469175"/>
      <w:bookmarkStart w:id="1439" w:name="_Toc515469341"/>
      <w:bookmarkStart w:id="1440" w:name="_Toc515469507"/>
      <w:bookmarkStart w:id="1441" w:name="_Toc515518108"/>
      <w:bookmarkStart w:id="1442" w:name="_Toc515563699"/>
      <w:bookmarkStart w:id="1443" w:name="_Toc515789518"/>
      <w:bookmarkStart w:id="1444" w:name="_Toc515790174"/>
      <w:bookmarkStart w:id="1445" w:name="_Toc514183275"/>
      <w:bookmarkStart w:id="1446" w:name="_Toc514184937"/>
      <w:bookmarkStart w:id="1447" w:name="_Toc514337788"/>
      <w:bookmarkStart w:id="1448" w:name="_Toc514344819"/>
      <w:bookmarkStart w:id="1449" w:name="_Toc514402495"/>
      <w:bookmarkStart w:id="1450" w:name="_Toc514402836"/>
      <w:bookmarkStart w:id="1451" w:name="_Toc514403001"/>
      <w:bookmarkStart w:id="1452" w:name="_Toc514403171"/>
      <w:bookmarkStart w:id="1453" w:name="_Toc515469010"/>
      <w:bookmarkStart w:id="1454" w:name="_Toc515469176"/>
      <w:bookmarkStart w:id="1455" w:name="_Toc515469342"/>
      <w:bookmarkStart w:id="1456" w:name="_Toc515469508"/>
      <w:bookmarkStart w:id="1457" w:name="_Toc515518109"/>
      <w:bookmarkStart w:id="1458" w:name="_Toc515563700"/>
      <w:bookmarkStart w:id="1459" w:name="_Toc515789519"/>
      <w:bookmarkStart w:id="1460" w:name="_Toc515790175"/>
      <w:bookmarkStart w:id="1461" w:name="_Toc514183276"/>
      <w:bookmarkStart w:id="1462" w:name="_Toc514184938"/>
      <w:bookmarkStart w:id="1463" w:name="_Toc514337789"/>
      <w:bookmarkStart w:id="1464" w:name="_Toc514344820"/>
      <w:bookmarkStart w:id="1465" w:name="_Toc514402496"/>
      <w:bookmarkStart w:id="1466" w:name="_Toc514402837"/>
      <w:bookmarkStart w:id="1467" w:name="_Toc514403002"/>
      <w:bookmarkStart w:id="1468" w:name="_Toc514403172"/>
      <w:bookmarkStart w:id="1469" w:name="_Toc515469011"/>
      <w:bookmarkStart w:id="1470" w:name="_Toc515469177"/>
      <w:bookmarkStart w:id="1471" w:name="_Toc515469343"/>
      <w:bookmarkStart w:id="1472" w:name="_Toc515469509"/>
      <w:bookmarkStart w:id="1473" w:name="_Toc515518110"/>
      <w:bookmarkStart w:id="1474" w:name="_Toc515563701"/>
      <w:bookmarkStart w:id="1475" w:name="_Toc515789520"/>
      <w:bookmarkStart w:id="1476" w:name="_Toc515790176"/>
      <w:bookmarkStart w:id="1477" w:name="_Toc514183277"/>
      <w:bookmarkStart w:id="1478" w:name="_Toc514184939"/>
      <w:bookmarkStart w:id="1479" w:name="_Toc514337790"/>
      <w:bookmarkStart w:id="1480" w:name="_Toc514344821"/>
      <w:bookmarkStart w:id="1481" w:name="_Toc514402497"/>
      <w:bookmarkStart w:id="1482" w:name="_Toc514402838"/>
      <w:bookmarkStart w:id="1483" w:name="_Toc514403003"/>
      <w:bookmarkStart w:id="1484" w:name="_Toc514403173"/>
      <w:bookmarkStart w:id="1485" w:name="_Toc515469012"/>
      <w:bookmarkStart w:id="1486" w:name="_Toc515469178"/>
      <w:bookmarkStart w:id="1487" w:name="_Toc515469344"/>
      <w:bookmarkStart w:id="1488" w:name="_Toc515469510"/>
      <w:bookmarkStart w:id="1489" w:name="_Toc515518111"/>
      <w:bookmarkStart w:id="1490" w:name="_Toc515563702"/>
      <w:bookmarkStart w:id="1491" w:name="_Toc515789521"/>
      <w:bookmarkStart w:id="1492" w:name="_Toc515790177"/>
      <w:bookmarkStart w:id="1493" w:name="_Toc514183278"/>
      <w:bookmarkStart w:id="1494" w:name="_Toc514184940"/>
      <w:bookmarkStart w:id="1495" w:name="_Toc514337791"/>
      <w:bookmarkStart w:id="1496" w:name="_Toc514344822"/>
      <w:bookmarkStart w:id="1497" w:name="_Toc514402498"/>
      <w:bookmarkStart w:id="1498" w:name="_Toc514402839"/>
      <w:bookmarkStart w:id="1499" w:name="_Toc514403004"/>
      <w:bookmarkStart w:id="1500" w:name="_Toc514403174"/>
      <w:bookmarkStart w:id="1501" w:name="_Toc515469013"/>
      <w:bookmarkStart w:id="1502" w:name="_Toc515469179"/>
      <w:bookmarkStart w:id="1503" w:name="_Toc515469345"/>
      <w:bookmarkStart w:id="1504" w:name="_Toc515469511"/>
      <w:bookmarkStart w:id="1505" w:name="_Toc515518112"/>
      <w:bookmarkStart w:id="1506" w:name="_Toc515563703"/>
      <w:bookmarkStart w:id="1507" w:name="_Toc515789522"/>
      <w:bookmarkStart w:id="1508" w:name="_Toc515790178"/>
      <w:bookmarkStart w:id="1509" w:name="_Toc514183279"/>
      <w:bookmarkStart w:id="1510" w:name="_Toc514184941"/>
      <w:bookmarkStart w:id="1511" w:name="_Toc514337792"/>
      <w:bookmarkStart w:id="1512" w:name="_Toc514344823"/>
      <w:bookmarkStart w:id="1513" w:name="_Toc514402499"/>
      <w:bookmarkStart w:id="1514" w:name="_Toc514402840"/>
      <w:bookmarkStart w:id="1515" w:name="_Toc514403005"/>
      <w:bookmarkStart w:id="1516" w:name="_Toc514403175"/>
      <w:bookmarkStart w:id="1517" w:name="_Toc515469014"/>
      <w:bookmarkStart w:id="1518" w:name="_Toc515469180"/>
      <w:bookmarkStart w:id="1519" w:name="_Toc515469346"/>
      <w:bookmarkStart w:id="1520" w:name="_Toc515469512"/>
      <w:bookmarkStart w:id="1521" w:name="_Toc515518113"/>
      <w:bookmarkStart w:id="1522" w:name="_Toc515563704"/>
      <w:bookmarkStart w:id="1523" w:name="_Toc515789523"/>
      <w:bookmarkStart w:id="1524" w:name="_Toc515790179"/>
      <w:bookmarkStart w:id="1525" w:name="_Toc514183280"/>
      <w:bookmarkStart w:id="1526" w:name="_Toc514184942"/>
      <w:bookmarkStart w:id="1527" w:name="_Toc514337793"/>
      <w:bookmarkStart w:id="1528" w:name="_Toc514344824"/>
      <w:bookmarkStart w:id="1529" w:name="_Toc514402500"/>
      <w:bookmarkStart w:id="1530" w:name="_Toc514402841"/>
      <w:bookmarkStart w:id="1531" w:name="_Toc514403006"/>
      <w:bookmarkStart w:id="1532" w:name="_Toc514403176"/>
      <w:bookmarkStart w:id="1533" w:name="_Toc515469015"/>
      <w:bookmarkStart w:id="1534" w:name="_Toc515469181"/>
      <w:bookmarkStart w:id="1535" w:name="_Toc515469347"/>
      <w:bookmarkStart w:id="1536" w:name="_Toc515469513"/>
      <w:bookmarkStart w:id="1537" w:name="_Toc515518114"/>
      <w:bookmarkStart w:id="1538" w:name="_Toc515563705"/>
      <w:bookmarkStart w:id="1539" w:name="_Toc515789524"/>
      <w:bookmarkStart w:id="1540" w:name="_Toc515790180"/>
      <w:bookmarkStart w:id="1541" w:name="_Toc514183281"/>
      <w:bookmarkStart w:id="1542" w:name="_Toc514184943"/>
      <w:bookmarkStart w:id="1543" w:name="_Toc514337794"/>
      <w:bookmarkStart w:id="1544" w:name="_Toc514344825"/>
      <w:bookmarkStart w:id="1545" w:name="_Toc514402501"/>
      <w:bookmarkStart w:id="1546" w:name="_Toc514402842"/>
      <w:bookmarkStart w:id="1547" w:name="_Toc514403007"/>
      <w:bookmarkStart w:id="1548" w:name="_Toc514403177"/>
      <w:bookmarkStart w:id="1549" w:name="_Toc515469016"/>
      <w:bookmarkStart w:id="1550" w:name="_Toc515469182"/>
      <w:bookmarkStart w:id="1551" w:name="_Toc515469348"/>
      <w:bookmarkStart w:id="1552" w:name="_Toc515469514"/>
      <w:bookmarkStart w:id="1553" w:name="_Toc515518115"/>
      <w:bookmarkStart w:id="1554" w:name="_Toc515563706"/>
      <w:bookmarkStart w:id="1555" w:name="_Toc515789525"/>
      <w:bookmarkStart w:id="1556" w:name="_Toc515790181"/>
      <w:bookmarkStart w:id="1557" w:name="_Toc514183282"/>
      <w:bookmarkStart w:id="1558" w:name="_Toc514184944"/>
      <w:bookmarkStart w:id="1559" w:name="_Toc514337795"/>
      <w:bookmarkStart w:id="1560" w:name="_Toc514344826"/>
      <w:bookmarkStart w:id="1561" w:name="_Toc514402502"/>
      <w:bookmarkStart w:id="1562" w:name="_Toc514402843"/>
      <w:bookmarkStart w:id="1563" w:name="_Toc514403008"/>
      <w:bookmarkStart w:id="1564" w:name="_Toc514403178"/>
      <w:bookmarkStart w:id="1565" w:name="_Toc515469017"/>
      <w:bookmarkStart w:id="1566" w:name="_Toc515469183"/>
      <w:bookmarkStart w:id="1567" w:name="_Toc515469349"/>
      <w:bookmarkStart w:id="1568" w:name="_Toc515469515"/>
      <w:bookmarkStart w:id="1569" w:name="_Toc515518116"/>
      <w:bookmarkStart w:id="1570" w:name="_Toc515563707"/>
      <w:bookmarkStart w:id="1571" w:name="_Toc515789526"/>
      <w:bookmarkStart w:id="1572" w:name="_Toc515790182"/>
      <w:bookmarkStart w:id="1573" w:name="_Toc514183283"/>
      <w:bookmarkStart w:id="1574" w:name="_Toc514184945"/>
      <w:bookmarkStart w:id="1575" w:name="_Toc514337796"/>
      <w:bookmarkStart w:id="1576" w:name="_Toc514344827"/>
      <w:bookmarkStart w:id="1577" w:name="_Toc514402503"/>
      <w:bookmarkStart w:id="1578" w:name="_Toc514402844"/>
      <w:bookmarkStart w:id="1579" w:name="_Toc514403009"/>
      <w:bookmarkStart w:id="1580" w:name="_Toc514403179"/>
      <w:bookmarkStart w:id="1581" w:name="_Toc515469018"/>
      <w:bookmarkStart w:id="1582" w:name="_Toc515469184"/>
      <w:bookmarkStart w:id="1583" w:name="_Toc515469350"/>
      <w:bookmarkStart w:id="1584" w:name="_Toc515469516"/>
      <w:bookmarkStart w:id="1585" w:name="_Toc515518117"/>
      <w:bookmarkStart w:id="1586" w:name="_Toc515563708"/>
      <w:bookmarkStart w:id="1587" w:name="_Toc515789527"/>
      <w:bookmarkStart w:id="1588" w:name="_Toc515790183"/>
      <w:bookmarkStart w:id="1589" w:name="_Toc514183284"/>
      <w:bookmarkStart w:id="1590" w:name="_Toc514184946"/>
      <w:bookmarkStart w:id="1591" w:name="_Toc514337797"/>
      <w:bookmarkStart w:id="1592" w:name="_Toc514344828"/>
      <w:bookmarkStart w:id="1593" w:name="_Toc514402504"/>
      <w:bookmarkStart w:id="1594" w:name="_Toc514402845"/>
      <w:bookmarkStart w:id="1595" w:name="_Toc514403010"/>
      <w:bookmarkStart w:id="1596" w:name="_Toc514403180"/>
      <w:bookmarkStart w:id="1597" w:name="_Toc515469019"/>
      <w:bookmarkStart w:id="1598" w:name="_Toc515469185"/>
      <w:bookmarkStart w:id="1599" w:name="_Toc515469351"/>
      <w:bookmarkStart w:id="1600" w:name="_Toc515469517"/>
      <w:bookmarkStart w:id="1601" w:name="_Toc515518118"/>
      <w:bookmarkStart w:id="1602" w:name="_Toc515563709"/>
      <w:bookmarkStart w:id="1603" w:name="_Toc515789528"/>
      <w:bookmarkStart w:id="1604" w:name="_Toc515790184"/>
      <w:bookmarkStart w:id="1605" w:name="_Toc514183285"/>
      <w:bookmarkStart w:id="1606" w:name="_Toc514184947"/>
      <w:bookmarkStart w:id="1607" w:name="_Toc514337798"/>
      <w:bookmarkStart w:id="1608" w:name="_Toc514344829"/>
      <w:bookmarkStart w:id="1609" w:name="_Toc514402505"/>
      <w:bookmarkStart w:id="1610" w:name="_Toc514402846"/>
      <w:bookmarkStart w:id="1611" w:name="_Toc514403011"/>
      <w:bookmarkStart w:id="1612" w:name="_Toc514403181"/>
      <w:bookmarkStart w:id="1613" w:name="_Toc515469020"/>
      <w:bookmarkStart w:id="1614" w:name="_Toc515469186"/>
      <w:bookmarkStart w:id="1615" w:name="_Toc515469352"/>
      <w:bookmarkStart w:id="1616" w:name="_Toc515469518"/>
      <w:bookmarkStart w:id="1617" w:name="_Toc515518119"/>
      <w:bookmarkStart w:id="1618" w:name="_Toc515563710"/>
      <w:bookmarkStart w:id="1619" w:name="_Toc515789529"/>
      <w:bookmarkStart w:id="1620" w:name="_Toc515790185"/>
      <w:bookmarkStart w:id="1621" w:name="_Toc514183286"/>
      <w:bookmarkStart w:id="1622" w:name="_Toc514184948"/>
      <w:bookmarkStart w:id="1623" w:name="_Toc514337799"/>
      <w:bookmarkStart w:id="1624" w:name="_Toc514344830"/>
      <w:bookmarkStart w:id="1625" w:name="_Toc514402506"/>
      <w:bookmarkStart w:id="1626" w:name="_Toc514402847"/>
      <w:bookmarkStart w:id="1627" w:name="_Toc514403012"/>
      <w:bookmarkStart w:id="1628" w:name="_Toc514403182"/>
      <w:bookmarkStart w:id="1629" w:name="_Toc515469021"/>
      <w:bookmarkStart w:id="1630" w:name="_Toc515469187"/>
      <w:bookmarkStart w:id="1631" w:name="_Toc515469353"/>
      <w:bookmarkStart w:id="1632" w:name="_Toc515469519"/>
      <w:bookmarkStart w:id="1633" w:name="_Toc515518120"/>
      <w:bookmarkStart w:id="1634" w:name="_Toc515563711"/>
      <w:bookmarkStart w:id="1635" w:name="_Toc515789530"/>
      <w:bookmarkStart w:id="1636" w:name="_Toc515790186"/>
      <w:bookmarkStart w:id="1637" w:name="_Toc514183287"/>
      <w:bookmarkStart w:id="1638" w:name="_Toc514184949"/>
      <w:bookmarkStart w:id="1639" w:name="_Toc514337800"/>
      <w:bookmarkStart w:id="1640" w:name="_Toc514344831"/>
      <w:bookmarkStart w:id="1641" w:name="_Toc514402507"/>
      <w:bookmarkStart w:id="1642" w:name="_Toc514402848"/>
      <w:bookmarkStart w:id="1643" w:name="_Toc514403013"/>
      <w:bookmarkStart w:id="1644" w:name="_Toc514403183"/>
      <w:bookmarkStart w:id="1645" w:name="_Toc515469022"/>
      <w:bookmarkStart w:id="1646" w:name="_Toc515469188"/>
      <w:bookmarkStart w:id="1647" w:name="_Toc515469354"/>
      <w:bookmarkStart w:id="1648" w:name="_Toc515469520"/>
      <w:bookmarkStart w:id="1649" w:name="_Toc515518121"/>
      <w:bookmarkStart w:id="1650" w:name="_Toc515563712"/>
      <w:bookmarkStart w:id="1651" w:name="_Toc515789531"/>
      <w:bookmarkStart w:id="1652" w:name="_Toc515790187"/>
      <w:bookmarkStart w:id="1653" w:name="_Toc514183288"/>
      <w:bookmarkStart w:id="1654" w:name="_Toc514184950"/>
      <w:bookmarkStart w:id="1655" w:name="_Toc514337801"/>
      <w:bookmarkStart w:id="1656" w:name="_Toc514344832"/>
      <w:bookmarkStart w:id="1657" w:name="_Toc514402508"/>
      <w:bookmarkStart w:id="1658" w:name="_Toc514402849"/>
      <w:bookmarkStart w:id="1659" w:name="_Toc514403014"/>
      <w:bookmarkStart w:id="1660" w:name="_Toc514403184"/>
      <w:bookmarkStart w:id="1661" w:name="_Toc515469023"/>
      <w:bookmarkStart w:id="1662" w:name="_Toc515469189"/>
      <w:bookmarkStart w:id="1663" w:name="_Toc515469355"/>
      <w:bookmarkStart w:id="1664" w:name="_Toc515469521"/>
      <w:bookmarkStart w:id="1665" w:name="_Toc515518122"/>
      <w:bookmarkStart w:id="1666" w:name="_Toc515563713"/>
      <w:bookmarkStart w:id="1667" w:name="_Toc515789532"/>
      <w:bookmarkStart w:id="1668" w:name="_Toc515790188"/>
      <w:bookmarkStart w:id="1669" w:name="_Toc514183289"/>
      <w:bookmarkStart w:id="1670" w:name="_Toc514184951"/>
      <w:bookmarkStart w:id="1671" w:name="_Toc514337802"/>
      <w:bookmarkStart w:id="1672" w:name="_Toc514344833"/>
      <w:bookmarkStart w:id="1673" w:name="_Toc514402509"/>
      <w:bookmarkStart w:id="1674" w:name="_Toc514402850"/>
      <w:bookmarkStart w:id="1675" w:name="_Toc514403015"/>
      <w:bookmarkStart w:id="1676" w:name="_Toc514403185"/>
      <w:bookmarkStart w:id="1677" w:name="_Toc515469024"/>
      <w:bookmarkStart w:id="1678" w:name="_Toc515469190"/>
      <w:bookmarkStart w:id="1679" w:name="_Toc515469356"/>
      <w:bookmarkStart w:id="1680" w:name="_Toc515469522"/>
      <w:bookmarkStart w:id="1681" w:name="_Toc515518123"/>
      <w:bookmarkStart w:id="1682" w:name="_Toc515563714"/>
      <w:bookmarkStart w:id="1683" w:name="_Toc515789533"/>
      <w:bookmarkStart w:id="1684" w:name="_Toc515790189"/>
      <w:bookmarkStart w:id="1685" w:name="_Toc514183290"/>
      <w:bookmarkStart w:id="1686" w:name="_Toc514184952"/>
      <w:bookmarkStart w:id="1687" w:name="_Toc514337803"/>
      <w:bookmarkStart w:id="1688" w:name="_Toc514344834"/>
      <w:bookmarkStart w:id="1689" w:name="_Toc514402510"/>
      <w:bookmarkStart w:id="1690" w:name="_Toc514402851"/>
      <w:bookmarkStart w:id="1691" w:name="_Toc514403016"/>
      <w:bookmarkStart w:id="1692" w:name="_Toc514403186"/>
      <w:bookmarkStart w:id="1693" w:name="_Toc515469025"/>
      <w:bookmarkStart w:id="1694" w:name="_Toc515469191"/>
      <w:bookmarkStart w:id="1695" w:name="_Toc515469357"/>
      <w:bookmarkStart w:id="1696" w:name="_Toc515469523"/>
      <w:bookmarkStart w:id="1697" w:name="_Toc515518124"/>
      <w:bookmarkStart w:id="1698" w:name="_Toc515563715"/>
      <w:bookmarkStart w:id="1699" w:name="_Toc515789534"/>
      <w:bookmarkStart w:id="1700" w:name="_Toc515790190"/>
      <w:bookmarkStart w:id="1701" w:name="_Toc514183291"/>
      <w:bookmarkStart w:id="1702" w:name="_Toc514184953"/>
      <w:bookmarkStart w:id="1703" w:name="_Toc514337804"/>
      <w:bookmarkStart w:id="1704" w:name="_Toc514344835"/>
      <w:bookmarkStart w:id="1705" w:name="_Toc514402511"/>
      <w:bookmarkStart w:id="1706" w:name="_Toc514402852"/>
      <w:bookmarkStart w:id="1707" w:name="_Toc514403017"/>
      <w:bookmarkStart w:id="1708" w:name="_Toc514403187"/>
      <w:bookmarkStart w:id="1709" w:name="_Toc515469026"/>
      <w:bookmarkStart w:id="1710" w:name="_Toc515469192"/>
      <w:bookmarkStart w:id="1711" w:name="_Toc515469358"/>
      <w:bookmarkStart w:id="1712" w:name="_Toc515469524"/>
      <w:bookmarkStart w:id="1713" w:name="_Toc515518125"/>
      <w:bookmarkStart w:id="1714" w:name="_Toc515563716"/>
      <w:bookmarkStart w:id="1715" w:name="_Toc515789535"/>
      <w:bookmarkStart w:id="1716" w:name="_Toc515790191"/>
      <w:bookmarkStart w:id="1717" w:name="_Toc514183292"/>
      <w:bookmarkStart w:id="1718" w:name="_Toc514184954"/>
      <w:bookmarkStart w:id="1719" w:name="_Toc514337805"/>
      <w:bookmarkStart w:id="1720" w:name="_Toc514344836"/>
      <w:bookmarkStart w:id="1721" w:name="_Toc514402512"/>
      <w:bookmarkStart w:id="1722" w:name="_Toc514402853"/>
      <w:bookmarkStart w:id="1723" w:name="_Toc514403018"/>
      <w:bookmarkStart w:id="1724" w:name="_Toc514403188"/>
      <w:bookmarkStart w:id="1725" w:name="_Toc515469027"/>
      <w:bookmarkStart w:id="1726" w:name="_Toc515469193"/>
      <w:bookmarkStart w:id="1727" w:name="_Toc515469359"/>
      <w:bookmarkStart w:id="1728" w:name="_Toc515469525"/>
      <w:bookmarkStart w:id="1729" w:name="_Toc515518126"/>
      <w:bookmarkStart w:id="1730" w:name="_Toc515563717"/>
      <w:bookmarkStart w:id="1731" w:name="_Toc515789536"/>
      <w:bookmarkStart w:id="1732" w:name="_Toc515790192"/>
      <w:bookmarkStart w:id="1733" w:name="_Toc514183293"/>
      <w:bookmarkStart w:id="1734" w:name="_Toc514184955"/>
      <w:bookmarkStart w:id="1735" w:name="_Toc514337806"/>
      <w:bookmarkStart w:id="1736" w:name="_Toc514344837"/>
      <w:bookmarkStart w:id="1737" w:name="_Toc514402513"/>
      <w:bookmarkStart w:id="1738" w:name="_Toc514402854"/>
      <w:bookmarkStart w:id="1739" w:name="_Toc514403019"/>
      <w:bookmarkStart w:id="1740" w:name="_Toc514403189"/>
      <w:bookmarkStart w:id="1741" w:name="_Toc515469028"/>
      <w:bookmarkStart w:id="1742" w:name="_Toc515469194"/>
      <w:bookmarkStart w:id="1743" w:name="_Toc515469360"/>
      <w:bookmarkStart w:id="1744" w:name="_Toc515469526"/>
      <w:bookmarkStart w:id="1745" w:name="_Toc515518127"/>
      <w:bookmarkStart w:id="1746" w:name="_Toc515563718"/>
      <w:bookmarkStart w:id="1747" w:name="_Toc515789537"/>
      <w:bookmarkStart w:id="1748" w:name="_Toc515790193"/>
      <w:bookmarkStart w:id="1749" w:name="_Toc514183294"/>
      <w:bookmarkStart w:id="1750" w:name="_Toc514184956"/>
      <w:bookmarkStart w:id="1751" w:name="_Toc514337807"/>
      <w:bookmarkStart w:id="1752" w:name="_Toc514344838"/>
      <w:bookmarkStart w:id="1753" w:name="_Toc514402514"/>
      <w:bookmarkStart w:id="1754" w:name="_Toc514402855"/>
      <w:bookmarkStart w:id="1755" w:name="_Toc514403020"/>
      <w:bookmarkStart w:id="1756" w:name="_Toc514403190"/>
      <w:bookmarkStart w:id="1757" w:name="_Toc515469029"/>
      <w:bookmarkStart w:id="1758" w:name="_Toc515469195"/>
      <w:bookmarkStart w:id="1759" w:name="_Toc515469361"/>
      <w:bookmarkStart w:id="1760" w:name="_Toc515469527"/>
      <w:bookmarkStart w:id="1761" w:name="_Toc515518128"/>
      <w:bookmarkStart w:id="1762" w:name="_Toc515563719"/>
      <w:bookmarkStart w:id="1763" w:name="_Toc515789538"/>
      <w:bookmarkStart w:id="1764" w:name="_Toc515790194"/>
      <w:bookmarkStart w:id="1765" w:name="_Toc514183295"/>
      <w:bookmarkStart w:id="1766" w:name="_Toc514184957"/>
      <w:bookmarkStart w:id="1767" w:name="_Toc514337808"/>
      <w:bookmarkStart w:id="1768" w:name="_Toc514344839"/>
      <w:bookmarkStart w:id="1769" w:name="_Toc514402515"/>
      <w:bookmarkStart w:id="1770" w:name="_Toc514402856"/>
      <w:bookmarkStart w:id="1771" w:name="_Toc514403021"/>
      <w:bookmarkStart w:id="1772" w:name="_Toc514403191"/>
      <w:bookmarkStart w:id="1773" w:name="_Toc515469030"/>
      <w:bookmarkStart w:id="1774" w:name="_Toc515469196"/>
      <w:bookmarkStart w:id="1775" w:name="_Toc515469362"/>
      <w:bookmarkStart w:id="1776" w:name="_Toc515469528"/>
      <w:bookmarkStart w:id="1777" w:name="_Toc515518129"/>
      <w:bookmarkStart w:id="1778" w:name="_Toc515563720"/>
      <w:bookmarkStart w:id="1779" w:name="_Toc515789539"/>
      <w:bookmarkStart w:id="1780" w:name="_Toc515790195"/>
      <w:bookmarkStart w:id="1781" w:name="_Toc514183296"/>
      <w:bookmarkStart w:id="1782" w:name="_Toc514184958"/>
      <w:bookmarkStart w:id="1783" w:name="_Toc514337809"/>
      <w:bookmarkStart w:id="1784" w:name="_Toc514344840"/>
      <w:bookmarkStart w:id="1785" w:name="_Toc514402516"/>
      <w:bookmarkStart w:id="1786" w:name="_Toc514402857"/>
      <w:bookmarkStart w:id="1787" w:name="_Toc514403022"/>
      <w:bookmarkStart w:id="1788" w:name="_Toc514403192"/>
      <w:bookmarkStart w:id="1789" w:name="_Toc515469031"/>
      <w:bookmarkStart w:id="1790" w:name="_Toc515469197"/>
      <w:bookmarkStart w:id="1791" w:name="_Toc515469363"/>
      <w:bookmarkStart w:id="1792" w:name="_Toc515469529"/>
      <w:bookmarkStart w:id="1793" w:name="_Toc515518130"/>
      <w:bookmarkStart w:id="1794" w:name="_Toc515563721"/>
      <w:bookmarkStart w:id="1795" w:name="_Toc515789540"/>
      <w:bookmarkStart w:id="1796" w:name="_Toc515790196"/>
      <w:bookmarkStart w:id="1797" w:name="_Toc514183297"/>
      <w:bookmarkStart w:id="1798" w:name="_Toc514184959"/>
      <w:bookmarkStart w:id="1799" w:name="_Toc514337810"/>
      <w:bookmarkStart w:id="1800" w:name="_Toc514344841"/>
      <w:bookmarkStart w:id="1801" w:name="_Toc514402517"/>
      <w:bookmarkStart w:id="1802" w:name="_Toc514402858"/>
      <w:bookmarkStart w:id="1803" w:name="_Toc514403023"/>
      <w:bookmarkStart w:id="1804" w:name="_Toc514403193"/>
      <w:bookmarkStart w:id="1805" w:name="_Toc515469032"/>
      <w:bookmarkStart w:id="1806" w:name="_Toc515469198"/>
      <w:bookmarkStart w:id="1807" w:name="_Toc515469364"/>
      <w:bookmarkStart w:id="1808" w:name="_Toc515469530"/>
      <w:bookmarkStart w:id="1809" w:name="_Toc515518131"/>
      <w:bookmarkStart w:id="1810" w:name="_Toc515563722"/>
      <w:bookmarkStart w:id="1811" w:name="_Toc515789541"/>
      <w:bookmarkStart w:id="1812" w:name="_Toc515790197"/>
      <w:bookmarkStart w:id="1813" w:name="_Toc514183298"/>
      <w:bookmarkStart w:id="1814" w:name="_Toc514184960"/>
      <w:bookmarkStart w:id="1815" w:name="_Toc514337811"/>
      <w:bookmarkStart w:id="1816" w:name="_Toc514344842"/>
      <w:bookmarkStart w:id="1817" w:name="_Toc514402518"/>
      <w:bookmarkStart w:id="1818" w:name="_Toc514402859"/>
      <w:bookmarkStart w:id="1819" w:name="_Toc514403024"/>
      <w:bookmarkStart w:id="1820" w:name="_Toc514403194"/>
      <w:bookmarkStart w:id="1821" w:name="_Toc515469033"/>
      <w:bookmarkStart w:id="1822" w:name="_Toc515469199"/>
      <w:bookmarkStart w:id="1823" w:name="_Toc515469365"/>
      <w:bookmarkStart w:id="1824" w:name="_Toc515469531"/>
      <w:bookmarkStart w:id="1825" w:name="_Toc515518132"/>
      <w:bookmarkStart w:id="1826" w:name="_Toc515563723"/>
      <w:bookmarkStart w:id="1827" w:name="_Toc515789542"/>
      <w:bookmarkStart w:id="1828" w:name="_Toc515790198"/>
      <w:bookmarkStart w:id="1829" w:name="_Toc514183299"/>
      <w:bookmarkStart w:id="1830" w:name="_Toc514184961"/>
      <w:bookmarkStart w:id="1831" w:name="_Toc514337812"/>
      <w:bookmarkStart w:id="1832" w:name="_Toc514344843"/>
      <w:bookmarkStart w:id="1833" w:name="_Toc514402519"/>
      <w:bookmarkStart w:id="1834" w:name="_Toc514402860"/>
      <w:bookmarkStart w:id="1835" w:name="_Toc514403025"/>
      <w:bookmarkStart w:id="1836" w:name="_Toc514403195"/>
      <w:bookmarkStart w:id="1837" w:name="_Toc515469034"/>
      <w:bookmarkStart w:id="1838" w:name="_Toc515469200"/>
      <w:bookmarkStart w:id="1839" w:name="_Toc515469366"/>
      <w:bookmarkStart w:id="1840" w:name="_Toc515469532"/>
      <w:bookmarkStart w:id="1841" w:name="_Toc515518133"/>
      <w:bookmarkStart w:id="1842" w:name="_Toc515563724"/>
      <w:bookmarkStart w:id="1843" w:name="_Toc515789543"/>
      <w:bookmarkStart w:id="1844" w:name="_Toc515790199"/>
      <w:bookmarkStart w:id="1845" w:name="_Toc514183300"/>
      <w:bookmarkStart w:id="1846" w:name="_Toc514184962"/>
      <w:bookmarkStart w:id="1847" w:name="_Toc514337813"/>
      <w:bookmarkStart w:id="1848" w:name="_Toc514344844"/>
      <w:bookmarkStart w:id="1849" w:name="_Toc514402520"/>
      <w:bookmarkStart w:id="1850" w:name="_Toc514402861"/>
      <w:bookmarkStart w:id="1851" w:name="_Toc514403026"/>
      <w:bookmarkStart w:id="1852" w:name="_Toc514403196"/>
      <w:bookmarkStart w:id="1853" w:name="_Toc515469035"/>
      <w:bookmarkStart w:id="1854" w:name="_Toc515469201"/>
      <w:bookmarkStart w:id="1855" w:name="_Toc515469367"/>
      <w:bookmarkStart w:id="1856" w:name="_Toc515469533"/>
      <w:bookmarkStart w:id="1857" w:name="_Toc515518134"/>
      <w:bookmarkStart w:id="1858" w:name="_Toc515563725"/>
      <w:bookmarkStart w:id="1859" w:name="_Toc515789544"/>
      <w:bookmarkStart w:id="1860" w:name="_Toc515790200"/>
      <w:bookmarkStart w:id="1861" w:name="_Toc514183301"/>
      <w:bookmarkStart w:id="1862" w:name="_Toc514184963"/>
      <w:bookmarkStart w:id="1863" w:name="_Toc514337814"/>
      <w:bookmarkStart w:id="1864" w:name="_Toc514344845"/>
      <w:bookmarkStart w:id="1865" w:name="_Toc514402521"/>
      <w:bookmarkStart w:id="1866" w:name="_Toc514402862"/>
      <w:bookmarkStart w:id="1867" w:name="_Toc514403027"/>
      <w:bookmarkStart w:id="1868" w:name="_Toc514403197"/>
      <w:bookmarkStart w:id="1869" w:name="_Toc515469036"/>
      <w:bookmarkStart w:id="1870" w:name="_Toc515469202"/>
      <w:bookmarkStart w:id="1871" w:name="_Toc515469368"/>
      <w:bookmarkStart w:id="1872" w:name="_Toc515469534"/>
      <w:bookmarkStart w:id="1873" w:name="_Toc515518135"/>
      <w:bookmarkStart w:id="1874" w:name="_Toc515563726"/>
      <w:bookmarkStart w:id="1875" w:name="_Toc515789545"/>
      <w:bookmarkStart w:id="1876" w:name="_Toc515790201"/>
      <w:bookmarkStart w:id="1877" w:name="_Toc514183302"/>
      <w:bookmarkStart w:id="1878" w:name="_Toc514184964"/>
      <w:bookmarkStart w:id="1879" w:name="_Toc514337815"/>
      <w:bookmarkStart w:id="1880" w:name="_Toc514344846"/>
      <w:bookmarkStart w:id="1881" w:name="_Toc514402522"/>
      <w:bookmarkStart w:id="1882" w:name="_Toc514402863"/>
      <w:bookmarkStart w:id="1883" w:name="_Toc514403028"/>
      <w:bookmarkStart w:id="1884" w:name="_Toc514403198"/>
      <w:bookmarkStart w:id="1885" w:name="_Toc515469037"/>
      <w:bookmarkStart w:id="1886" w:name="_Toc515469203"/>
      <w:bookmarkStart w:id="1887" w:name="_Toc515469369"/>
      <w:bookmarkStart w:id="1888" w:name="_Toc515469535"/>
      <w:bookmarkStart w:id="1889" w:name="_Toc515518136"/>
      <w:bookmarkStart w:id="1890" w:name="_Toc515563727"/>
      <w:bookmarkStart w:id="1891" w:name="_Toc515789546"/>
      <w:bookmarkStart w:id="1892" w:name="_Toc515790202"/>
      <w:bookmarkStart w:id="1893" w:name="_Toc514183303"/>
      <w:bookmarkStart w:id="1894" w:name="_Toc514184965"/>
      <w:bookmarkStart w:id="1895" w:name="_Toc514337816"/>
      <w:bookmarkStart w:id="1896" w:name="_Toc514344847"/>
      <w:bookmarkStart w:id="1897" w:name="_Toc514402523"/>
      <w:bookmarkStart w:id="1898" w:name="_Toc514402864"/>
      <w:bookmarkStart w:id="1899" w:name="_Toc514403029"/>
      <w:bookmarkStart w:id="1900" w:name="_Toc514403199"/>
      <w:bookmarkStart w:id="1901" w:name="_Toc515469038"/>
      <w:bookmarkStart w:id="1902" w:name="_Toc515469204"/>
      <w:bookmarkStart w:id="1903" w:name="_Toc515469370"/>
      <w:bookmarkStart w:id="1904" w:name="_Toc515469536"/>
      <w:bookmarkStart w:id="1905" w:name="_Toc515518137"/>
      <w:bookmarkStart w:id="1906" w:name="_Toc515563728"/>
      <w:bookmarkStart w:id="1907" w:name="_Toc515789547"/>
      <w:bookmarkStart w:id="1908" w:name="_Toc515790203"/>
      <w:bookmarkStart w:id="1909" w:name="_Toc514183304"/>
      <w:bookmarkStart w:id="1910" w:name="_Toc514184966"/>
      <w:bookmarkStart w:id="1911" w:name="_Toc514337817"/>
      <w:bookmarkStart w:id="1912" w:name="_Toc514344848"/>
      <w:bookmarkStart w:id="1913" w:name="_Toc514402524"/>
      <w:bookmarkStart w:id="1914" w:name="_Toc514402865"/>
      <w:bookmarkStart w:id="1915" w:name="_Toc514403030"/>
      <w:bookmarkStart w:id="1916" w:name="_Toc514403200"/>
      <w:bookmarkStart w:id="1917" w:name="_Toc515469039"/>
      <w:bookmarkStart w:id="1918" w:name="_Toc515469205"/>
      <w:bookmarkStart w:id="1919" w:name="_Toc515469371"/>
      <w:bookmarkStart w:id="1920" w:name="_Toc515469537"/>
      <w:bookmarkStart w:id="1921" w:name="_Toc515518138"/>
      <w:bookmarkStart w:id="1922" w:name="_Toc515563729"/>
      <w:bookmarkStart w:id="1923" w:name="_Toc515789548"/>
      <w:bookmarkStart w:id="1924" w:name="_Toc515790204"/>
      <w:bookmarkStart w:id="1925" w:name="_Toc514183305"/>
      <w:bookmarkStart w:id="1926" w:name="_Toc514184967"/>
      <w:bookmarkStart w:id="1927" w:name="_Toc514337818"/>
      <w:bookmarkStart w:id="1928" w:name="_Toc514344849"/>
      <w:bookmarkStart w:id="1929" w:name="_Toc514402525"/>
      <w:bookmarkStart w:id="1930" w:name="_Toc514402866"/>
      <w:bookmarkStart w:id="1931" w:name="_Toc514403031"/>
      <w:bookmarkStart w:id="1932" w:name="_Toc514403201"/>
      <w:bookmarkStart w:id="1933" w:name="_Toc515469040"/>
      <w:bookmarkStart w:id="1934" w:name="_Toc515469206"/>
      <w:bookmarkStart w:id="1935" w:name="_Toc515469372"/>
      <w:bookmarkStart w:id="1936" w:name="_Toc515469538"/>
      <w:bookmarkStart w:id="1937" w:name="_Toc515518139"/>
      <w:bookmarkStart w:id="1938" w:name="_Toc515563730"/>
      <w:bookmarkStart w:id="1939" w:name="_Toc515789549"/>
      <w:bookmarkStart w:id="1940" w:name="_Toc515790205"/>
      <w:bookmarkStart w:id="1941" w:name="_Toc514183306"/>
      <w:bookmarkStart w:id="1942" w:name="_Toc514184968"/>
      <w:bookmarkStart w:id="1943" w:name="_Toc514337819"/>
      <w:bookmarkStart w:id="1944" w:name="_Toc514344850"/>
      <w:bookmarkStart w:id="1945" w:name="_Toc514402526"/>
      <w:bookmarkStart w:id="1946" w:name="_Toc514402867"/>
      <w:bookmarkStart w:id="1947" w:name="_Toc514403032"/>
      <w:bookmarkStart w:id="1948" w:name="_Toc514403202"/>
      <w:bookmarkStart w:id="1949" w:name="_Toc515469041"/>
      <w:bookmarkStart w:id="1950" w:name="_Toc515469207"/>
      <w:bookmarkStart w:id="1951" w:name="_Toc515469373"/>
      <w:bookmarkStart w:id="1952" w:name="_Toc515469539"/>
      <w:bookmarkStart w:id="1953" w:name="_Toc515518140"/>
      <w:bookmarkStart w:id="1954" w:name="_Toc515563731"/>
      <w:bookmarkStart w:id="1955" w:name="_Toc515789550"/>
      <w:bookmarkStart w:id="1956" w:name="_Toc515790206"/>
      <w:bookmarkStart w:id="1957" w:name="_Toc514183307"/>
      <w:bookmarkStart w:id="1958" w:name="_Toc514184969"/>
      <w:bookmarkStart w:id="1959" w:name="_Toc514337820"/>
      <w:bookmarkStart w:id="1960" w:name="_Toc514344851"/>
      <w:bookmarkStart w:id="1961" w:name="_Toc514402527"/>
      <w:bookmarkStart w:id="1962" w:name="_Toc514402868"/>
      <w:bookmarkStart w:id="1963" w:name="_Toc514403033"/>
      <w:bookmarkStart w:id="1964" w:name="_Toc514403203"/>
      <w:bookmarkStart w:id="1965" w:name="_Toc515469042"/>
      <w:bookmarkStart w:id="1966" w:name="_Toc515469208"/>
      <w:bookmarkStart w:id="1967" w:name="_Toc515469374"/>
      <w:bookmarkStart w:id="1968" w:name="_Toc515469540"/>
      <w:bookmarkStart w:id="1969" w:name="_Toc515518141"/>
      <w:bookmarkStart w:id="1970" w:name="_Toc515563732"/>
      <w:bookmarkStart w:id="1971" w:name="_Toc515789551"/>
      <w:bookmarkStart w:id="1972" w:name="_Toc515790207"/>
      <w:bookmarkStart w:id="1973" w:name="_Toc514183308"/>
      <w:bookmarkStart w:id="1974" w:name="_Toc514184970"/>
      <w:bookmarkStart w:id="1975" w:name="_Toc514337821"/>
      <w:bookmarkStart w:id="1976" w:name="_Toc514344852"/>
      <w:bookmarkStart w:id="1977" w:name="_Toc514402528"/>
      <w:bookmarkStart w:id="1978" w:name="_Toc514402869"/>
      <w:bookmarkStart w:id="1979" w:name="_Toc514403034"/>
      <w:bookmarkStart w:id="1980" w:name="_Toc514403204"/>
      <w:bookmarkStart w:id="1981" w:name="_Toc515469043"/>
      <w:bookmarkStart w:id="1982" w:name="_Toc515469209"/>
      <w:bookmarkStart w:id="1983" w:name="_Toc515469375"/>
      <w:bookmarkStart w:id="1984" w:name="_Toc515469541"/>
      <w:bookmarkStart w:id="1985" w:name="_Toc515518142"/>
      <w:bookmarkStart w:id="1986" w:name="_Toc515563733"/>
      <w:bookmarkStart w:id="1987" w:name="_Toc515789552"/>
      <w:bookmarkStart w:id="1988" w:name="_Toc515790208"/>
      <w:bookmarkStart w:id="1989" w:name="_Toc514183309"/>
      <w:bookmarkStart w:id="1990" w:name="_Toc514184971"/>
      <w:bookmarkStart w:id="1991" w:name="_Toc514337822"/>
      <w:bookmarkStart w:id="1992" w:name="_Toc514344853"/>
      <w:bookmarkStart w:id="1993" w:name="_Toc514402529"/>
      <w:bookmarkStart w:id="1994" w:name="_Toc514402870"/>
      <w:bookmarkStart w:id="1995" w:name="_Toc514403035"/>
      <w:bookmarkStart w:id="1996" w:name="_Toc514403205"/>
      <w:bookmarkStart w:id="1997" w:name="_Toc515469044"/>
      <w:bookmarkStart w:id="1998" w:name="_Toc515469210"/>
      <w:bookmarkStart w:id="1999" w:name="_Toc515469376"/>
      <w:bookmarkStart w:id="2000" w:name="_Toc515469542"/>
      <w:bookmarkStart w:id="2001" w:name="_Toc515518143"/>
      <w:bookmarkStart w:id="2002" w:name="_Toc515563734"/>
      <w:bookmarkStart w:id="2003" w:name="_Toc515789553"/>
      <w:bookmarkStart w:id="2004" w:name="_Toc515790209"/>
      <w:bookmarkStart w:id="2005" w:name="_Toc514183310"/>
      <w:bookmarkStart w:id="2006" w:name="_Toc514184972"/>
      <w:bookmarkStart w:id="2007" w:name="_Toc514337823"/>
      <w:bookmarkStart w:id="2008" w:name="_Toc514344854"/>
      <w:bookmarkStart w:id="2009" w:name="_Toc514402530"/>
      <w:bookmarkStart w:id="2010" w:name="_Toc514402871"/>
      <w:bookmarkStart w:id="2011" w:name="_Toc514403036"/>
      <w:bookmarkStart w:id="2012" w:name="_Toc514403206"/>
      <w:bookmarkStart w:id="2013" w:name="_Toc515469045"/>
      <w:bookmarkStart w:id="2014" w:name="_Toc515469211"/>
      <w:bookmarkStart w:id="2015" w:name="_Toc515469377"/>
      <w:bookmarkStart w:id="2016" w:name="_Toc515469543"/>
      <w:bookmarkStart w:id="2017" w:name="_Toc515518144"/>
      <w:bookmarkStart w:id="2018" w:name="_Toc515563735"/>
      <w:bookmarkStart w:id="2019" w:name="_Toc515789554"/>
      <w:bookmarkStart w:id="2020" w:name="_Toc515790210"/>
      <w:bookmarkStart w:id="2021" w:name="_Toc514183311"/>
      <w:bookmarkStart w:id="2022" w:name="_Toc514184973"/>
      <w:bookmarkStart w:id="2023" w:name="_Toc514337824"/>
      <w:bookmarkStart w:id="2024" w:name="_Toc514344855"/>
      <w:bookmarkStart w:id="2025" w:name="_Toc514402531"/>
      <w:bookmarkStart w:id="2026" w:name="_Toc514402872"/>
      <w:bookmarkStart w:id="2027" w:name="_Toc514403037"/>
      <w:bookmarkStart w:id="2028" w:name="_Toc514403207"/>
      <w:bookmarkStart w:id="2029" w:name="_Toc515469046"/>
      <w:bookmarkStart w:id="2030" w:name="_Toc515469212"/>
      <w:bookmarkStart w:id="2031" w:name="_Toc515469378"/>
      <w:bookmarkStart w:id="2032" w:name="_Toc515469544"/>
      <w:bookmarkStart w:id="2033" w:name="_Toc515518145"/>
      <w:bookmarkStart w:id="2034" w:name="_Toc515563736"/>
      <w:bookmarkStart w:id="2035" w:name="_Toc515789555"/>
      <w:bookmarkStart w:id="2036" w:name="_Toc515790211"/>
      <w:bookmarkStart w:id="2037" w:name="_Toc514183312"/>
      <w:bookmarkStart w:id="2038" w:name="_Toc514184974"/>
      <w:bookmarkStart w:id="2039" w:name="_Toc514337825"/>
      <w:bookmarkStart w:id="2040" w:name="_Toc514344856"/>
      <w:bookmarkStart w:id="2041" w:name="_Toc514402532"/>
      <w:bookmarkStart w:id="2042" w:name="_Toc514402873"/>
      <w:bookmarkStart w:id="2043" w:name="_Toc514403038"/>
      <w:bookmarkStart w:id="2044" w:name="_Toc514403208"/>
      <w:bookmarkStart w:id="2045" w:name="_Toc515469047"/>
      <w:bookmarkStart w:id="2046" w:name="_Toc515469213"/>
      <w:bookmarkStart w:id="2047" w:name="_Toc515469379"/>
      <w:bookmarkStart w:id="2048" w:name="_Toc515469545"/>
      <w:bookmarkStart w:id="2049" w:name="_Toc515518146"/>
      <w:bookmarkStart w:id="2050" w:name="_Toc515563737"/>
      <w:bookmarkStart w:id="2051" w:name="_Toc515789556"/>
      <w:bookmarkStart w:id="2052" w:name="_Toc515790212"/>
      <w:bookmarkStart w:id="2053" w:name="_Toc514183313"/>
      <w:bookmarkStart w:id="2054" w:name="_Toc514184975"/>
      <w:bookmarkStart w:id="2055" w:name="_Toc514337826"/>
      <w:bookmarkStart w:id="2056" w:name="_Toc514344857"/>
      <w:bookmarkStart w:id="2057" w:name="_Toc514402533"/>
      <w:bookmarkStart w:id="2058" w:name="_Toc514402874"/>
      <w:bookmarkStart w:id="2059" w:name="_Toc514403039"/>
      <w:bookmarkStart w:id="2060" w:name="_Toc514403209"/>
      <w:bookmarkStart w:id="2061" w:name="_Toc515469048"/>
      <w:bookmarkStart w:id="2062" w:name="_Toc515469214"/>
      <w:bookmarkStart w:id="2063" w:name="_Toc515469380"/>
      <w:bookmarkStart w:id="2064" w:name="_Toc515469546"/>
      <w:bookmarkStart w:id="2065" w:name="_Toc515518147"/>
      <w:bookmarkStart w:id="2066" w:name="_Toc515563738"/>
      <w:bookmarkStart w:id="2067" w:name="_Toc515789557"/>
      <w:bookmarkStart w:id="2068" w:name="_Toc515790213"/>
      <w:bookmarkStart w:id="2069" w:name="_Toc514183314"/>
      <w:bookmarkStart w:id="2070" w:name="_Toc514184976"/>
      <w:bookmarkStart w:id="2071" w:name="_Toc514337827"/>
      <w:bookmarkStart w:id="2072" w:name="_Toc514344858"/>
      <w:bookmarkStart w:id="2073" w:name="_Toc514402534"/>
      <w:bookmarkStart w:id="2074" w:name="_Toc514402875"/>
      <w:bookmarkStart w:id="2075" w:name="_Toc514403040"/>
      <w:bookmarkStart w:id="2076" w:name="_Toc514403210"/>
      <w:bookmarkStart w:id="2077" w:name="_Toc515469049"/>
      <w:bookmarkStart w:id="2078" w:name="_Toc515469215"/>
      <w:bookmarkStart w:id="2079" w:name="_Toc515469381"/>
      <w:bookmarkStart w:id="2080" w:name="_Toc515469547"/>
      <w:bookmarkStart w:id="2081" w:name="_Toc515518148"/>
      <w:bookmarkStart w:id="2082" w:name="_Toc515563739"/>
      <w:bookmarkStart w:id="2083" w:name="_Toc515789558"/>
      <w:bookmarkStart w:id="2084" w:name="_Toc515790214"/>
      <w:bookmarkStart w:id="2085" w:name="_Toc514183315"/>
      <w:bookmarkStart w:id="2086" w:name="_Toc514184977"/>
      <w:bookmarkStart w:id="2087" w:name="_Toc514337828"/>
      <w:bookmarkStart w:id="2088" w:name="_Toc514344859"/>
      <w:bookmarkStart w:id="2089" w:name="_Toc514402535"/>
      <w:bookmarkStart w:id="2090" w:name="_Toc514402876"/>
      <w:bookmarkStart w:id="2091" w:name="_Toc514403041"/>
      <w:bookmarkStart w:id="2092" w:name="_Toc514403211"/>
      <w:bookmarkStart w:id="2093" w:name="_Toc515469050"/>
      <w:bookmarkStart w:id="2094" w:name="_Toc515469216"/>
      <w:bookmarkStart w:id="2095" w:name="_Toc515469382"/>
      <w:bookmarkStart w:id="2096" w:name="_Toc515469548"/>
      <w:bookmarkStart w:id="2097" w:name="_Toc515518149"/>
      <w:bookmarkStart w:id="2098" w:name="_Toc515563740"/>
      <w:bookmarkStart w:id="2099" w:name="_Toc515789559"/>
      <w:bookmarkStart w:id="2100" w:name="_Toc515790215"/>
      <w:bookmarkStart w:id="2101" w:name="_Toc514183316"/>
      <w:bookmarkStart w:id="2102" w:name="_Toc514184978"/>
      <w:bookmarkStart w:id="2103" w:name="_Toc514337829"/>
      <w:bookmarkStart w:id="2104" w:name="_Toc514344860"/>
      <w:bookmarkStart w:id="2105" w:name="_Toc514402536"/>
      <w:bookmarkStart w:id="2106" w:name="_Toc514402877"/>
      <w:bookmarkStart w:id="2107" w:name="_Toc514403042"/>
      <w:bookmarkStart w:id="2108" w:name="_Toc514403212"/>
      <w:bookmarkStart w:id="2109" w:name="_Toc515469051"/>
      <w:bookmarkStart w:id="2110" w:name="_Toc515469217"/>
      <w:bookmarkStart w:id="2111" w:name="_Toc515469383"/>
      <w:bookmarkStart w:id="2112" w:name="_Toc515469549"/>
      <w:bookmarkStart w:id="2113" w:name="_Toc515518150"/>
      <w:bookmarkStart w:id="2114" w:name="_Toc515563741"/>
      <w:bookmarkStart w:id="2115" w:name="_Toc515789560"/>
      <w:bookmarkStart w:id="2116" w:name="_Toc515790216"/>
      <w:bookmarkStart w:id="2117" w:name="_Toc514183317"/>
      <w:bookmarkStart w:id="2118" w:name="_Toc514184979"/>
      <w:bookmarkStart w:id="2119" w:name="_Toc514337830"/>
      <w:bookmarkStart w:id="2120" w:name="_Toc514344861"/>
      <w:bookmarkStart w:id="2121" w:name="_Toc514402537"/>
      <w:bookmarkStart w:id="2122" w:name="_Toc514402878"/>
      <w:bookmarkStart w:id="2123" w:name="_Toc514403043"/>
      <w:bookmarkStart w:id="2124" w:name="_Toc514403213"/>
      <w:bookmarkStart w:id="2125" w:name="_Toc515469052"/>
      <w:bookmarkStart w:id="2126" w:name="_Toc515469218"/>
      <w:bookmarkStart w:id="2127" w:name="_Toc515469384"/>
      <w:bookmarkStart w:id="2128" w:name="_Toc515469550"/>
      <w:bookmarkStart w:id="2129" w:name="_Toc515518151"/>
      <w:bookmarkStart w:id="2130" w:name="_Toc515563742"/>
      <w:bookmarkStart w:id="2131" w:name="_Toc515789561"/>
      <w:bookmarkStart w:id="2132" w:name="_Toc515790217"/>
      <w:bookmarkStart w:id="2133" w:name="_Ref513663745"/>
      <w:bookmarkStart w:id="2134" w:name="_Toc7"/>
      <w:bookmarkStart w:id="2135" w:name="_Ref515557773"/>
      <w:bookmarkStart w:id="2136" w:name="_Toc515563743"/>
      <w:bookmarkStart w:id="2137" w:name="_Toc515790218"/>
      <w:bookmarkStart w:id="2138" w:name="_Toc516234052"/>
      <w:bookmarkStart w:id="2139" w:name="_Toc518987015"/>
      <w:bookmarkStart w:id="2140" w:name="_Toc523398434"/>
      <w:bookmarkStart w:id="2141" w:name="_Toc5271499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sidRPr="007F2B94">
        <w:rPr>
          <w:rFonts w:cs="Arial"/>
          <w:szCs w:val="20"/>
        </w:rPr>
        <w:t>Board</w:t>
      </w:r>
      <w:r w:rsidR="00720E07" w:rsidRPr="007F2B94">
        <w:rPr>
          <w:rFonts w:cs="Arial"/>
          <w:szCs w:val="20"/>
        </w:rPr>
        <w:t xml:space="preserve"> of</w:t>
      </w:r>
      <w:r w:rsidRPr="007F2B94">
        <w:rPr>
          <w:rFonts w:cs="Arial"/>
          <w:szCs w:val="20"/>
        </w:rPr>
        <w:t xml:space="preserve"> Directors</w:t>
      </w:r>
      <w:bookmarkEnd w:id="2133"/>
      <w:bookmarkEnd w:id="2134"/>
      <w:bookmarkEnd w:id="2135"/>
      <w:bookmarkEnd w:id="2136"/>
      <w:bookmarkEnd w:id="2137"/>
      <w:bookmarkEnd w:id="2138"/>
      <w:bookmarkEnd w:id="2139"/>
      <w:bookmarkEnd w:id="2140"/>
      <w:bookmarkEnd w:id="2141"/>
    </w:p>
    <w:p w14:paraId="4E8CFD2A" w14:textId="2AF8903D" w:rsidR="002D47D0" w:rsidRPr="007F2B94" w:rsidRDefault="002D47D0" w:rsidP="006C3EE6">
      <w:pPr>
        <w:pStyle w:val="Heading2"/>
        <w:rPr>
          <w:rFonts w:cs="Arial"/>
          <w:sz w:val="20"/>
        </w:rPr>
      </w:pPr>
      <w:bookmarkStart w:id="2142" w:name="_Ref526616383"/>
      <w:r w:rsidRPr="007F2B94">
        <w:rPr>
          <w:rFonts w:cs="Arial"/>
          <w:b/>
          <w:sz w:val="20"/>
        </w:rPr>
        <w:t>Number</w:t>
      </w:r>
      <w:r w:rsidRPr="007F2B94">
        <w:rPr>
          <w:rFonts w:cs="Arial"/>
          <w:sz w:val="20"/>
        </w:rPr>
        <w:t>: T</w:t>
      </w:r>
      <w:r w:rsidR="00D200AF" w:rsidRPr="007F2B94">
        <w:rPr>
          <w:rFonts w:cs="Arial"/>
          <w:sz w:val="20"/>
        </w:rPr>
        <w:t xml:space="preserve">he Board shall consist of </w:t>
      </w:r>
      <w:r w:rsidR="00D200AF" w:rsidRPr="007F2B94">
        <w:rPr>
          <w:rFonts w:cs="Arial"/>
          <w:b/>
          <w:sz w:val="20"/>
        </w:rPr>
        <w:t>[</w:t>
      </w:r>
      <w:r w:rsidR="00D200AF" w:rsidRPr="007F2B94">
        <w:rPr>
          <w:rFonts w:cs="Arial"/>
          <w:b/>
          <w:sz w:val="20"/>
        </w:rPr>
        <w:sym w:font="Symbol" w:char="F0B7"/>
      </w:r>
      <w:r w:rsidR="00D200AF" w:rsidRPr="007F2B94">
        <w:rPr>
          <w:rFonts w:cs="Arial"/>
          <w:b/>
          <w:sz w:val="20"/>
        </w:rPr>
        <w:t>]</w:t>
      </w:r>
      <w:r w:rsidR="00D200AF" w:rsidRPr="007F2B94">
        <w:rPr>
          <w:rFonts w:cs="Arial"/>
          <w:sz w:val="20"/>
        </w:rPr>
        <w:t xml:space="preserve"> members.</w:t>
      </w:r>
      <w:bookmarkEnd w:id="2142"/>
      <w:r w:rsidR="00D200AF" w:rsidRPr="007F2B94">
        <w:rPr>
          <w:rFonts w:cs="Arial"/>
          <w:sz w:val="20"/>
        </w:rPr>
        <w:t xml:space="preserve"> </w:t>
      </w:r>
    </w:p>
    <w:p w14:paraId="0FC160E9" w14:textId="0B6B5201" w:rsidR="0032562C" w:rsidRPr="007F2B94" w:rsidRDefault="002D47D0" w:rsidP="006C3EE6">
      <w:pPr>
        <w:pStyle w:val="Heading2"/>
        <w:rPr>
          <w:rFonts w:cs="Arial"/>
          <w:sz w:val="20"/>
        </w:rPr>
      </w:pPr>
      <w:r w:rsidRPr="007F2B94">
        <w:rPr>
          <w:rFonts w:cs="Arial"/>
          <w:b/>
          <w:sz w:val="20"/>
        </w:rPr>
        <w:t>Composition</w:t>
      </w:r>
      <w:r w:rsidRPr="007F2B94">
        <w:rPr>
          <w:rFonts w:cs="Arial"/>
          <w:sz w:val="20"/>
        </w:rPr>
        <w:t xml:space="preserve">: </w:t>
      </w:r>
      <w:r w:rsidR="001C5973" w:rsidRPr="007F2B94">
        <w:rPr>
          <w:rFonts w:cs="Arial"/>
          <w:sz w:val="20"/>
        </w:rPr>
        <w:t>T</w:t>
      </w:r>
      <w:r w:rsidR="00023692" w:rsidRPr="007F2B94">
        <w:rPr>
          <w:rFonts w:cs="Arial"/>
          <w:sz w:val="20"/>
        </w:rPr>
        <w:t xml:space="preserve">he members of the Board </w:t>
      </w:r>
      <w:r w:rsidR="00AB4616" w:rsidRPr="007F2B94">
        <w:rPr>
          <w:rFonts w:cs="Arial"/>
          <w:sz w:val="20"/>
        </w:rPr>
        <w:t>shall consist of</w:t>
      </w:r>
      <w:r w:rsidR="0032562C" w:rsidRPr="007F2B94">
        <w:rPr>
          <w:rFonts w:cs="Arial"/>
          <w:sz w:val="20"/>
        </w:rPr>
        <w:t>:</w:t>
      </w:r>
      <w:r w:rsidR="00023692" w:rsidRPr="007F2B94">
        <w:rPr>
          <w:rFonts w:cs="Arial"/>
          <w:sz w:val="20"/>
        </w:rPr>
        <w:t xml:space="preserve"> </w:t>
      </w:r>
    </w:p>
    <w:p w14:paraId="08AF816C" w14:textId="36B065F8" w:rsidR="00D02691" w:rsidRPr="007F2B94" w:rsidRDefault="007E608C" w:rsidP="006C3EE6">
      <w:pPr>
        <w:pStyle w:val="Heading3"/>
        <w:rPr>
          <w:rFonts w:cs="Arial"/>
          <w:b/>
          <w:sz w:val="20"/>
        </w:rPr>
      </w:pPr>
      <w:r w:rsidRPr="007F2B94">
        <w:rPr>
          <w:rFonts w:cs="Arial"/>
          <w:sz w:val="20"/>
        </w:rPr>
        <w:t>the</w:t>
      </w:r>
      <w:r w:rsidR="008B2E8D" w:rsidRPr="007F2B94">
        <w:rPr>
          <w:rFonts w:cs="Arial"/>
          <w:b/>
          <w:sz w:val="20"/>
        </w:rPr>
        <w:t xml:space="preserve"> </w:t>
      </w:r>
      <w:r w:rsidR="0032562C" w:rsidRPr="007F2B94">
        <w:rPr>
          <w:rFonts w:cs="Arial"/>
          <w:sz w:val="20"/>
        </w:rPr>
        <w:t>Founder</w:t>
      </w:r>
      <w:r w:rsidRPr="007F2B94">
        <w:rPr>
          <w:rFonts w:cs="Arial"/>
          <w:sz w:val="20"/>
        </w:rPr>
        <w:t xml:space="preserve"> Directors</w:t>
      </w:r>
      <w:r w:rsidR="0032562C" w:rsidRPr="007F2B94">
        <w:rPr>
          <w:rFonts w:cs="Arial"/>
          <w:sz w:val="20"/>
        </w:rPr>
        <w:t>; and</w:t>
      </w:r>
      <w:r w:rsidR="0032562C" w:rsidRPr="007F2B94">
        <w:rPr>
          <w:rFonts w:cs="Arial"/>
          <w:b/>
          <w:sz w:val="20"/>
        </w:rPr>
        <w:t xml:space="preserve"> </w:t>
      </w:r>
    </w:p>
    <w:p w14:paraId="7C871A00" w14:textId="2844BE9A" w:rsidR="007E608C" w:rsidRPr="007F2B94" w:rsidRDefault="0032562C" w:rsidP="006C3EE6">
      <w:pPr>
        <w:pStyle w:val="Heading3"/>
        <w:rPr>
          <w:rFonts w:cs="Arial"/>
          <w:sz w:val="20"/>
        </w:rPr>
      </w:pPr>
      <w:r w:rsidRPr="007F2B94">
        <w:rPr>
          <w:rFonts w:cs="Arial"/>
          <w:sz w:val="20"/>
        </w:rPr>
        <w:t>the Investor Directors</w:t>
      </w:r>
      <w:r w:rsidR="007E608C" w:rsidRPr="007F2B94">
        <w:rPr>
          <w:rFonts w:cs="Arial"/>
          <w:sz w:val="20"/>
        </w:rPr>
        <w:t>,</w:t>
      </w:r>
    </w:p>
    <w:p w14:paraId="5C33B433" w14:textId="226F2E67" w:rsidR="00F7638B" w:rsidRPr="007F2B94" w:rsidRDefault="007E608C" w:rsidP="006C3EE6">
      <w:pPr>
        <w:pStyle w:val="Heading3"/>
        <w:numPr>
          <w:ilvl w:val="0"/>
          <w:numId w:val="0"/>
        </w:numPr>
        <w:ind w:left="720"/>
        <w:rPr>
          <w:rFonts w:cs="Arial"/>
          <w:sz w:val="20"/>
        </w:rPr>
      </w:pPr>
      <w:r w:rsidRPr="007F2B94">
        <w:rPr>
          <w:rFonts w:cs="Arial"/>
          <w:sz w:val="20"/>
        </w:rPr>
        <w:t>as</w:t>
      </w:r>
      <w:r w:rsidR="0032562C" w:rsidRPr="007F2B94">
        <w:rPr>
          <w:rFonts w:cs="Arial"/>
          <w:sz w:val="20"/>
        </w:rPr>
        <w:t xml:space="preserve"> appointed</w:t>
      </w:r>
      <w:r w:rsidR="001C5973" w:rsidRPr="007F2B94">
        <w:rPr>
          <w:rFonts w:cs="Arial"/>
          <w:sz w:val="20"/>
        </w:rPr>
        <w:t xml:space="preserve"> pursuant to Clause </w:t>
      </w:r>
      <w:r w:rsidR="001C5973" w:rsidRPr="007F2B94">
        <w:rPr>
          <w:rFonts w:cs="Arial"/>
          <w:sz w:val="20"/>
        </w:rPr>
        <w:fldChar w:fldCharType="begin"/>
      </w:r>
      <w:r w:rsidR="001C5973" w:rsidRPr="007F2B94">
        <w:rPr>
          <w:rFonts w:cs="Arial"/>
          <w:sz w:val="20"/>
        </w:rPr>
        <w:instrText xml:space="preserve"> REF _Ref526098083 \w \h  \* MERGEFORMAT </w:instrText>
      </w:r>
      <w:r w:rsidR="001C5973" w:rsidRPr="007F2B94">
        <w:rPr>
          <w:rFonts w:cs="Arial"/>
          <w:sz w:val="20"/>
        </w:rPr>
      </w:r>
      <w:r w:rsidR="001C5973" w:rsidRPr="007F2B94">
        <w:rPr>
          <w:rFonts w:cs="Arial"/>
          <w:sz w:val="20"/>
        </w:rPr>
        <w:fldChar w:fldCharType="separate"/>
      </w:r>
      <w:r w:rsidR="00432DC2">
        <w:rPr>
          <w:rFonts w:cs="Arial"/>
          <w:sz w:val="20"/>
        </w:rPr>
        <w:t>1.3</w:t>
      </w:r>
      <w:r w:rsidR="001C5973" w:rsidRPr="007F2B94">
        <w:rPr>
          <w:rFonts w:cs="Arial"/>
          <w:sz w:val="20"/>
        </w:rPr>
        <w:fldChar w:fldCharType="end"/>
      </w:r>
      <w:r w:rsidR="0032562C" w:rsidRPr="007F2B94">
        <w:rPr>
          <w:rFonts w:cs="Arial"/>
          <w:sz w:val="20"/>
        </w:rPr>
        <w:t>.</w:t>
      </w:r>
      <w:bookmarkStart w:id="2143" w:name="_Ref513663837"/>
    </w:p>
    <w:p w14:paraId="54307B30" w14:textId="79A4B56B" w:rsidR="00A85108" w:rsidRPr="007F2B94" w:rsidRDefault="001721AA" w:rsidP="006C3EE6">
      <w:pPr>
        <w:pStyle w:val="Heading2"/>
        <w:rPr>
          <w:rFonts w:cs="Arial"/>
          <w:sz w:val="20"/>
        </w:rPr>
      </w:pPr>
      <w:bookmarkStart w:id="2144" w:name="_Ref526099262"/>
      <w:bookmarkStart w:id="2145" w:name="_Ref526098083"/>
      <w:r w:rsidRPr="007F2B94">
        <w:rPr>
          <w:rFonts w:cs="Arial"/>
          <w:b/>
          <w:sz w:val="20"/>
        </w:rPr>
        <w:t>Right of Appointment and Removal</w:t>
      </w:r>
      <w:bookmarkEnd w:id="2144"/>
      <w:bookmarkEnd w:id="2145"/>
      <w:r w:rsidRPr="007F2B94">
        <w:rPr>
          <w:rFonts w:cs="Arial"/>
          <w:sz w:val="20"/>
        </w:rPr>
        <w:t xml:space="preserve"> </w:t>
      </w:r>
    </w:p>
    <w:p w14:paraId="3F67EE03" w14:textId="77777777" w:rsidR="0035131C" w:rsidRPr="007F2B94" w:rsidRDefault="009F57BE" w:rsidP="006C3EE6">
      <w:pPr>
        <w:pStyle w:val="Heading3"/>
        <w:rPr>
          <w:rFonts w:cs="Arial"/>
          <w:sz w:val="20"/>
        </w:rPr>
      </w:pPr>
      <w:bookmarkStart w:id="2146" w:name="_Ref521700294"/>
      <w:bookmarkStart w:id="2147" w:name="_Ref522469514"/>
      <w:r w:rsidRPr="007F2B94">
        <w:rPr>
          <w:rFonts w:cs="Arial"/>
          <w:sz w:val="20"/>
        </w:rPr>
        <w:t>Each Founder shall have the right</w:t>
      </w:r>
      <w:r w:rsidR="0035131C" w:rsidRPr="007F2B94">
        <w:rPr>
          <w:rFonts w:cs="Arial"/>
          <w:sz w:val="20"/>
        </w:rPr>
        <w:t>:</w:t>
      </w:r>
    </w:p>
    <w:p w14:paraId="77E651D6" w14:textId="33C5B18D" w:rsidR="0035131C" w:rsidRPr="007F2B94" w:rsidRDefault="009F57BE" w:rsidP="006C3EE6">
      <w:pPr>
        <w:pStyle w:val="Heading4"/>
        <w:rPr>
          <w:rFonts w:cs="Arial"/>
          <w:sz w:val="20"/>
        </w:rPr>
      </w:pPr>
      <w:bookmarkStart w:id="2148" w:name="_Ref526098820"/>
      <w:r w:rsidRPr="007F2B94">
        <w:rPr>
          <w:rFonts w:cs="Arial"/>
          <w:sz w:val="20"/>
        </w:rPr>
        <w:t xml:space="preserve">to appoint and maintain in office </w:t>
      </w:r>
      <w:r w:rsidRPr="007F2B94">
        <w:rPr>
          <w:rFonts w:cs="Arial"/>
          <w:b/>
          <w:sz w:val="20"/>
        </w:rPr>
        <w:t>[</w:t>
      </w:r>
      <w:r w:rsidRPr="007F2B94">
        <w:rPr>
          <w:rFonts w:cs="Arial"/>
          <w:b/>
          <w:sz w:val="20"/>
        </w:rPr>
        <w:sym w:font="Symbol" w:char="F0B7"/>
      </w:r>
      <w:r w:rsidRPr="007F2B94">
        <w:rPr>
          <w:rFonts w:cs="Arial"/>
          <w:b/>
          <w:sz w:val="20"/>
        </w:rPr>
        <w:t>]</w:t>
      </w:r>
      <w:r w:rsidRPr="007F2B94">
        <w:rPr>
          <w:rFonts w:cs="Arial"/>
          <w:sz w:val="20"/>
        </w:rPr>
        <w:t xml:space="preserve"> person</w:t>
      </w:r>
      <w:r w:rsidR="001C37FE" w:rsidRPr="007F2B94">
        <w:rPr>
          <w:rFonts w:cs="Arial"/>
          <w:b/>
          <w:sz w:val="20"/>
        </w:rPr>
        <w:t xml:space="preserve">[s] </w:t>
      </w:r>
      <w:r w:rsidRPr="007F2B94">
        <w:rPr>
          <w:rFonts w:cs="Arial"/>
          <w:sz w:val="20"/>
        </w:rPr>
        <w:t xml:space="preserve">(each, a </w:t>
      </w:r>
      <w:r w:rsidR="00A43FDD" w:rsidRPr="007F2B94">
        <w:rPr>
          <w:rFonts w:cs="Arial"/>
          <w:sz w:val="20"/>
        </w:rPr>
        <w:t>"</w:t>
      </w:r>
      <w:r w:rsidRPr="007F2B94">
        <w:rPr>
          <w:rFonts w:cs="Arial"/>
          <w:b/>
          <w:sz w:val="20"/>
        </w:rPr>
        <w:t>Founder Director</w:t>
      </w:r>
      <w:r w:rsidR="00A43FDD" w:rsidRPr="007F2B94">
        <w:rPr>
          <w:rFonts w:cs="Arial"/>
          <w:sz w:val="20"/>
        </w:rPr>
        <w:t>"</w:t>
      </w:r>
      <w:r w:rsidRPr="007F2B94">
        <w:rPr>
          <w:rFonts w:cs="Arial"/>
          <w:sz w:val="20"/>
        </w:rPr>
        <w:t xml:space="preserve">) as he may from time to time nominate as </w:t>
      </w:r>
      <w:r w:rsidR="00B60851" w:rsidRPr="007F2B94">
        <w:rPr>
          <w:rFonts w:cs="Arial"/>
          <w:sz w:val="20"/>
        </w:rPr>
        <w:t xml:space="preserve">a </w:t>
      </w:r>
      <w:r w:rsidRPr="007F2B94">
        <w:rPr>
          <w:rFonts w:cs="Arial"/>
          <w:sz w:val="20"/>
        </w:rPr>
        <w:t>director of the Company</w:t>
      </w:r>
      <w:r w:rsidR="0035131C" w:rsidRPr="007F2B94">
        <w:rPr>
          <w:rFonts w:cs="Arial"/>
          <w:sz w:val="20"/>
        </w:rPr>
        <w:t>; and</w:t>
      </w:r>
      <w:bookmarkEnd w:id="2148"/>
    </w:p>
    <w:p w14:paraId="760775A1" w14:textId="6227B523" w:rsidR="009F57BE" w:rsidRPr="007F2B94" w:rsidRDefault="0035131C" w:rsidP="006C3EE6">
      <w:pPr>
        <w:pStyle w:val="Heading4"/>
        <w:rPr>
          <w:rFonts w:cs="Arial"/>
          <w:sz w:val="20"/>
        </w:rPr>
      </w:pPr>
      <w:r w:rsidRPr="007F2B94">
        <w:rPr>
          <w:rFonts w:cs="Arial"/>
          <w:sz w:val="20"/>
        </w:rPr>
        <w:lastRenderedPageBreak/>
        <w:t xml:space="preserve">to remove any director so appointed and, upon </w:t>
      </w:r>
      <w:r w:rsidR="002A131B" w:rsidRPr="007F2B94">
        <w:rPr>
          <w:rFonts w:cs="Arial"/>
          <w:sz w:val="20"/>
        </w:rPr>
        <w:t>such director</w:t>
      </w:r>
      <w:r w:rsidR="007E0E72" w:rsidRPr="007F2B94">
        <w:rPr>
          <w:rFonts w:cs="Arial"/>
          <w:sz w:val="20"/>
        </w:rPr>
        <w:t>'</w:t>
      </w:r>
      <w:r w:rsidR="002A131B" w:rsidRPr="007F2B94">
        <w:rPr>
          <w:rFonts w:cs="Arial"/>
          <w:sz w:val="20"/>
        </w:rPr>
        <w:t>s</w:t>
      </w:r>
      <w:r w:rsidRPr="007F2B94">
        <w:rPr>
          <w:rFonts w:cs="Arial"/>
          <w:sz w:val="20"/>
        </w:rPr>
        <w:t xml:space="preserve"> removal</w:t>
      </w:r>
      <w:r w:rsidR="00560E80" w:rsidRPr="007F2B94">
        <w:rPr>
          <w:rFonts w:cs="Arial"/>
          <w:sz w:val="20"/>
        </w:rPr>
        <w:t>,</w:t>
      </w:r>
      <w:r w:rsidRPr="007F2B94">
        <w:rPr>
          <w:rFonts w:cs="Arial"/>
          <w:sz w:val="20"/>
        </w:rPr>
        <w:t xml:space="preserve"> whether by </w:t>
      </w:r>
      <w:r w:rsidR="005D0019" w:rsidRPr="007F2B94">
        <w:rPr>
          <w:rFonts w:cs="Arial"/>
          <w:sz w:val="20"/>
        </w:rPr>
        <w:t>such Founder</w:t>
      </w:r>
      <w:r w:rsidRPr="007F2B94">
        <w:rPr>
          <w:rFonts w:cs="Arial"/>
          <w:sz w:val="20"/>
        </w:rPr>
        <w:t xml:space="preserve"> or by </w:t>
      </w:r>
      <w:r w:rsidR="002A131B" w:rsidRPr="007F2B94">
        <w:rPr>
          <w:rFonts w:cs="Arial"/>
          <w:sz w:val="20"/>
        </w:rPr>
        <w:t>such director</w:t>
      </w:r>
      <w:r w:rsidR="007E0E72" w:rsidRPr="007F2B94">
        <w:rPr>
          <w:rFonts w:cs="Arial"/>
          <w:sz w:val="20"/>
        </w:rPr>
        <w:t>'</w:t>
      </w:r>
      <w:r w:rsidR="002A131B" w:rsidRPr="007F2B94">
        <w:rPr>
          <w:rFonts w:cs="Arial"/>
          <w:sz w:val="20"/>
        </w:rPr>
        <w:t xml:space="preserve">s </w:t>
      </w:r>
      <w:r w:rsidRPr="007F2B94">
        <w:rPr>
          <w:rFonts w:cs="Arial"/>
          <w:sz w:val="20"/>
        </w:rPr>
        <w:t>resignati</w:t>
      </w:r>
      <w:r w:rsidR="00623810" w:rsidRPr="007F2B94">
        <w:rPr>
          <w:rFonts w:cs="Arial"/>
          <w:sz w:val="20"/>
        </w:rPr>
        <w:t>on, to appoint another director</w:t>
      </w:r>
      <w:r w:rsidRPr="007F2B94">
        <w:rPr>
          <w:rFonts w:cs="Arial"/>
          <w:sz w:val="20"/>
        </w:rPr>
        <w:t xml:space="preserve"> in his place.</w:t>
      </w:r>
    </w:p>
    <w:p w14:paraId="14CDB321" w14:textId="3ED0B133" w:rsidR="008746F7" w:rsidRPr="007F2B94" w:rsidRDefault="00C96D88" w:rsidP="006C3EE6">
      <w:pPr>
        <w:pStyle w:val="Heading3"/>
        <w:rPr>
          <w:rFonts w:cs="Arial"/>
          <w:sz w:val="20"/>
        </w:rPr>
      </w:pPr>
      <w:bookmarkStart w:id="2149" w:name="_Ref526100455"/>
      <w:r w:rsidRPr="007F2B94">
        <w:rPr>
          <w:rFonts w:cs="Arial"/>
          <w:sz w:val="20"/>
        </w:rPr>
        <w:t xml:space="preserve">For so long as an Investor holds not less than </w:t>
      </w:r>
      <w:r w:rsidRPr="007F2B94">
        <w:rPr>
          <w:rFonts w:cs="Arial"/>
          <w:b/>
          <w:sz w:val="20"/>
        </w:rPr>
        <w:t>[</w:t>
      </w:r>
      <w:r w:rsidRPr="007F2B94">
        <w:rPr>
          <w:rFonts w:cs="Arial"/>
          <w:b/>
          <w:sz w:val="20"/>
        </w:rPr>
        <w:sym w:font="Symbol" w:char="F0B7"/>
      </w:r>
      <w:r w:rsidRPr="007F2B94">
        <w:rPr>
          <w:rFonts w:cs="Arial"/>
          <w:b/>
          <w:sz w:val="20"/>
        </w:rPr>
        <w:t>]</w:t>
      </w:r>
      <w:r w:rsidRPr="007F2B94">
        <w:rPr>
          <w:rFonts w:cs="Arial"/>
          <w:sz w:val="20"/>
        </w:rPr>
        <w:t xml:space="preserve"> per cent. of the Shares (excluding Treasury Shares) in issue, such</w:t>
      </w:r>
      <w:r w:rsidR="00B50A4D" w:rsidRPr="007F2B94">
        <w:rPr>
          <w:rFonts w:cs="Arial"/>
          <w:sz w:val="20"/>
        </w:rPr>
        <w:t xml:space="preserve"> Investor</w:t>
      </w:r>
      <w:r w:rsidR="00023692" w:rsidRPr="007F2B94">
        <w:rPr>
          <w:rFonts w:cs="Arial"/>
          <w:sz w:val="20"/>
        </w:rPr>
        <w:t xml:space="preserve"> shall have the right:</w:t>
      </w:r>
      <w:bookmarkEnd w:id="2143"/>
      <w:bookmarkEnd w:id="2146"/>
      <w:bookmarkEnd w:id="2147"/>
      <w:bookmarkEnd w:id="2149"/>
    </w:p>
    <w:p w14:paraId="325DC33E" w14:textId="27836289" w:rsidR="008746F7" w:rsidRPr="007F2B94" w:rsidRDefault="00023692" w:rsidP="006C3EE6">
      <w:pPr>
        <w:pStyle w:val="Heading4"/>
        <w:rPr>
          <w:rFonts w:cs="Arial"/>
          <w:sz w:val="20"/>
        </w:rPr>
      </w:pPr>
      <w:bookmarkStart w:id="2150" w:name="_Ref516045754"/>
      <w:r w:rsidRPr="007F2B94">
        <w:rPr>
          <w:rFonts w:cs="Arial"/>
          <w:sz w:val="20"/>
        </w:rPr>
        <w:t xml:space="preserve">to appoint and maintain in office </w:t>
      </w:r>
      <w:r w:rsidR="00B50A4D" w:rsidRPr="007F2B94">
        <w:rPr>
          <w:rFonts w:cs="Arial"/>
          <w:b/>
          <w:sz w:val="20"/>
        </w:rPr>
        <w:t>[</w:t>
      </w:r>
      <w:r w:rsidR="00B50A4D" w:rsidRPr="007F2B94">
        <w:rPr>
          <w:rFonts w:cs="Arial"/>
          <w:b/>
          <w:sz w:val="20"/>
        </w:rPr>
        <w:sym w:font="Symbol" w:char="F0B7"/>
      </w:r>
      <w:r w:rsidR="00B50A4D" w:rsidRPr="007F2B94">
        <w:rPr>
          <w:rFonts w:cs="Arial"/>
          <w:b/>
          <w:sz w:val="20"/>
        </w:rPr>
        <w:t>]</w:t>
      </w:r>
      <w:r w:rsidR="00B50A4D" w:rsidRPr="007F2B94">
        <w:rPr>
          <w:rFonts w:cs="Arial"/>
          <w:sz w:val="20"/>
        </w:rPr>
        <w:t xml:space="preserve"> person</w:t>
      </w:r>
      <w:r w:rsidR="008808D4" w:rsidRPr="007F2B94">
        <w:rPr>
          <w:rFonts w:cs="Arial"/>
          <w:b/>
          <w:sz w:val="20"/>
        </w:rPr>
        <w:t>[</w:t>
      </w:r>
      <w:r w:rsidR="00B50A4D" w:rsidRPr="007F2B94">
        <w:rPr>
          <w:rFonts w:cs="Arial"/>
          <w:b/>
          <w:sz w:val="20"/>
        </w:rPr>
        <w:t>s</w:t>
      </w:r>
      <w:r w:rsidR="008808D4" w:rsidRPr="007F2B94">
        <w:rPr>
          <w:rFonts w:cs="Arial"/>
          <w:b/>
          <w:sz w:val="20"/>
        </w:rPr>
        <w:t>]</w:t>
      </w:r>
      <w:r w:rsidR="00B50A4D" w:rsidRPr="007F2B94">
        <w:rPr>
          <w:rFonts w:cs="Arial"/>
          <w:sz w:val="20"/>
        </w:rPr>
        <w:t xml:space="preserve"> (</w:t>
      </w:r>
      <w:r w:rsidR="0056707B" w:rsidRPr="007F2B94">
        <w:rPr>
          <w:rFonts w:cs="Arial"/>
          <w:sz w:val="20"/>
        </w:rPr>
        <w:t>each,</w:t>
      </w:r>
      <w:r w:rsidR="00B50A4D" w:rsidRPr="007F2B94">
        <w:rPr>
          <w:rFonts w:cs="Arial"/>
          <w:sz w:val="20"/>
        </w:rPr>
        <w:t xml:space="preserve"> </w:t>
      </w:r>
      <w:r w:rsidR="0056707B" w:rsidRPr="007F2B94">
        <w:rPr>
          <w:rFonts w:cs="Arial"/>
          <w:sz w:val="20"/>
        </w:rPr>
        <w:t xml:space="preserve">an </w:t>
      </w:r>
      <w:r w:rsidR="00A43FDD" w:rsidRPr="007F2B94">
        <w:rPr>
          <w:rFonts w:cs="Arial"/>
          <w:sz w:val="20"/>
        </w:rPr>
        <w:t>"</w:t>
      </w:r>
      <w:r w:rsidR="00B50A4D" w:rsidRPr="007F2B94">
        <w:rPr>
          <w:rFonts w:cs="Arial"/>
          <w:b/>
          <w:sz w:val="20"/>
        </w:rPr>
        <w:t>Investor</w:t>
      </w:r>
      <w:r w:rsidR="00B50A4D" w:rsidRPr="007F2B94">
        <w:rPr>
          <w:rFonts w:cs="Arial"/>
          <w:sz w:val="20"/>
        </w:rPr>
        <w:t xml:space="preserve"> </w:t>
      </w:r>
      <w:r w:rsidR="00B50A4D" w:rsidRPr="007F2B94">
        <w:rPr>
          <w:rFonts w:cs="Arial"/>
          <w:b/>
          <w:sz w:val="20"/>
        </w:rPr>
        <w:t>Director</w:t>
      </w:r>
      <w:r w:rsidR="00A43FDD" w:rsidRPr="007F2B94">
        <w:rPr>
          <w:rFonts w:cs="Arial"/>
          <w:sz w:val="20"/>
        </w:rPr>
        <w:t>"</w:t>
      </w:r>
      <w:r w:rsidR="00B50A4D" w:rsidRPr="007F2B94">
        <w:rPr>
          <w:rFonts w:cs="Arial"/>
          <w:sz w:val="20"/>
        </w:rPr>
        <w:t xml:space="preserve">) </w:t>
      </w:r>
      <w:r w:rsidR="00E3341B" w:rsidRPr="007F2B94">
        <w:rPr>
          <w:rFonts w:cs="Arial"/>
          <w:sz w:val="20"/>
        </w:rPr>
        <w:t xml:space="preserve">as it may </w:t>
      </w:r>
      <w:r w:rsidR="00B50A4D" w:rsidRPr="007F2B94">
        <w:rPr>
          <w:rFonts w:cs="Arial"/>
          <w:sz w:val="20"/>
        </w:rPr>
        <w:t xml:space="preserve">from time to time </w:t>
      </w:r>
      <w:r w:rsidRPr="007F2B94">
        <w:rPr>
          <w:rFonts w:cs="Arial"/>
          <w:sz w:val="20"/>
        </w:rPr>
        <w:t xml:space="preserve">nominate </w:t>
      </w:r>
      <w:r w:rsidR="00B50A4D" w:rsidRPr="007F2B94">
        <w:rPr>
          <w:rFonts w:cs="Arial"/>
          <w:sz w:val="20"/>
        </w:rPr>
        <w:t xml:space="preserve">as </w:t>
      </w:r>
      <w:r w:rsidR="00B60851" w:rsidRPr="007F2B94">
        <w:rPr>
          <w:rFonts w:cs="Arial"/>
          <w:sz w:val="20"/>
        </w:rPr>
        <w:t xml:space="preserve">a </w:t>
      </w:r>
      <w:r w:rsidR="00B50A4D" w:rsidRPr="007F2B94">
        <w:rPr>
          <w:rFonts w:cs="Arial"/>
          <w:sz w:val="20"/>
        </w:rPr>
        <w:t>director of the Company</w:t>
      </w:r>
      <w:r w:rsidRPr="007F2B94">
        <w:rPr>
          <w:rFonts w:cs="Arial"/>
          <w:sz w:val="20"/>
        </w:rPr>
        <w:t xml:space="preserve">; </w:t>
      </w:r>
      <w:bookmarkEnd w:id="2150"/>
    </w:p>
    <w:p w14:paraId="4EBB11E3" w14:textId="48111A1A" w:rsidR="00C8247C" w:rsidRPr="007F2B94" w:rsidRDefault="00E3341B" w:rsidP="006C3EE6">
      <w:pPr>
        <w:pStyle w:val="Heading4"/>
        <w:rPr>
          <w:rFonts w:cs="Arial"/>
          <w:sz w:val="20"/>
        </w:rPr>
      </w:pPr>
      <w:bookmarkStart w:id="2151" w:name="_Ref526104735"/>
      <w:r w:rsidRPr="007F2B94">
        <w:rPr>
          <w:rFonts w:cs="Arial"/>
          <w:b/>
          <w:sz w:val="20"/>
        </w:rPr>
        <w:t>[</w:t>
      </w:r>
      <w:r w:rsidR="00023692" w:rsidRPr="007F2B94">
        <w:rPr>
          <w:rFonts w:cs="Arial"/>
          <w:b/>
          <w:sz w:val="20"/>
        </w:rPr>
        <w:t xml:space="preserve">to appoint a representative to attend as an observer at </w:t>
      </w:r>
      <w:r w:rsidR="00B50A4D" w:rsidRPr="007F2B94">
        <w:rPr>
          <w:rFonts w:cs="Arial"/>
          <w:b/>
          <w:sz w:val="20"/>
        </w:rPr>
        <w:t xml:space="preserve">all </w:t>
      </w:r>
      <w:r w:rsidR="00023692" w:rsidRPr="007F2B94">
        <w:rPr>
          <w:rFonts w:cs="Arial"/>
          <w:b/>
          <w:sz w:val="20"/>
        </w:rPr>
        <w:t>meeting</w:t>
      </w:r>
      <w:r w:rsidR="00B50A4D" w:rsidRPr="007F2B94">
        <w:rPr>
          <w:rFonts w:cs="Arial"/>
          <w:b/>
          <w:sz w:val="20"/>
        </w:rPr>
        <w:t>s</w:t>
      </w:r>
      <w:r w:rsidR="00023692" w:rsidRPr="007F2B94">
        <w:rPr>
          <w:rFonts w:cs="Arial"/>
          <w:b/>
          <w:sz w:val="20"/>
        </w:rPr>
        <w:t xml:space="preserve"> of the Board who will be entitled to speak at any such meetings but will not be entitled to vote</w:t>
      </w:r>
      <w:r w:rsidRPr="007F2B94">
        <w:rPr>
          <w:rFonts w:cs="Arial"/>
          <w:b/>
          <w:sz w:val="20"/>
        </w:rPr>
        <w:t>]</w:t>
      </w:r>
      <w:r w:rsidR="00C8247C" w:rsidRPr="007F2B94">
        <w:rPr>
          <w:rFonts w:cs="Arial"/>
          <w:b/>
          <w:sz w:val="20"/>
        </w:rPr>
        <w:t>; [and]</w:t>
      </w:r>
      <w:bookmarkEnd w:id="2151"/>
    </w:p>
    <w:p w14:paraId="5217FB96" w14:textId="7BD485F0" w:rsidR="008746F7" w:rsidRPr="007F2B94" w:rsidRDefault="00C8247C" w:rsidP="006C3EE6">
      <w:pPr>
        <w:pStyle w:val="Heading4"/>
        <w:rPr>
          <w:rFonts w:cs="Arial"/>
          <w:sz w:val="20"/>
        </w:rPr>
      </w:pPr>
      <w:r w:rsidRPr="007F2B94">
        <w:rPr>
          <w:rFonts w:cs="Arial"/>
          <w:sz w:val="20"/>
        </w:rPr>
        <w:t xml:space="preserve">to remove any director </w:t>
      </w:r>
      <w:r w:rsidR="00C05ABF" w:rsidRPr="007F2B94">
        <w:rPr>
          <w:rFonts w:cs="Arial"/>
          <w:b/>
          <w:sz w:val="20"/>
        </w:rPr>
        <w:t>[</w:t>
      </w:r>
      <w:r w:rsidRPr="007F2B94">
        <w:rPr>
          <w:rFonts w:cs="Arial"/>
          <w:b/>
          <w:sz w:val="20"/>
        </w:rPr>
        <w:t xml:space="preserve">or </w:t>
      </w:r>
      <w:r w:rsidR="00D367AD" w:rsidRPr="007F2B94">
        <w:rPr>
          <w:rFonts w:eastAsia="Batang" w:cs="Arial"/>
          <w:b/>
          <w:sz w:val="20"/>
          <w:lang w:eastAsia="ko-KR"/>
        </w:rPr>
        <w:t>o</w:t>
      </w:r>
      <w:r w:rsidRPr="007F2B94">
        <w:rPr>
          <w:rFonts w:cs="Arial"/>
          <w:b/>
          <w:sz w:val="20"/>
        </w:rPr>
        <w:t>bserver</w:t>
      </w:r>
      <w:r w:rsidR="00C05ABF" w:rsidRPr="007F2B94">
        <w:rPr>
          <w:rFonts w:cs="Arial"/>
          <w:b/>
          <w:sz w:val="20"/>
        </w:rPr>
        <w:t>]</w:t>
      </w:r>
      <w:r w:rsidRPr="007F2B94">
        <w:rPr>
          <w:rFonts w:cs="Arial"/>
          <w:sz w:val="20"/>
        </w:rPr>
        <w:t xml:space="preserve"> so appointed and, upon </w:t>
      </w:r>
      <w:r w:rsidR="00560E80" w:rsidRPr="007F2B94">
        <w:rPr>
          <w:rFonts w:cs="Arial"/>
          <w:sz w:val="20"/>
        </w:rPr>
        <w:t>such director</w:t>
      </w:r>
      <w:r w:rsidR="007E0E72" w:rsidRPr="007F2B94">
        <w:rPr>
          <w:rFonts w:cs="Arial"/>
          <w:sz w:val="20"/>
        </w:rPr>
        <w:t>'</w:t>
      </w:r>
      <w:r w:rsidR="00560E80" w:rsidRPr="007F2B94">
        <w:rPr>
          <w:rFonts w:cs="Arial"/>
          <w:sz w:val="20"/>
        </w:rPr>
        <w:t xml:space="preserve">s </w:t>
      </w:r>
      <w:r w:rsidR="00C05ABF" w:rsidRPr="007F2B94">
        <w:rPr>
          <w:rFonts w:cs="Arial"/>
          <w:b/>
          <w:sz w:val="20"/>
        </w:rPr>
        <w:t>[</w:t>
      </w:r>
      <w:r w:rsidR="00560E80" w:rsidRPr="007F2B94">
        <w:rPr>
          <w:rFonts w:cs="Arial"/>
          <w:b/>
          <w:sz w:val="20"/>
        </w:rPr>
        <w:t xml:space="preserve">or </w:t>
      </w:r>
      <w:r w:rsidR="00D367AD" w:rsidRPr="007F2B94">
        <w:rPr>
          <w:rFonts w:eastAsia="Batang" w:cs="Arial"/>
          <w:b/>
          <w:sz w:val="20"/>
          <w:lang w:eastAsia="ko-KR"/>
        </w:rPr>
        <w:t>o</w:t>
      </w:r>
      <w:r w:rsidR="008D015F" w:rsidRPr="007F2B94">
        <w:rPr>
          <w:rFonts w:cs="Arial"/>
          <w:b/>
          <w:sz w:val="20"/>
        </w:rPr>
        <w:t>bserver</w:t>
      </w:r>
      <w:r w:rsidR="007E0E72" w:rsidRPr="007F2B94">
        <w:rPr>
          <w:rFonts w:cs="Arial"/>
          <w:b/>
          <w:sz w:val="20"/>
        </w:rPr>
        <w:t>'</w:t>
      </w:r>
      <w:r w:rsidR="00560E80" w:rsidRPr="007F2B94">
        <w:rPr>
          <w:rFonts w:cs="Arial"/>
          <w:b/>
          <w:sz w:val="20"/>
        </w:rPr>
        <w:t>s</w:t>
      </w:r>
      <w:r w:rsidR="00C05ABF" w:rsidRPr="007F2B94">
        <w:rPr>
          <w:rFonts w:cs="Arial"/>
          <w:b/>
          <w:sz w:val="20"/>
        </w:rPr>
        <w:t>]</w:t>
      </w:r>
      <w:r w:rsidR="00560E80" w:rsidRPr="007F2B94">
        <w:rPr>
          <w:rFonts w:cs="Arial"/>
          <w:sz w:val="20"/>
        </w:rPr>
        <w:t xml:space="preserve"> </w:t>
      </w:r>
      <w:r w:rsidRPr="007F2B94">
        <w:rPr>
          <w:rFonts w:cs="Arial"/>
          <w:sz w:val="20"/>
        </w:rPr>
        <w:t>removal</w:t>
      </w:r>
      <w:r w:rsidR="00560E80" w:rsidRPr="007F2B94">
        <w:rPr>
          <w:rFonts w:cs="Arial"/>
          <w:sz w:val="20"/>
        </w:rPr>
        <w:t>,</w:t>
      </w:r>
      <w:r w:rsidRPr="007F2B94">
        <w:rPr>
          <w:rFonts w:cs="Arial"/>
          <w:sz w:val="20"/>
        </w:rPr>
        <w:t xml:space="preserve"> whether by </w:t>
      </w:r>
      <w:r w:rsidR="00560E80" w:rsidRPr="007F2B94">
        <w:rPr>
          <w:rFonts w:cs="Arial"/>
          <w:sz w:val="20"/>
        </w:rPr>
        <w:t>such</w:t>
      </w:r>
      <w:r w:rsidRPr="007F2B94">
        <w:rPr>
          <w:rFonts w:cs="Arial"/>
          <w:sz w:val="20"/>
        </w:rPr>
        <w:t xml:space="preserve"> Investor or </w:t>
      </w:r>
      <w:r w:rsidR="00D34BA6" w:rsidRPr="007F2B94">
        <w:rPr>
          <w:rFonts w:cs="Arial"/>
          <w:sz w:val="20"/>
        </w:rPr>
        <w:t xml:space="preserve">by </w:t>
      </w:r>
      <w:r w:rsidR="00560E80" w:rsidRPr="007F2B94">
        <w:rPr>
          <w:rFonts w:cs="Arial"/>
          <w:sz w:val="20"/>
        </w:rPr>
        <w:t>such director</w:t>
      </w:r>
      <w:r w:rsidR="007E0E72" w:rsidRPr="007F2B94">
        <w:rPr>
          <w:rFonts w:cs="Arial"/>
          <w:sz w:val="20"/>
        </w:rPr>
        <w:t>'</w:t>
      </w:r>
      <w:r w:rsidR="00560E80" w:rsidRPr="007F2B94">
        <w:rPr>
          <w:rFonts w:cs="Arial"/>
          <w:sz w:val="20"/>
        </w:rPr>
        <w:t xml:space="preserve">s </w:t>
      </w:r>
      <w:r w:rsidR="00C05ABF" w:rsidRPr="007F2B94">
        <w:rPr>
          <w:rFonts w:cs="Arial"/>
          <w:b/>
          <w:sz w:val="20"/>
        </w:rPr>
        <w:t>[</w:t>
      </w:r>
      <w:r w:rsidR="00560E80" w:rsidRPr="007F2B94">
        <w:rPr>
          <w:rFonts w:cs="Arial"/>
          <w:b/>
          <w:sz w:val="20"/>
        </w:rPr>
        <w:t xml:space="preserve">or </w:t>
      </w:r>
      <w:r w:rsidR="00D367AD" w:rsidRPr="007F2B94">
        <w:rPr>
          <w:rFonts w:eastAsia="Batang" w:cs="Arial"/>
          <w:b/>
          <w:sz w:val="20"/>
          <w:lang w:eastAsia="ko-KR"/>
        </w:rPr>
        <w:t>o</w:t>
      </w:r>
      <w:r w:rsidR="008D015F" w:rsidRPr="007F2B94">
        <w:rPr>
          <w:rFonts w:cs="Arial"/>
          <w:b/>
          <w:sz w:val="20"/>
        </w:rPr>
        <w:t>bserver</w:t>
      </w:r>
      <w:r w:rsidR="007E0E72" w:rsidRPr="007F2B94">
        <w:rPr>
          <w:rFonts w:cs="Arial"/>
          <w:b/>
          <w:sz w:val="20"/>
        </w:rPr>
        <w:t>'</w:t>
      </w:r>
      <w:r w:rsidR="00560E80" w:rsidRPr="007F2B94">
        <w:rPr>
          <w:rFonts w:cs="Arial"/>
          <w:b/>
          <w:sz w:val="20"/>
        </w:rPr>
        <w:t>s</w:t>
      </w:r>
      <w:r w:rsidR="00C05ABF" w:rsidRPr="007F2B94">
        <w:rPr>
          <w:rFonts w:cs="Arial"/>
          <w:b/>
          <w:sz w:val="20"/>
        </w:rPr>
        <w:t>]</w:t>
      </w:r>
      <w:r w:rsidR="00560E80" w:rsidRPr="007F2B94">
        <w:rPr>
          <w:rFonts w:cs="Arial"/>
          <w:sz w:val="20"/>
        </w:rPr>
        <w:t xml:space="preserve"> </w:t>
      </w:r>
      <w:r w:rsidR="00D34BA6" w:rsidRPr="007F2B94">
        <w:rPr>
          <w:rFonts w:cs="Arial"/>
          <w:sz w:val="20"/>
        </w:rPr>
        <w:t>resignation</w:t>
      </w:r>
      <w:r w:rsidRPr="007F2B94">
        <w:rPr>
          <w:rFonts w:cs="Arial"/>
          <w:sz w:val="20"/>
        </w:rPr>
        <w:t xml:space="preserve">, to appoint another director </w:t>
      </w:r>
      <w:r w:rsidR="00C05ABF" w:rsidRPr="007F2B94">
        <w:rPr>
          <w:rFonts w:cs="Arial"/>
          <w:b/>
          <w:sz w:val="20"/>
        </w:rPr>
        <w:t>[</w:t>
      </w:r>
      <w:r w:rsidRPr="007F2B94">
        <w:rPr>
          <w:rFonts w:cs="Arial"/>
          <w:b/>
          <w:sz w:val="20"/>
        </w:rPr>
        <w:t xml:space="preserve">or </w:t>
      </w:r>
      <w:r w:rsidR="00D367AD" w:rsidRPr="007F2B94">
        <w:rPr>
          <w:rFonts w:eastAsia="Batang" w:cs="Arial"/>
          <w:b/>
          <w:sz w:val="20"/>
          <w:lang w:eastAsia="ko-KR"/>
        </w:rPr>
        <w:t>o</w:t>
      </w:r>
      <w:r w:rsidR="008D015F" w:rsidRPr="007F2B94">
        <w:rPr>
          <w:rFonts w:cs="Arial"/>
          <w:b/>
          <w:sz w:val="20"/>
        </w:rPr>
        <w:t>bserver</w:t>
      </w:r>
      <w:r w:rsidRPr="007F2B94">
        <w:rPr>
          <w:rFonts w:cs="Arial"/>
          <w:sz w:val="20"/>
        </w:rPr>
        <w:t xml:space="preserve"> </w:t>
      </w:r>
      <w:r w:rsidRPr="007F2B94">
        <w:rPr>
          <w:rFonts w:cs="Arial"/>
          <w:b/>
          <w:sz w:val="20"/>
        </w:rPr>
        <w:t>(as the case may be)</w:t>
      </w:r>
      <w:r w:rsidR="00B60851" w:rsidRPr="007F2B94">
        <w:rPr>
          <w:rFonts w:cs="Arial"/>
          <w:b/>
          <w:sz w:val="20"/>
        </w:rPr>
        <w:t>]</w:t>
      </w:r>
      <w:r w:rsidRPr="007F2B94">
        <w:rPr>
          <w:rFonts w:cs="Arial"/>
          <w:sz w:val="20"/>
        </w:rPr>
        <w:t xml:space="preserve"> in his place</w:t>
      </w:r>
      <w:r w:rsidR="00023692" w:rsidRPr="007F2B94">
        <w:rPr>
          <w:rFonts w:cs="Arial"/>
          <w:sz w:val="20"/>
        </w:rPr>
        <w:t>.</w:t>
      </w:r>
      <w:r w:rsidR="00E3341B" w:rsidRPr="007F2B94" w:rsidDel="00E3341B">
        <w:rPr>
          <w:rFonts w:cs="Arial"/>
          <w:sz w:val="20"/>
        </w:rPr>
        <w:t xml:space="preserve"> </w:t>
      </w:r>
    </w:p>
    <w:p w14:paraId="7D1B9011" w14:textId="1E53FC0A" w:rsidR="008746F7" w:rsidRPr="007F2B94" w:rsidRDefault="00023692" w:rsidP="006C3EE6">
      <w:pPr>
        <w:pStyle w:val="Heading3"/>
        <w:rPr>
          <w:rFonts w:cs="Arial"/>
          <w:sz w:val="20"/>
        </w:rPr>
      </w:pPr>
      <w:r w:rsidRPr="007F2B94">
        <w:rPr>
          <w:rFonts w:cs="Arial"/>
          <w:sz w:val="20"/>
        </w:rPr>
        <w:t>Appointment and removal of a</w:t>
      </w:r>
      <w:r w:rsidRPr="007F2B94">
        <w:rPr>
          <w:rFonts w:cs="Arial"/>
          <w:b/>
          <w:sz w:val="20"/>
        </w:rPr>
        <w:t xml:space="preserve"> </w:t>
      </w:r>
      <w:r w:rsidRPr="007F2B94">
        <w:rPr>
          <w:rFonts w:cs="Arial"/>
          <w:sz w:val="20"/>
        </w:rPr>
        <w:t>Director</w:t>
      </w:r>
      <w:r w:rsidRPr="007F2B94">
        <w:rPr>
          <w:rFonts w:cs="Arial"/>
          <w:b/>
          <w:sz w:val="20"/>
        </w:rPr>
        <w:t xml:space="preserve"> </w:t>
      </w:r>
      <w:r w:rsidR="004B2691" w:rsidRPr="007F2B94">
        <w:rPr>
          <w:rFonts w:cs="Arial"/>
          <w:b/>
          <w:sz w:val="20"/>
        </w:rPr>
        <w:t>[</w:t>
      </w:r>
      <w:r w:rsidRPr="007F2B94">
        <w:rPr>
          <w:rFonts w:cs="Arial"/>
          <w:b/>
          <w:sz w:val="20"/>
        </w:rPr>
        <w:t xml:space="preserve">or </w:t>
      </w:r>
      <w:r w:rsidR="008D015F" w:rsidRPr="007F2B94">
        <w:rPr>
          <w:rFonts w:cs="Arial"/>
          <w:b/>
          <w:sz w:val="20"/>
        </w:rPr>
        <w:t>a</w:t>
      </w:r>
      <w:r w:rsidR="00D367AD" w:rsidRPr="007F2B94">
        <w:rPr>
          <w:rFonts w:eastAsia="Batang" w:cs="Arial"/>
          <w:b/>
          <w:sz w:val="20"/>
          <w:lang w:eastAsia="ko-KR"/>
        </w:rPr>
        <w:t>n</w:t>
      </w:r>
      <w:r w:rsidR="008D015F" w:rsidRPr="007F2B94">
        <w:rPr>
          <w:rFonts w:cs="Arial"/>
          <w:b/>
          <w:sz w:val="20"/>
        </w:rPr>
        <w:t xml:space="preserve"> </w:t>
      </w:r>
      <w:r w:rsidR="00D367AD" w:rsidRPr="007F2B94">
        <w:rPr>
          <w:rFonts w:eastAsia="Batang" w:cs="Arial"/>
          <w:b/>
          <w:sz w:val="20"/>
          <w:lang w:eastAsia="ko-KR"/>
        </w:rPr>
        <w:t>o</w:t>
      </w:r>
      <w:r w:rsidR="008D015F" w:rsidRPr="007F2B94">
        <w:rPr>
          <w:rFonts w:cs="Arial"/>
          <w:b/>
          <w:sz w:val="20"/>
        </w:rPr>
        <w:t>bserver</w:t>
      </w:r>
      <w:r w:rsidR="00BD59A8" w:rsidRPr="007F2B94">
        <w:rPr>
          <w:rFonts w:cs="Arial"/>
          <w:b/>
          <w:sz w:val="20"/>
        </w:rPr>
        <w:t>]</w:t>
      </w:r>
      <w:r w:rsidRPr="007F2B94">
        <w:rPr>
          <w:rFonts w:cs="Arial"/>
          <w:sz w:val="20"/>
        </w:rPr>
        <w:t xml:space="preserve"> in accordance with </w:t>
      </w:r>
      <w:r w:rsidR="00625B47" w:rsidRPr="007F2B94">
        <w:rPr>
          <w:rFonts w:cs="Arial"/>
          <w:sz w:val="20"/>
        </w:rPr>
        <w:t>Clause</w:t>
      </w:r>
      <w:r w:rsidRPr="007F2B94">
        <w:rPr>
          <w:rFonts w:cs="Arial"/>
          <w:sz w:val="20"/>
        </w:rPr>
        <w:t xml:space="preserve"> </w:t>
      </w:r>
      <w:r w:rsidR="004B2691" w:rsidRPr="007F2B94">
        <w:rPr>
          <w:rFonts w:cs="Arial"/>
          <w:sz w:val="20"/>
        </w:rPr>
        <w:fldChar w:fldCharType="begin"/>
      </w:r>
      <w:r w:rsidR="004B2691" w:rsidRPr="007F2B94">
        <w:rPr>
          <w:rFonts w:cs="Arial"/>
          <w:sz w:val="20"/>
        </w:rPr>
        <w:instrText xml:space="preserve"> REF _Ref526099262 \w \h </w:instrText>
      </w:r>
      <w:r w:rsidR="00722B2A" w:rsidRPr="007F2B94">
        <w:rPr>
          <w:rFonts w:cs="Arial"/>
          <w:sz w:val="20"/>
        </w:rPr>
        <w:instrText xml:space="preserve"> \* MERGEFORMAT </w:instrText>
      </w:r>
      <w:r w:rsidR="004B2691" w:rsidRPr="007F2B94">
        <w:rPr>
          <w:rFonts w:cs="Arial"/>
          <w:sz w:val="20"/>
        </w:rPr>
      </w:r>
      <w:r w:rsidR="004B2691" w:rsidRPr="007F2B94">
        <w:rPr>
          <w:rFonts w:cs="Arial"/>
          <w:sz w:val="20"/>
        </w:rPr>
        <w:fldChar w:fldCharType="separate"/>
      </w:r>
      <w:r w:rsidR="00432DC2">
        <w:rPr>
          <w:rFonts w:cs="Arial"/>
          <w:sz w:val="20"/>
        </w:rPr>
        <w:t>1.3</w:t>
      </w:r>
      <w:r w:rsidR="004B2691" w:rsidRPr="007F2B94">
        <w:rPr>
          <w:rFonts w:cs="Arial"/>
          <w:sz w:val="20"/>
        </w:rPr>
        <w:fldChar w:fldCharType="end"/>
      </w:r>
      <w:r w:rsidRPr="007F2B94">
        <w:rPr>
          <w:rFonts w:cs="Arial"/>
          <w:sz w:val="20"/>
        </w:rPr>
        <w:t xml:space="preserve"> shall be by written notice from the</w:t>
      </w:r>
      <w:r w:rsidR="00C96D88" w:rsidRPr="007F2B94">
        <w:rPr>
          <w:rFonts w:cs="Arial"/>
          <w:sz w:val="20"/>
        </w:rPr>
        <w:t xml:space="preserve"> appointing</w:t>
      </w:r>
      <w:r w:rsidRPr="007F2B94">
        <w:rPr>
          <w:rFonts w:cs="Arial"/>
          <w:sz w:val="20"/>
        </w:rPr>
        <w:t xml:space="preserve"> </w:t>
      </w:r>
      <w:r w:rsidR="004B2691" w:rsidRPr="007F2B94">
        <w:rPr>
          <w:rFonts w:cs="Arial"/>
          <w:sz w:val="20"/>
        </w:rPr>
        <w:t xml:space="preserve">Founder or </w:t>
      </w:r>
      <w:r w:rsidRPr="007F2B94">
        <w:rPr>
          <w:rFonts w:cs="Arial"/>
          <w:sz w:val="20"/>
        </w:rPr>
        <w:t xml:space="preserve">Investor </w:t>
      </w:r>
      <w:r w:rsidR="004B2691" w:rsidRPr="007F2B94">
        <w:rPr>
          <w:rFonts w:cs="Arial"/>
          <w:sz w:val="20"/>
        </w:rPr>
        <w:t xml:space="preserve">(as the case may be) </w:t>
      </w:r>
      <w:r w:rsidRPr="007F2B94">
        <w:rPr>
          <w:rFonts w:cs="Arial"/>
          <w:sz w:val="20"/>
        </w:rPr>
        <w:t>to the Company which shall take effect on delivery at the Company</w:t>
      </w:r>
      <w:r w:rsidR="007E0E72" w:rsidRPr="007F2B94">
        <w:rPr>
          <w:rFonts w:cs="Arial"/>
          <w:sz w:val="20"/>
        </w:rPr>
        <w:t>'</w:t>
      </w:r>
      <w:r w:rsidRPr="007F2B94">
        <w:rPr>
          <w:rFonts w:cs="Arial"/>
          <w:sz w:val="20"/>
        </w:rPr>
        <w:t>s registered office or at any meeting of the Board.</w:t>
      </w:r>
    </w:p>
    <w:p w14:paraId="16E909CD" w14:textId="0529AAA9" w:rsidR="0077198B" w:rsidRPr="007F2B94" w:rsidRDefault="0077198B" w:rsidP="006C3EE6">
      <w:pPr>
        <w:pStyle w:val="Heading2"/>
        <w:rPr>
          <w:rFonts w:cs="Arial"/>
          <w:b/>
          <w:sz w:val="20"/>
        </w:rPr>
      </w:pPr>
      <w:r w:rsidRPr="007F2B94">
        <w:rPr>
          <w:rFonts w:cs="Arial"/>
          <w:b/>
          <w:sz w:val="20"/>
        </w:rPr>
        <w:t>Meetings of Directors</w:t>
      </w:r>
    </w:p>
    <w:p w14:paraId="238DEDD0" w14:textId="214CBFB7" w:rsidR="0077198B" w:rsidRPr="007F2B94" w:rsidRDefault="0077198B" w:rsidP="006C3EE6">
      <w:pPr>
        <w:pStyle w:val="Heading3"/>
        <w:rPr>
          <w:rFonts w:cs="Arial"/>
          <w:sz w:val="20"/>
        </w:rPr>
      </w:pPr>
      <w:r w:rsidRPr="007F2B94">
        <w:rPr>
          <w:rFonts w:cs="Arial"/>
          <w:sz w:val="20"/>
        </w:rPr>
        <w:t xml:space="preserve">Board meetings will be held </w:t>
      </w:r>
      <w:r w:rsidRPr="007F2B94">
        <w:rPr>
          <w:rFonts w:cs="Arial"/>
          <w:b/>
          <w:sz w:val="20"/>
        </w:rPr>
        <w:t>[</w:t>
      </w:r>
      <w:r w:rsidR="005D7307" w:rsidRPr="007F2B94">
        <w:rPr>
          <w:rFonts w:cs="Arial"/>
          <w:b/>
          <w:sz w:val="20"/>
        </w:rPr>
        <w:t>monthly] / [</w:t>
      </w:r>
      <w:r w:rsidRPr="007F2B94">
        <w:rPr>
          <w:rFonts w:cs="Arial"/>
          <w:b/>
          <w:sz w:val="20"/>
        </w:rPr>
        <w:t>quarterly]</w:t>
      </w:r>
      <w:r w:rsidRPr="007F2B94">
        <w:rPr>
          <w:rFonts w:cs="Arial"/>
          <w:sz w:val="20"/>
        </w:rPr>
        <w:t xml:space="preserve"> / </w:t>
      </w:r>
      <w:r w:rsidRPr="007F2B94">
        <w:rPr>
          <w:rFonts w:cs="Arial"/>
          <w:b/>
          <w:sz w:val="20"/>
        </w:rPr>
        <w:t>[at least [</w:t>
      </w:r>
      <w:r w:rsidRPr="007F2B94">
        <w:rPr>
          <w:rFonts w:cs="Arial"/>
          <w:b/>
          <w:sz w:val="20"/>
        </w:rPr>
        <w:sym w:font="Symbol" w:char="F0B7"/>
      </w:r>
      <w:r w:rsidRPr="007F2B94">
        <w:rPr>
          <w:rFonts w:cs="Arial"/>
          <w:b/>
          <w:sz w:val="20"/>
        </w:rPr>
        <w:t>]</w:t>
      </w:r>
      <w:r w:rsidRPr="007F2B94">
        <w:rPr>
          <w:rFonts w:cs="Arial"/>
          <w:sz w:val="20"/>
        </w:rPr>
        <w:t xml:space="preserve"> </w:t>
      </w:r>
      <w:r w:rsidRPr="007F2B94">
        <w:rPr>
          <w:rFonts w:cs="Arial"/>
          <w:b/>
          <w:sz w:val="20"/>
        </w:rPr>
        <w:t>times in each calendar year]</w:t>
      </w:r>
      <w:r w:rsidRPr="007F2B94">
        <w:rPr>
          <w:rFonts w:cs="Arial"/>
          <w:sz w:val="20"/>
        </w:rPr>
        <w:t xml:space="preserve">. </w:t>
      </w:r>
    </w:p>
    <w:p w14:paraId="7E6D2833" w14:textId="6C7AA8EA" w:rsidR="005B2D06" w:rsidRPr="007F2B94" w:rsidRDefault="0083743C" w:rsidP="006C3EE6">
      <w:pPr>
        <w:pStyle w:val="Heading3"/>
        <w:rPr>
          <w:rFonts w:cs="Arial"/>
          <w:sz w:val="20"/>
        </w:rPr>
      </w:pPr>
      <w:r w:rsidRPr="007F2B94">
        <w:rPr>
          <w:rFonts w:cs="Arial"/>
          <w:sz w:val="20"/>
        </w:rPr>
        <w:t xml:space="preserve">The quorum at a meeting of the Board necessary for the transaction of any business of the Company shall be any </w:t>
      </w:r>
      <w:r w:rsidRPr="007F2B94">
        <w:rPr>
          <w:rFonts w:cs="Arial"/>
          <w:b/>
          <w:sz w:val="20"/>
        </w:rPr>
        <w:t>[●]</w:t>
      </w:r>
      <w:r w:rsidRPr="007F2B94">
        <w:rPr>
          <w:rFonts w:cs="Arial"/>
          <w:sz w:val="20"/>
        </w:rPr>
        <w:t xml:space="preserve"> </w:t>
      </w:r>
      <w:proofErr w:type="gramStart"/>
      <w:r w:rsidRPr="007F2B94">
        <w:rPr>
          <w:rFonts w:cs="Arial"/>
          <w:sz w:val="20"/>
        </w:rPr>
        <w:t>Directors</w:t>
      </w:r>
      <w:r w:rsidRPr="007F2B94">
        <w:rPr>
          <w:rFonts w:cs="Arial"/>
          <w:b/>
          <w:sz w:val="20"/>
        </w:rPr>
        <w:t>[</w:t>
      </w:r>
      <w:proofErr w:type="gramEnd"/>
      <w:r w:rsidRPr="007F2B94">
        <w:rPr>
          <w:rFonts w:cs="Arial"/>
          <w:b/>
          <w:sz w:val="20"/>
        </w:rPr>
        <w:t>, including at least [●] Investor Director[s]]</w:t>
      </w:r>
      <w:r w:rsidRPr="007F2B94">
        <w:rPr>
          <w:rFonts w:cs="Arial"/>
          <w:sz w:val="20"/>
        </w:rPr>
        <w:t xml:space="preserve">. </w:t>
      </w:r>
      <w:bookmarkStart w:id="2152" w:name="_Ref259542915"/>
      <w:proofErr w:type="gramStart"/>
      <w:r w:rsidR="005B2D06" w:rsidRPr="007F2B94">
        <w:rPr>
          <w:rFonts w:cs="Arial"/>
          <w:sz w:val="20"/>
        </w:rPr>
        <w:t>In the event that</w:t>
      </w:r>
      <w:proofErr w:type="gramEnd"/>
      <w:r w:rsidR="005B2D06" w:rsidRPr="007F2B94">
        <w:rPr>
          <w:rFonts w:cs="Arial"/>
          <w:sz w:val="20"/>
        </w:rPr>
        <w:t xml:space="preserve"> a meeting of Directors duly convened cannot be held for lack of quorum, the meeting shall be adjourned to the same time and day of the following week and at the same place and at least </w:t>
      </w:r>
      <w:r w:rsidR="005B2D06" w:rsidRPr="007F2B94">
        <w:rPr>
          <w:rFonts w:cs="Arial"/>
          <w:b/>
          <w:sz w:val="20"/>
        </w:rPr>
        <w:t>[three]</w:t>
      </w:r>
      <w:r w:rsidR="005B2D06" w:rsidRPr="007F2B94">
        <w:rPr>
          <w:rFonts w:cs="Arial"/>
          <w:sz w:val="20"/>
        </w:rPr>
        <w:t xml:space="preserve"> days</w:t>
      </w:r>
      <w:r w:rsidR="007E0E72" w:rsidRPr="007F2B94">
        <w:rPr>
          <w:rFonts w:cs="Arial"/>
          <w:sz w:val="20"/>
        </w:rPr>
        <w:t>'</w:t>
      </w:r>
      <w:r w:rsidR="005B2D06" w:rsidRPr="007F2B94">
        <w:rPr>
          <w:rFonts w:cs="Arial"/>
          <w:sz w:val="20"/>
        </w:rPr>
        <w:t xml:space="preserve"> notice shall be given to the </w:t>
      </w:r>
      <w:r w:rsidR="00457791" w:rsidRPr="007F2B94">
        <w:rPr>
          <w:rFonts w:cs="Arial"/>
          <w:sz w:val="20"/>
        </w:rPr>
        <w:t>Board</w:t>
      </w:r>
      <w:r w:rsidR="005B2D06" w:rsidRPr="007F2B94">
        <w:rPr>
          <w:rFonts w:cs="Arial"/>
          <w:sz w:val="20"/>
        </w:rPr>
        <w:t xml:space="preserve"> in relation to such adjourned meeting.</w:t>
      </w:r>
      <w:bookmarkEnd w:id="2152"/>
      <w:r w:rsidR="005B2D06" w:rsidRPr="007F2B94">
        <w:rPr>
          <w:rFonts w:cs="Arial"/>
          <w:sz w:val="20"/>
        </w:rPr>
        <w:t xml:space="preserve"> The quorum at an adjourned meeting of </w:t>
      </w:r>
      <w:r w:rsidR="00457791" w:rsidRPr="007F2B94">
        <w:rPr>
          <w:rFonts w:cs="Arial"/>
          <w:sz w:val="20"/>
        </w:rPr>
        <w:t>the Board</w:t>
      </w:r>
      <w:r w:rsidR="005B2D06" w:rsidRPr="007F2B94">
        <w:rPr>
          <w:rFonts w:cs="Arial"/>
          <w:sz w:val="20"/>
        </w:rPr>
        <w:t xml:space="preserve"> shall be any </w:t>
      </w:r>
      <w:r w:rsidR="005B2D06" w:rsidRPr="007F2B94">
        <w:rPr>
          <w:rFonts w:cs="Arial"/>
          <w:b/>
          <w:sz w:val="20"/>
        </w:rPr>
        <w:t>[</w:t>
      </w:r>
      <w:r w:rsidR="00B069CA" w:rsidRPr="007F2B94">
        <w:rPr>
          <w:rFonts w:cs="Arial"/>
          <w:b/>
          <w:sz w:val="20"/>
        </w:rPr>
        <w:t>●</w:t>
      </w:r>
      <w:r w:rsidR="005B2D06" w:rsidRPr="007F2B94">
        <w:rPr>
          <w:rFonts w:cs="Arial"/>
          <w:b/>
          <w:sz w:val="20"/>
        </w:rPr>
        <w:t>]</w:t>
      </w:r>
      <w:r w:rsidR="005B2D06" w:rsidRPr="007F2B94">
        <w:rPr>
          <w:rFonts w:cs="Arial"/>
          <w:sz w:val="20"/>
        </w:rPr>
        <w:t xml:space="preserve"> Directors.</w:t>
      </w:r>
    </w:p>
    <w:p w14:paraId="15108BC6" w14:textId="642639A4" w:rsidR="00036859" w:rsidRPr="007F2B94" w:rsidRDefault="00036859" w:rsidP="006C3EE6">
      <w:pPr>
        <w:pStyle w:val="Heading3"/>
        <w:rPr>
          <w:rFonts w:cs="Arial"/>
          <w:sz w:val="20"/>
        </w:rPr>
      </w:pPr>
      <w:bookmarkStart w:id="2153" w:name="_Ref521700213"/>
      <w:bookmarkStart w:id="2154" w:name="_Ref513663858"/>
      <w:r w:rsidRPr="007F2B94">
        <w:rPr>
          <w:rFonts w:cs="Arial"/>
          <w:sz w:val="20"/>
        </w:rPr>
        <w:t>The Company shall send to the Investor</w:t>
      </w:r>
      <w:r w:rsidR="00C96D88" w:rsidRPr="007F2B94">
        <w:rPr>
          <w:rFonts w:cs="Arial"/>
          <w:sz w:val="20"/>
        </w:rPr>
        <w:t>s</w:t>
      </w:r>
      <w:r w:rsidRPr="007F2B94">
        <w:rPr>
          <w:rFonts w:cs="Arial"/>
          <w:sz w:val="20"/>
        </w:rPr>
        <w:t xml:space="preserve">, </w:t>
      </w:r>
      <w:r w:rsidR="00D367AD" w:rsidRPr="007F2B94">
        <w:rPr>
          <w:rFonts w:eastAsia="Batang" w:cs="Arial"/>
          <w:sz w:val="20"/>
          <w:lang w:eastAsia="ko-KR"/>
        </w:rPr>
        <w:t>each</w:t>
      </w:r>
      <w:r w:rsidR="00D367AD" w:rsidRPr="007F2B94">
        <w:rPr>
          <w:rFonts w:cs="Arial"/>
          <w:sz w:val="20"/>
        </w:rPr>
        <w:t xml:space="preserve"> </w:t>
      </w:r>
      <w:r w:rsidRPr="007F2B94">
        <w:rPr>
          <w:rFonts w:cs="Arial"/>
          <w:sz w:val="20"/>
        </w:rPr>
        <w:t>Investor Director</w:t>
      </w:r>
      <w:r w:rsidRPr="007F2B94">
        <w:rPr>
          <w:rFonts w:cs="Arial"/>
          <w:b/>
          <w:sz w:val="20"/>
        </w:rPr>
        <w:t xml:space="preserve"> </w:t>
      </w:r>
      <w:r w:rsidR="007B2CF2" w:rsidRPr="007F2B94">
        <w:rPr>
          <w:rFonts w:cs="Arial"/>
          <w:b/>
          <w:sz w:val="20"/>
        </w:rPr>
        <w:t>[</w:t>
      </w:r>
      <w:r w:rsidRPr="007F2B94">
        <w:rPr>
          <w:rFonts w:cs="Arial"/>
          <w:b/>
          <w:sz w:val="20"/>
        </w:rPr>
        <w:t xml:space="preserve">and </w:t>
      </w:r>
      <w:r w:rsidR="00D367AD" w:rsidRPr="007F2B94">
        <w:rPr>
          <w:rFonts w:eastAsia="Batang" w:cs="Arial"/>
          <w:b/>
          <w:sz w:val="20"/>
          <w:lang w:eastAsia="ko-KR"/>
        </w:rPr>
        <w:t>each</w:t>
      </w:r>
      <w:r w:rsidR="00D367AD" w:rsidRPr="007F2B94">
        <w:rPr>
          <w:rFonts w:cs="Arial"/>
          <w:b/>
          <w:sz w:val="20"/>
        </w:rPr>
        <w:t xml:space="preserve"> </w:t>
      </w:r>
      <w:r w:rsidR="00D367AD" w:rsidRPr="007F2B94">
        <w:rPr>
          <w:rFonts w:eastAsia="Batang" w:cs="Arial"/>
          <w:b/>
          <w:sz w:val="20"/>
          <w:lang w:eastAsia="ko-KR"/>
        </w:rPr>
        <w:t>observer appointed by the Investors</w:t>
      </w:r>
      <w:r w:rsidR="00472FB6" w:rsidRPr="007F2B94">
        <w:rPr>
          <w:rFonts w:cs="Arial"/>
          <w:b/>
          <w:sz w:val="20"/>
        </w:rPr>
        <w:t>]</w:t>
      </w:r>
      <w:r w:rsidRPr="007F2B94">
        <w:rPr>
          <w:rFonts w:cs="Arial"/>
          <w:sz w:val="20"/>
        </w:rPr>
        <w:t xml:space="preserve"> (in electronic form if so required):</w:t>
      </w:r>
      <w:bookmarkEnd w:id="2153"/>
      <w:bookmarkEnd w:id="2154"/>
    </w:p>
    <w:p w14:paraId="36CEE483" w14:textId="4ED3A692" w:rsidR="00036859" w:rsidRPr="007F2B94" w:rsidRDefault="00036859" w:rsidP="006C3EE6">
      <w:pPr>
        <w:pStyle w:val="Heading4"/>
        <w:rPr>
          <w:rFonts w:cs="Arial"/>
          <w:sz w:val="20"/>
        </w:rPr>
      </w:pPr>
      <w:r w:rsidRPr="007F2B94">
        <w:rPr>
          <w:rFonts w:cs="Arial"/>
          <w:sz w:val="20"/>
        </w:rPr>
        <w:t xml:space="preserve">reasonable advance notice of each meeting of the Board (being not fewer than </w:t>
      </w:r>
      <w:r w:rsidRPr="007F2B94">
        <w:rPr>
          <w:rFonts w:cs="Arial"/>
          <w:b/>
          <w:sz w:val="20"/>
        </w:rPr>
        <w:t>[five]</w:t>
      </w:r>
      <w:r w:rsidRPr="007F2B94">
        <w:rPr>
          <w:rFonts w:cs="Arial"/>
          <w:sz w:val="20"/>
        </w:rPr>
        <w:t xml:space="preserve"> Business Days), such notice to be accompanied by a written agenda specifying the business to be discussed at such meeting together with all relevant papers; and</w:t>
      </w:r>
    </w:p>
    <w:p w14:paraId="3A2152EA" w14:textId="77777777" w:rsidR="00036859" w:rsidRPr="007F2B94" w:rsidRDefault="00036859" w:rsidP="006C3EE6">
      <w:pPr>
        <w:pStyle w:val="Heading4"/>
        <w:rPr>
          <w:rFonts w:cs="Arial"/>
          <w:sz w:val="20"/>
        </w:rPr>
      </w:pPr>
      <w:r w:rsidRPr="007F2B94">
        <w:rPr>
          <w:rFonts w:cs="Arial"/>
          <w:sz w:val="20"/>
        </w:rPr>
        <w:t>as soon as practicable after each meeting of the Board a copy of the minutes.</w:t>
      </w:r>
    </w:p>
    <w:p w14:paraId="4990BED2" w14:textId="16F8BE36" w:rsidR="008746F7" w:rsidRPr="007F2B94" w:rsidRDefault="00023692" w:rsidP="006C3EE6">
      <w:pPr>
        <w:pStyle w:val="Heading3"/>
        <w:rPr>
          <w:rFonts w:cs="Arial"/>
          <w:sz w:val="20"/>
        </w:rPr>
      </w:pPr>
      <w:r w:rsidRPr="007F2B94">
        <w:rPr>
          <w:rFonts w:cs="Arial"/>
          <w:sz w:val="20"/>
        </w:rPr>
        <w:lastRenderedPageBreak/>
        <w:t>Save with Investor Director Consent</w:t>
      </w:r>
      <w:r w:rsidR="00D367AD" w:rsidRPr="007F2B94">
        <w:rPr>
          <w:rFonts w:eastAsia="Batang" w:cs="Arial"/>
          <w:sz w:val="20"/>
          <w:lang w:eastAsia="ko-KR"/>
        </w:rPr>
        <w:t>,</w:t>
      </w:r>
      <w:r w:rsidRPr="007F2B94">
        <w:rPr>
          <w:rFonts w:cs="Arial"/>
          <w:sz w:val="20"/>
        </w:rPr>
        <w:t xml:space="preserve"> no business </w:t>
      </w:r>
      <w:r w:rsidR="00D367AD" w:rsidRPr="007F2B94">
        <w:rPr>
          <w:rFonts w:cs="Arial"/>
          <w:sz w:val="20"/>
        </w:rPr>
        <w:t xml:space="preserve">that </w:t>
      </w:r>
      <w:r w:rsidR="00D367AD" w:rsidRPr="007F2B94">
        <w:rPr>
          <w:rFonts w:eastAsia="Batang" w:cs="Arial"/>
          <w:sz w:val="20"/>
          <w:lang w:eastAsia="ko-KR"/>
        </w:rPr>
        <w:t xml:space="preserve">is not </w:t>
      </w:r>
      <w:r w:rsidR="00D367AD" w:rsidRPr="007F2B94">
        <w:rPr>
          <w:rFonts w:cs="Arial"/>
          <w:sz w:val="20"/>
        </w:rPr>
        <w:t xml:space="preserve">specified in the agenda referred to in Clause </w:t>
      </w:r>
      <w:r w:rsidR="00D367AD" w:rsidRPr="007F2B94">
        <w:rPr>
          <w:rFonts w:cs="Arial"/>
          <w:sz w:val="20"/>
        </w:rPr>
        <w:fldChar w:fldCharType="begin"/>
      </w:r>
      <w:r w:rsidR="00D367AD" w:rsidRPr="007F2B94">
        <w:rPr>
          <w:rFonts w:cs="Arial"/>
          <w:sz w:val="20"/>
        </w:rPr>
        <w:instrText xml:space="preserve"> REF _Ref521700213 \r \h  \* MERGEFORMAT </w:instrText>
      </w:r>
      <w:r w:rsidR="00D367AD" w:rsidRPr="007F2B94">
        <w:rPr>
          <w:rFonts w:cs="Arial"/>
          <w:sz w:val="20"/>
        </w:rPr>
      </w:r>
      <w:r w:rsidR="00D367AD" w:rsidRPr="007F2B94">
        <w:rPr>
          <w:rFonts w:cs="Arial"/>
          <w:sz w:val="20"/>
        </w:rPr>
        <w:fldChar w:fldCharType="separate"/>
      </w:r>
      <w:r w:rsidR="00432DC2">
        <w:rPr>
          <w:rFonts w:cs="Arial"/>
          <w:sz w:val="20"/>
        </w:rPr>
        <w:t>1.4.3</w:t>
      </w:r>
      <w:r w:rsidR="00D367AD" w:rsidRPr="007F2B94">
        <w:rPr>
          <w:rFonts w:cs="Arial"/>
          <w:sz w:val="20"/>
        </w:rPr>
        <w:fldChar w:fldCharType="end"/>
      </w:r>
      <w:r w:rsidR="00D367AD" w:rsidRPr="007F2B94">
        <w:rPr>
          <w:rFonts w:eastAsia="Batang" w:cs="Arial"/>
          <w:sz w:val="20"/>
          <w:lang w:eastAsia="ko-KR"/>
        </w:rPr>
        <w:t xml:space="preserve"> </w:t>
      </w:r>
      <w:r w:rsidRPr="007F2B94">
        <w:rPr>
          <w:rFonts w:cs="Arial"/>
          <w:sz w:val="20"/>
        </w:rPr>
        <w:t>shall be transacted at any meeting of the Board.</w:t>
      </w:r>
    </w:p>
    <w:p w14:paraId="50F564CA" w14:textId="6A9354D7" w:rsidR="008746F7" w:rsidRPr="007F2B94" w:rsidRDefault="00023692" w:rsidP="006C3EE6">
      <w:pPr>
        <w:pStyle w:val="Heading3"/>
        <w:rPr>
          <w:rFonts w:cs="Arial"/>
          <w:sz w:val="20"/>
        </w:rPr>
      </w:pPr>
      <w:r w:rsidRPr="007F2B94">
        <w:rPr>
          <w:rFonts w:cs="Arial"/>
          <w:sz w:val="20"/>
        </w:rPr>
        <w:t xml:space="preserve">The Company </w:t>
      </w:r>
      <w:r w:rsidR="00D367AD" w:rsidRPr="007F2B94">
        <w:rPr>
          <w:rFonts w:eastAsia="Batang" w:cs="Arial"/>
          <w:sz w:val="20"/>
          <w:lang w:eastAsia="ko-KR"/>
        </w:rPr>
        <w:t>shall</w:t>
      </w:r>
      <w:r w:rsidR="00D367AD" w:rsidRPr="007F2B94">
        <w:rPr>
          <w:rFonts w:cs="Arial"/>
          <w:sz w:val="20"/>
        </w:rPr>
        <w:t xml:space="preserve"> </w:t>
      </w:r>
      <w:r w:rsidRPr="007F2B94">
        <w:rPr>
          <w:rFonts w:cs="Arial"/>
          <w:sz w:val="20"/>
        </w:rPr>
        <w:t xml:space="preserve">reimburse </w:t>
      </w:r>
      <w:r w:rsidR="00C35C62" w:rsidRPr="007F2B94">
        <w:rPr>
          <w:rFonts w:cs="Arial"/>
          <w:b/>
          <w:sz w:val="20"/>
        </w:rPr>
        <w:t>[</w:t>
      </w:r>
      <w:r w:rsidR="00D367AD" w:rsidRPr="007F2B94">
        <w:rPr>
          <w:rFonts w:eastAsia="Batang" w:cs="Arial"/>
          <w:b/>
          <w:sz w:val="20"/>
          <w:lang w:eastAsia="ko-KR"/>
        </w:rPr>
        <w:t>each</w:t>
      </w:r>
      <w:r w:rsidR="00D367AD" w:rsidRPr="007F2B94">
        <w:rPr>
          <w:rFonts w:cs="Arial"/>
          <w:b/>
          <w:sz w:val="20"/>
        </w:rPr>
        <w:t xml:space="preserve"> </w:t>
      </w:r>
      <w:r w:rsidRPr="007F2B94">
        <w:rPr>
          <w:rFonts w:cs="Arial"/>
          <w:b/>
          <w:sz w:val="20"/>
        </w:rPr>
        <w:t xml:space="preserve">Investor Director and </w:t>
      </w:r>
      <w:r w:rsidR="00D367AD" w:rsidRPr="007F2B94">
        <w:rPr>
          <w:rFonts w:eastAsia="Batang" w:cs="Arial"/>
          <w:b/>
          <w:sz w:val="20"/>
          <w:lang w:eastAsia="ko-KR"/>
        </w:rPr>
        <w:t>each</w:t>
      </w:r>
      <w:r w:rsidR="00D367AD" w:rsidRPr="007F2B94">
        <w:rPr>
          <w:rFonts w:cs="Arial"/>
          <w:b/>
          <w:sz w:val="20"/>
        </w:rPr>
        <w:t xml:space="preserve"> </w:t>
      </w:r>
      <w:r w:rsidR="00C17CFA" w:rsidRPr="007F2B94">
        <w:rPr>
          <w:rFonts w:eastAsia="Batang" w:cs="Arial"/>
          <w:b/>
          <w:sz w:val="20"/>
          <w:lang w:eastAsia="ko-KR"/>
        </w:rPr>
        <w:t>o</w:t>
      </w:r>
      <w:r w:rsidR="008D015F" w:rsidRPr="007F2B94">
        <w:rPr>
          <w:rFonts w:cs="Arial"/>
          <w:b/>
          <w:sz w:val="20"/>
        </w:rPr>
        <w:t>bserver</w:t>
      </w:r>
      <w:r w:rsidR="00C17CFA" w:rsidRPr="007F2B94">
        <w:rPr>
          <w:rFonts w:eastAsia="Batang" w:cs="Arial"/>
          <w:b/>
          <w:sz w:val="20"/>
          <w:lang w:eastAsia="ko-KR"/>
        </w:rPr>
        <w:t xml:space="preserve"> appointed by the Investors</w:t>
      </w:r>
      <w:r w:rsidR="00C35C62" w:rsidRPr="007F2B94">
        <w:rPr>
          <w:rFonts w:cs="Arial"/>
          <w:b/>
          <w:sz w:val="20"/>
        </w:rPr>
        <w:t>]</w:t>
      </w:r>
      <w:r w:rsidRPr="007F2B94">
        <w:rPr>
          <w:rFonts w:cs="Arial"/>
          <w:sz w:val="20"/>
        </w:rPr>
        <w:t xml:space="preserve"> with reasonable costs and out</w:t>
      </w:r>
      <w:r w:rsidR="00A31747" w:rsidRPr="007F2B94">
        <w:rPr>
          <w:rFonts w:cs="Arial"/>
          <w:sz w:val="20"/>
        </w:rPr>
        <w:t>-</w:t>
      </w:r>
      <w:r w:rsidRPr="007F2B94">
        <w:rPr>
          <w:rFonts w:cs="Arial"/>
          <w:sz w:val="20"/>
        </w:rPr>
        <w:t>of</w:t>
      </w:r>
      <w:r w:rsidR="00A31747" w:rsidRPr="007F2B94">
        <w:rPr>
          <w:rFonts w:cs="Arial"/>
          <w:sz w:val="20"/>
        </w:rPr>
        <w:t>-</w:t>
      </w:r>
      <w:r w:rsidRPr="007F2B94">
        <w:rPr>
          <w:rFonts w:cs="Arial"/>
          <w:sz w:val="20"/>
        </w:rPr>
        <w:t>pocket expenses incurred by them in respect of attending meetings of the Company or carrying out authorised business on behalf of the Company.</w:t>
      </w:r>
      <w:r w:rsidR="001D745F" w:rsidRPr="007F2B94">
        <w:rPr>
          <w:rStyle w:val="FootnoteReference"/>
          <w:rFonts w:cs="Arial"/>
          <w:sz w:val="20"/>
        </w:rPr>
        <w:footnoteReference w:id="3"/>
      </w:r>
      <w:r w:rsidR="004B59CA" w:rsidRPr="007F2B94">
        <w:rPr>
          <w:rFonts w:cs="Arial"/>
          <w:sz w:val="20"/>
        </w:rPr>
        <w:t xml:space="preserve"> </w:t>
      </w:r>
    </w:p>
    <w:p w14:paraId="712885CD" w14:textId="7AD14F2B" w:rsidR="008746F7" w:rsidRPr="007F2B94" w:rsidRDefault="006210D5" w:rsidP="006C3EE6">
      <w:pPr>
        <w:pStyle w:val="Heading2"/>
        <w:rPr>
          <w:rFonts w:cs="Arial"/>
          <w:sz w:val="20"/>
        </w:rPr>
      </w:pPr>
      <w:r w:rsidRPr="007F2B94">
        <w:rPr>
          <w:rFonts w:cs="Arial"/>
          <w:sz w:val="20"/>
        </w:rPr>
        <w:t>Each</w:t>
      </w:r>
      <w:r w:rsidR="00C96D88" w:rsidRPr="007F2B94">
        <w:rPr>
          <w:rFonts w:cs="Arial"/>
          <w:sz w:val="20"/>
        </w:rPr>
        <w:t xml:space="preserve"> </w:t>
      </w:r>
      <w:r w:rsidR="00023692" w:rsidRPr="007F2B94">
        <w:rPr>
          <w:rFonts w:cs="Arial"/>
          <w:sz w:val="20"/>
        </w:rPr>
        <w:t>Investor</w:t>
      </w:r>
      <w:r w:rsidR="00C96D88" w:rsidRPr="007F2B94">
        <w:rPr>
          <w:rFonts w:cs="Arial"/>
          <w:sz w:val="20"/>
        </w:rPr>
        <w:t xml:space="preserve"> who has</w:t>
      </w:r>
      <w:r w:rsidR="00542BA9" w:rsidRPr="007F2B94">
        <w:rPr>
          <w:rFonts w:cs="Arial"/>
          <w:sz w:val="20"/>
        </w:rPr>
        <w:t xml:space="preserve"> </w:t>
      </w:r>
      <w:r w:rsidR="00023692" w:rsidRPr="007F2B94">
        <w:rPr>
          <w:rFonts w:cs="Arial"/>
          <w:sz w:val="20"/>
        </w:rPr>
        <w:t>appointed an Investor Director</w:t>
      </w:r>
      <w:r w:rsidR="00023692" w:rsidRPr="007F2B94">
        <w:rPr>
          <w:rFonts w:cs="Arial"/>
          <w:b/>
          <w:sz w:val="20"/>
        </w:rPr>
        <w:t xml:space="preserve"> </w:t>
      </w:r>
      <w:r w:rsidR="008D47CB" w:rsidRPr="007F2B94">
        <w:rPr>
          <w:rFonts w:cs="Arial"/>
          <w:b/>
          <w:sz w:val="20"/>
        </w:rPr>
        <w:t>[</w:t>
      </w:r>
      <w:r w:rsidR="00023692" w:rsidRPr="007F2B94">
        <w:rPr>
          <w:rFonts w:cs="Arial"/>
          <w:b/>
          <w:sz w:val="20"/>
        </w:rPr>
        <w:t>and/or a</w:t>
      </w:r>
      <w:r w:rsidR="00C17CFA" w:rsidRPr="007F2B94">
        <w:rPr>
          <w:rFonts w:eastAsia="Batang" w:cs="Arial"/>
          <w:b/>
          <w:sz w:val="20"/>
          <w:lang w:eastAsia="ko-KR"/>
        </w:rPr>
        <w:t>n</w:t>
      </w:r>
      <w:r w:rsidR="008D015F" w:rsidRPr="007F2B94">
        <w:rPr>
          <w:rFonts w:cs="Arial"/>
          <w:b/>
          <w:sz w:val="20"/>
        </w:rPr>
        <w:t xml:space="preserve"> </w:t>
      </w:r>
      <w:r w:rsidR="00C17CFA" w:rsidRPr="007F2B94">
        <w:rPr>
          <w:rFonts w:eastAsia="Batang" w:cs="Arial"/>
          <w:b/>
          <w:sz w:val="20"/>
          <w:lang w:eastAsia="ko-KR"/>
        </w:rPr>
        <w:t>o</w:t>
      </w:r>
      <w:r w:rsidR="008D015F" w:rsidRPr="007F2B94">
        <w:rPr>
          <w:rFonts w:cs="Arial"/>
          <w:b/>
          <w:sz w:val="20"/>
        </w:rPr>
        <w:t>bserver</w:t>
      </w:r>
      <w:r w:rsidR="008D47CB" w:rsidRPr="007F2B94">
        <w:rPr>
          <w:rFonts w:cs="Arial"/>
          <w:b/>
          <w:sz w:val="20"/>
        </w:rPr>
        <w:t>]</w:t>
      </w:r>
      <w:r w:rsidR="00023692" w:rsidRPr="007F2B94">
        <w:rPr>
          <w:rFonts w:cs="Arial"/>
          <w:sz w:val="20"/>
        </w:rPr>
        <w:t xml:space="preserve"> pursuant to </w:t>
      </w:r>
      <w:r w:rsidR="00625B47" w:rsidRPr="007F2B94">
        <w:rPr>
          <w:rFonts w:cs="Arial"/>
          <w:sz w:val="20"/>
        </w:rPr>
        <w:t>Clause</w:t>
      </w:r>
      <w:r w:rsidR="00023692" w:rsidRPr="007F2B94">
        <w:rPr>
          <w:rFonts w:cs="Arial"/>
          <w:sz w:val="20"/>
        </w:rPr>
        <w:t xml:space="preserve"> </w:t>
      </w:r>
      <w:r w:rsidR="008D47CB" w:rsidRPr="007F2B94">
        <w:rPr>
          <w:rFonts w:cs="Arial"/>
          <w:sz w:val="20"/>
        </w:rPr>
        <w:fldChar w:fldCharType="begin"/>
      </w:r>
      <w:r w:rsidR="008D47CB" w:rsidRPr="007F2B94">
        <w:rPr>
          <w:rFonts w:cs="Arial"/>
          <w:sz w:val="20"/>
        </w:rPr>
        <w:instrText xml:space="preserve"> REF _Ref526100455 \w \h  \* MERGEFORMAT </w:instrText>
      </w:r>
      <w:r w:rsidR="008D47CB" w:rsidRPr="007F2B94">
        <w:rPr>
          <w:rFonts w:cs="Arial"/>
          <w:sz w:val="20"/>
        </w:rPr>
      </w:r>
      <w:r w:rsidR="008D47CB" w:rsidRPr="007F2B94">
        <w:rPr>
          <w:rFonts w:cs="Arial"/>
          <w:sz w:val="20"/>
        </w:rPr>
        <w:fldChar w:fldCharType="separate"/>
      </w:r>
      <w:r w:rsidR="00432DC2">
        <w:rPr>
          <w:rFonts w:cs="Arial"/>
          <w:sz w:val="20"/>
        </w:rPr>
        <w:t>1.3.2</w:t>
      </w:r>
      <w:r w:rsidR="008D47CB" w:rsidRPr="007F2B94">
        <w:rPr>
          <w:rFonts w:cs="Arial"/>
          <w:sz w:val="20"/>
        </w:rPr>
        <w:fldChar w:fldCharType="end"/>
      </w:r>
      <w:r w:rsidR="00542BA9" w:rsidRPr="007F2B94">
        <w:rPr>
          <w:rFonts w:cs="Arial"/>
          <w:sz w:val="20"/>
        </w:rPr>
        <w:t>,</w:t>
      </w:r>
      <w:r w:rsidR="00D86C5C" w:rsidRPr="007F2B94">
        <w:rPr>
          <w:rFonts w:cs="Arial"/>
          <w:sz w:val="20"/>
        </w:rPr>
        <w:t xml:space="preserve"> </w:t>
      </w:r>
      <w:r w:rsidR="00023692" w:rsidRPr="007F2B94">
        <w:rPr>
          <w:rFonts w:cs="Arial"/>
          <w:sz w:val="20"/>
        </w:rPr>
        <w:t xml:space="preserve">shall procure that such Investor Director </w:t>
      </w:r>
      <w:r w:rsidRPr="007F2B94">
        <w:rPr>
          <w:rFonts w:cs="Arial"/>
          <w:b/>
          <w:sz w:val="20"/>
        </w:rPr>
        <w:t>[</w:t>
      </w:r>
      <w:r w:rsidR="00023692" w:rsidRPr="007F2B94">
        <w:rPr>
          <w:rFonts w:cs="Arial"/>
          <w:b/>
          <w:sz w:val="20"/>
        </w:rPr>
        <w:t xml:space="preserve">and/or </w:t>
      </w:r>
      <w:r w:rsidR="00C17CFA" w:rsidRPr="007F2B94">
        <w:rPr>
          <w:rFonts w:eastAsia="Batang" w:cs="Arial"/>
          <w:b/>
          <w:sz w:val="20"/>
          <w:lang w:eastAsia="ko-KR"/>
        </w:rPr>
        <w:t>o</w:t>
      </w:r>
      <w:r w:rsidR="008D015F" w:rsidRPr="007F2B94">
        <w:rPr>
          <w:rFonts w:cs="Arial"/>
          <w:b/>
          <w:sz w:val="20"/>
        </w:rPr>
        <w:t>bserver</w:t>
      </w:r>
      <w:r w:rsidRPr="007F2B94">
        <w:rPr>
          <w:rFonts w:cs="Arial"/>
          <w:b/>
          <w:sz w:val="20"/>
        </w:rPr>
        <w:t>]</w:t>
      </w:r>
      <w:r w:rsidR="00023692" w:rsidRPr="007F2B94">
        <w:rPr>
          <w:rFonts w:cs="Arial"/>
          <w:sz w:val="20"/>
        </w:rPr>
        <w:t xml:space="preserve"> shall comply with </w:t>
      </w:r>
      <w:r w:rsidR="00625B47" w:rsidRPr="007F2B94">
        <w:rPr>
          <w:rFonts w:cs="Arial"/>
          <w:sz w:val="20"/>
        </w:rPr>
        <w:t>Clause</w:t>
      </w:r>
      <w:r w:rsidR="00023692" w:rsidRPr="007F2B94">
        <w:rPr>
          <w:rFonts w:cs="Arial"/>
          <w:sz w:val="20"/>
        </w:rPr>
        <w:t xml:space="preserve"> </w:t>
      </w:r>
      <w:r w:rsidR="00D35A29" w:rsidRPr="007F2B94">
        <w:rPr>
          <w:rFonts w:cs="Arial"/>
          <w:sz w:val="20"/>
        </w:rPr>
        <w:fldChar w:fldCharType="begin"/>
      </w:r>
      <w:r w:rsidR="00D35A29" w:rsidRPr="007F2B94">
        <w:rPr>
          <w:rFonts w:cs="Arial"/>
          <w:sz w:val="20"/>
        </w:rPr>
        <w:instrText xml:space="preserve"> REF _Ref522469600 \w \h </w:instrText>
      </w:r>
      <w:r w:rsidR="009B340B" w:rsidRPr="007F2B94">
        <w:rPr>
          <w:rFonts w:cs="Arial"/>
          <w:sz w:val="20"/>
        </w:rPr>
        <w:instrText xml:space="preserve"> \* MERGEFORMAT </w:instrText>
      </w:r>
      <w:r w:rsidR="00D35A29" w:rsidRPr="007F2B94">
        <w:rPr>
          <w:rFonts w:cs="Arial"/>
          <w:sz w:val="20"/>
        </w:rPr>
      </w:r>
      <w:r w:rsidR="00D35A29" w:rsidRPr="007F2B94">
        <w:rPr>
          <w:rFonts w:cs="Arial"/>
          <w:sz w:val="20"/>
        </w:rPr>
        <w:fldChar w:fldCharType="separate"/>
      </w:r>
      <w:r w:rsidR="00432DC2">
        <w:rPr>
          <w:rFonts w:cs="Arial"/>
          <w:sz w:val="20"/>
        </w:rPr>
        <w:t>20</w:t>
      </w:r>
      <w:r w:rsidR="00D35A29" w:rsidRPr="007F2B94">
        <w:rPr>
          <w:rFonts w:cs="Arial"/>
          <w:sz w:val="20"/>
        </w:rPr>
        <w:fldChar w:fldCharType="end"/>
      </w:r>
      <w:r w:rsidR="00023692" w:rsidRPr="007F2B94">
        <w:rPr>
          <w:rFonts w:cs="Arial"/>
          <w:sz w:val="20"/>
        </w:rPr>
        <w:t xml:space="preserve"> save that such Investor Director </w:t>
      </w:r>
      <w:r w:rsidR="00876D9F" w:rsidRPr="007F2B94">
        <w:rPr>
          <w:rFonts w:cs="Arial"/>
          <w:b/>
          <w:sz w:val="20"/>
        </w:rPr>
        <w:t>[</w:t>
      </w:r>
      <w:r w:rsidR="00023692" w:rsidRPr="007F2B94">
        <w:rPr>
          <w:rFonts w:cs="Arial"/>
          <w:b/>
          <w:sz w:val="20"/>
        </w:rPr>
        <w:t xml:space="preserve">and/or </w:t>
      </w:r>
      <w:r w:rsidR="00C17CFA" w:rsidRPr="007F2B94">
        <w:rPr>
          <w:rFonts w:eastAsia="Batang" w:cs="Arial"/>
          <w:b/>
          <w:sz w:val="20"/>
          <w:lang w:eastAsia="ko-KR"/>
        </w:rPr>
        <w:t>o</w:t>
      </w:r>
      <w:r w:rsidR="008D015F" w:rsidRPr="007F2B94">
        <w:rPr>
          <w:rFonts w:cs="Arial"/>
          <w:b/>
          <w:sz w:val="20"/>
        </w:rPr>
        <w:t>bserver</w:t>
      </w:r>
      <w:r w:rsidR="00876D9F" w:rsidRPr="007F2B94">
        <w:rPr>
          <w:rFonts w:cs="Arial"/>
          <w:b/>
          <w:sz w:val="20"/>
        </w:rPr>
        <w:t>]</w:t>
      </w:r>
      <w:r w:rsidR="00023692" w:rsidRPr="007F2B94">
        <w:rPr>
          <w:rFonts w:cs="Arial"/>
          <w:sz w:val="20"/>
        </w:rPr>
        <w:t xml:space="preserve"> shall </w:t>
      </w:r>
      <w:r w:rsidR="007F28EB" w:rsidRPr="007F2B94">
        <w:rPr>
          <w:rFonts w:cs="Arial"/>
          <w:sz w:val="20"/>
        </w:rPr>
        <w:t>have the right to,</w:t>
      </w:r>
      <w:r w:rsidR="00023692" w:rsidRPr="007F2B94">
        <w:rPr>
          <w:rFonts w:cs="Arial"/>
          <w:sz w:val="20"/>
        </w:rPr>
        <w:t xml:space="preserve"> from time to time</w:t>
      </w:r>
      <w:r w:rsidR="007F28EB" w:rsidRPr="007F2B94">
        <w:rPr>
          <w:rFonts w:cs="Arial"/>
          <w:sz w:val="20"/>
        </w:rPr>
        <w:t>,</w:t>
      </w:r>
      <w:r w:rsidR="00023692" w:rsidRPr="007F2B94">
        <w:rPr>
          <w:rFonts w:cs="Arial"/>
          <w:sz w:val="20"/>
        </w:rPr>
        <w:t xml:space="preserve"> make full disclosure to its appointing Investor of any information relating to the Company.</w:t>
      </w:r>
    </w:p>
    <w:p w14:paraId="3AA2034F" w14:textId="37BD272C" w:rsidR="008746F7" w:rsidRPr="007F2B94" w:rsidRDefault="00023692" w:rsidP="006C3EE6">
      <w:pPr>
        <w:pStyle w:val="Heading2"/>
        <w:rPr>
          <w:rFonts w:cs="Arial"/>
          <w:sz w:val="20"/>
        </w:rPr>
      </w:pPr>
      <w:r w:rsidRPr="007F2B94">
        <w:rPr>
          <w:rFonts w:cs="Arial"/>
          <w:sz w:val="20"/>
        </w:rPr>
        <w:t xml:space="preserve">The </w:t>
      </w:r>
      <w:r w:rsidR="007A239D" w:rsidRPr="007F2B94">
        <w:rPr>
          <w:rFonts w:cs="Arial"/>
          <w:sz w:val="20"/>
        </w:rPr>
        <w:t xml:space="preserve">Parties </w:t>
      </w:r>
      <w:r w:rsidRPr="007F2B94">
        <w:rPr>
          <w:rFonts w:cs="Arial"/>
          <w:sz w:val="20"/>
        </w:rPr>
        <w:t>agree that the Investor Directors shall be under no obligation to disclose any information or opportunities to the Company except to the extent that the information or opportunity was passed to him expressly in his capacity as a director of the Company.</w:t>
      </w:r>
    </w:p>
    <w:p w14:paraId="7C4552EB" w14:textId="087B7FB8" w:rsidR="0084564F" w:rsidRPr="007F2B94" w:rsidRDefault="0083743C" w:rsidP="006C3EE6">
      <w:pPr>
        <w:pStyle w:val="Heading2"/>
        <w:rPr>
          <w:rFonts w:cs="Arial"/>
          <w:sz w:val="20"/>
        </w:rPr>
      </w:pPr>
      <w:r w:rsidRPr="007F2B94">
        <w:rPr>
          <w:rFonts w:cs="Arial"/>
          <w:b/>
          <w:sz w:val="20"/>
        </w:rPr>
        <w:t>Chairman</w:t>
      </w:r>
      <w:r w:rsidRPr="007F2B94">
        <w:rPr>
          <w:rFonts w:cs="Arial"/>
          <w:sz w:val="20"/>
        </w:rPr>
        <w:t xml:space="preserve">: </w:t>
      </w:r>
      <w:r w:rsidR="00C44E24" w:rsidRPr="007F2B94">
        <w:rPr>
          <w:rFonts w:cs="Arial"/>
          <w:sz w:val="20"/>
        </w:rPr>
        <w:t xml:space="preserve">The Chairman of the Board shall be appointed by </w:t>
      </w:r>
      <w:r w:rsidR="0084564F" w:rsidRPr="007F2B94">
        <w:rPr>
          <w:rFonts w:cs="Arial"/>
          <w:b/>
          <w:sz w:val="20"/>
        </w:rPr>
        <w:t>[●]</w:t>
      </w:r>
      <w:r w:rsidR="0084564F" w:rsidRPr="007F2B94">
        <w:rPr>
          <w:rFonts w:cs="Arial"/>
          <w:sz w:val="20"/>
        </w:rPr>
        <w:t xml:space="preserve">. </w:t>
      </w:r>
      <w:r w:rsidR="00C44E24" w:rsidRPr="007F2B94">
        <w:rPr>
          <w:rFonts w:cs="Arial"/>
          <w:sz w:val="20"/>
        </w:rPr>
        <w:t xml:space="preserve">The Chairman of the Board </w:t>
      </w:r>
      <w:r w:rsidR="00C44E24" w:rsidRPr="007F2B94">
        <w:rPr>
          <w:rFonts w:cs="Arial"/>
          <w:b/>
          <w:sz w:val="20"/>
        </w:rPr>
        <w:t>[shall / shall not]</w:t>
      </w:r>
      <w:r w:rsidR="00C44E24" w:rsidRPr="007F2B94">
        <w:rPr>
          <w:rFonts w:cs="Arial"/>
          <w:sz w:val="20"/>
        </w:rPr>
        <w:t xml:space="preserve"> be entitled to a casting vote</w:t>
      </w:r>
      <w:r w:rsidR="006A42BC" w:rsidRPr="007F2B94">
        <w:rPr>
          <w:rFonts w:cs="Arial"/>
          <w:sz w:val="20"/>
        </w:rPr>
        <w:t xml:space="preserve"> at any meeting of the Board</w:t>
      </w:r>
      <w:r w:rsidR="00C44E24" w:rsidRPr="007F2B94">
        <w:rPr>
          <w:rFonts w:cs="Arial"/>
          <w:sz w:val="20"/>
        </w:rPr>
        <w:t xml:space="preserve">. </w:t>
      </w:r>
      <w:bookmarkStart w:id="2155" w:name="_Toc8"/>
      <w:bookmarkStart w:id="2156" w:name="_Ref515557819"/>
      <w:bookmarkStart w:id="2157" w:name="_Toc515563744"/>
      <w:bookmarkStart w:id="2158" w:name="_Ref516066582"/>
      <w:bookmarkStart w:id="2159" w:name="_Toc515790219"/>
      <w:bookmarkStart w:id="2160" w:name="_Toc516234053"/>
    </w:p>
    <w:p w14:paraId="078FFC80" w14:textId="3BF8D670" w:rsidR="00623810" w:rsidRPr="007F2B94" w:rsidRDefault="00623810" w:rsidP="00623810">
      <w:pPr>
        <w:pStyle w:val="Heading2"/>
        <w:rPr>
          <w:b/>
          <w:sz w:val="20"/>
        </w:rPr>
      </w:pPr>
      <w:r w:rsidRPr="007F2B94">
        <w:rPr>
          <w:b/>
          <w:sz w:val="20"/>
        </w:rPr>
        <w:t>[Group Companies</w:t>
      </w:r>
    </w:p>
    <w:p w14:paraId="39D66DD4" w14:textId="38428021" w:rsidR="00623810" w:rsidRPr="007F2B94" w:rsidRDefault="00623810" w:rsidP="00623810">
      <w:pPr>
        <w:pStyle w:val="Heading3"/>
        <w:rPr>
          <w:b/>
          <w:sz w:val="20"/>
        </w:rPr>
      </w:pPr>
      <w:r w:rsidRPr="007F2B94">
        <w:rPr>
          <w:b/>
          <w:sz w:val="20"/>
        </w:rPr>
        <w:t xml:space="preserve">The directors of the boards of all other Group Companies shall be appointed and removed based on the composition of the Board as described in Clauses </w:t>
      </w:r>
      <w:r w:rsidRPr="007F2B94">
        <w:rPr>
          <w:b/>
          <w:sz w:val="20"/>
        </w:rPr>
        <w:fldChar w:fldCharType="begin"/>
      </w:r>
      <w:r w:rsidRPr="007F2B94">
        <w:rPr>
          <w:b/>
          <w:sz w:val="20"/>
        </w:rPr>
        <w:instrText xml:space="preserve"> REF _Ref526616383 \w \h </w:instrText>
      </w:r>
      <w:r w:rsidR="00256D6E" w:rsidRPr="007F2B94">
        <w:rPr>
          <w:b/>
          <w:sz w:val="20"/>
        </w:rPr>
        <w:instrText xml:space="preserve"> \* MERGEFORMAT </w:instrText>
      </w:r>
      <w:r w:rsidRPr="007F2B94">
        <w:rPr>
          <w:b/>
          <w:sz w:val="20"/>
        </w:rPr>
      </w:r>
      <w:r w:rsidRPr="007F2B94">
        <w:rPr>
          <w:b/>
          <w:sz w:val="20"/>
        </w:rPr>
        <w:fldChar w:fldCharType="separate"/>
      </w:r>
      <w:r w:rsidR="00432DC2">
        <w:rPr>
          <w:b/>
          <w:sz w:val="20"/>
        </w:rPr>
        <w:t>1.1</w:t>
      </w:r>
      <w:r w:rsidRPr="007F2B94">
        <w:rPr>
          <w:b/>
          <w:sz w:val="20"/>
        </w:rPr>
        <w:fldChar w:fldCharType="end"/>
      </w:r>
      <w:r w:rsidRPr="007F2B94">
        <w:rPr>
          <w:b/>
          <w:sz w:val="20"/>
        </w:rPr>
        <w:t xml:space="preserve"> to </w:t>
      </w:r>
      <w:r w:rsidRPr="007F2B94">
        <w:rPr>
          <w:b/>
          <w:sz w:val="20"/>
        </w:rPr>
        <w:fldChar w:fldCharType="begin"/>
      </w:r>
      <w:r w:rsidRPr="007F2B94">
        <w:rPr>
          <w:b/>
          <w:sz w:val="20"/>
        </w:rPr>
        <w:instrText xml:space="preserve"> REF _Ref526099262 \r \h  \* MERGEFORMAT </w:instrText>
      </w:r>
      <w:r w:rsidRPr="007F2B94">
        <w:rPr>
          <w:b/>
          <w:sz w:val="20"/>
        </w:rPr>
      </w:r>
      <w:r w:rsidRPr="007F2B94">
        <w:rPr>
          <w:b/>
          <w:sz w:val="20"/>
        </w:rPr>
        <w:fldChar w:fldCharType="separate"/>
      </w:r>
      <w:r w:rsidR="00432DC2">
        <w:rPr>
          <w:b/>
          <w:sz w:val="20"/>
        </w:rPr>
        <w:t>1.3</w:t>
      </w:r>
      <w:r w:rsidRPr="007F2B94">
        <w:rPr>
          <w:b/>
          <w:sz w:val="20"/>
        </w:rPr>
        <w:fldChar w:fldCharType="end"/>
      </w:r>
      <w:r w:rsidRPr="007F2B94">
        <w:rPr>
          <w:b/>
          <w:sz w:val="20"/>
        </w:rPr>
        <w:t>.</w:t>
      </w:r>
    </w:p>
    <w:p w14:paraId="285CD848" w14:textId="54475609" w:rsidR="00623810" w:rsidRPr="00EA01BE" w:rsidRDefault="00623810" w:rsidP="00623810">
      <w:pPr>
        <w:pStyle w:val="Heading3"/>
        <w:rPr>
          <w:rFonts w:cs="Arial"/>
          <w:sz w:val="20"/>
        </w:rPr>
      </w:pPr>
      <w:r w:rsidRPr="007F2B94">
        <w:rPr>
          <w:b/>
          <w:sz w:val="20"/>
        </w:rPr>
        <w:t>The provisions regulating the meetings of the boards of such other Group Companies shall be the same as for Board meetings unless the Board (or the board of such other Group Companies) determines otherwise.]</w:t>
      </w:r>
    </w:p>
    <w:p w14:paraId="064E052F" w14:textId="77777777" w:rsidR="003C5BA8" w:rsidRPr="007F2B94" w:rsidRDefault="003C5BA8" w:rsidP="006C3EE6">
      <w:pPr>
        <w:pStyle w:val="Heading1"/>
        <w:rPr>
          <w:rFonts w:cs="Arial"/>
          <w:szCs w:val="20"/>
        </w:rPr>
      </w:pPr>
      <w:bookmarkStart w:id="2161" w:name="_Ref526208944"/>
      <w:bookmarkStart w:id="2162" w:name="_Toc527149992"/>
      <w:bookmarkStart w:id="2163" w:name="_Toc518987016"/>
      <w:bookmarkStart w:id="2164" w:name="_Ref522572224"/>
      <w:bookmarkStart w:id="2165" w:name="_Toc523398435"/>
      <w:r w:rsidRPr="007F2B94">
        <w:rPr>
          <w:rFonts w:cs="Arial"/>
          <w:szCs w:val="20"/>
        </w:rPr>
        <w:t>Undertakings</w:t>
      </w:r>
      <w:bookmarkEnd w:id="2161"/>
      <w:bookmarkEnd w:id="2162"/>
    </w:p>
    <w:p w14:paraId="5CC5C6AE" w14:textId="59F77020" w:rsidR="003C5BA8" w:rsidRPr="007F2B94" w:rsidRDefault="00F34817" w:rsidP="006C3EE6">
      <w:pPr>
        <w:pStyle w:val="Heading2"/>
        <w:rPr>
          <w:rFonts w:cs="Arial"/>
          <w:sz w:val="20"/>
        </w:rPr>
      </w:pPr>
      <w:r w:rsidRPr="007F2B94">
        <w:rPr>
          <w:rFonts w:cs="Arial"/>
          <w:b/>
          <w:sz w:val="20"/>
        </w:rPr>
        <w:t>Conduct of Business</w:t>
      </w:r>
      <w:r w:rsidRPr="007F2B94">
        <w:rPr>
          <w:rFonts w:cs="Arial"/>
          <w:sz w:val="20"/>
        </w:rPr>
        <w:t xml:space="preserve">: </w:t>
      </w:r>
      <w:r w:rsidR="003C5BA8" w:rsidRPr="007F2B94">
        <w:rPr>
          <w:rFonts w:cs="Arial"/>
          <w:sz w:val="20"/>
        </w:rPr>
        <w:t xml:space="preserve">The Founders </w:t>
      </w:r>
      <w:r w:rsidR="00C17CFA" w:rsidRPr="007F2B94">
        <w:rPr>
          <w:rFonts w:eastAsia="Batang" w:cs="Arial"/>
          <w:sz w:val="20"/>
          <w:lang w:eastAsia="ko-KR"/>
        </w:rPr>
        <w:t>shall</w:t>
      </w:r>
      <w:r w:rsidR="00C17CFA" w:rsidRPr="007F2B94">
        <w:rPr>
          <w:rFonts w:cs="Arial"/>
          <w:sz w:val="20"/>
        </w:rPr>
        <w:t xml:space="preserve"> </w:t>
      </w:r>
      <w:r w:rsidR="003C5BA8" w:rsidRPr="007F2B94">
        <w:rPr>
          <w:rFonts w:cs="Arial"/>
          <w:sz w:val="20"/>
        </w:rPr>
        <w:t xml:space="preserve">promote the best interests of the </w:t>
      </w:r>
      <w:r w:rsidR="00E7282D" w:rsidRPr="007F2B94">
        <w:rPr>
          <w:rFonts w:cs="Arial"/>
          <w:sz w:val="20"/>
        </w:rPr>
        <w:t xml:space="preserve">Group </w:t>
      </w:r>
      <w:r w:rsidR="003C5BA8" w:rsidRPr="007F2B94">
        <w:rPr>
          <w:rFonts w:cs="Arial"/>
          <w:sz w:val="20"/>
        </w:rPr>
        <w:t>and ensure that the Business is conducted in accordance with the Business Plan and with good business practice.</w:t>
      </w:r>
    </w:p>
    <w:p w14:paraId="2A63E218" w14:textId="721BCF75" w:rsidR="003C5BA8" w:rsidRPr="007F2B94" w:rsidRDefault="003C5BA8" w:rsidP="008B4600">
      <w:pPr>
        <w:pStyle w:val="Heading2"/>
      </w:pPr>
      <w:r w:rsidRPr="007F2B94">
        <w:rPr>
          <w:b/>
        </w:rPr>
        <w:t>Use of Proceeds</w:t>
      </w:r>
      <w:r w:rsidRPr="007F2B94">
        <w:t>:</w:t>
      </w:r>
      <w:r w:rsidRPr="007F2B94">
        <w:rPr>
          <w:b/>
        </w:rPr>
        <w:t xml:space="preserve"> </w:t>
      </w:r>
      <w:r w:rsidRPr="007F2B94">
        <w:t xml:space="preserve">The Company shall apply the proceeds of the subscription by the Investors for the </w:t>
      </w:r>
      <w:r w:rsidR="00C17CFA" w:rsidRPr="007F2B94">
        <w:rPr>
          <w:rFonts w:eastAsia="Batang"/>
          <w:lang w:eastAsia="ko-KR"/>
        </w:rPr>
        <w:t>S</w:t>
      </w:r>
      <w:r w:rsidRPr="007F2B94">
        <w:t xml:space="preserve">hares pursuant to the Subscription Agreement </w:t>
      </w:r>
      <w:r w:rsidRPr="007F2B94">
        <w:rPr>
          <w:b/>
        </w:rPr>
        <w:t xml:space="preserve">[in the furtherance of the Business in accordance with the Business Plan and the </w:t>
      </w:r>
      <w:r w:rsidR="002E6258" w:rsidRPr="007F2B94">
        <w:rPr>
          <w:b/>
        </w:rPr>
        <w:t xml:space="preserve">Annual </w:t>
      </w:r>
      <w:r w:rsidRPr="007F2B94">
        <w:rPr>
          <w:b/>
        </w:rPr>
        <w:t>Budget]</w:t>
      </w:r>
      <w:r w:rsidRPr="007F2B94">
        <w:t xml:space="preserve"> </w:t>
      </w:r>
      <w:r w:rsidRPr="007F2B94">
        <w:rPr>
          <w:b/>
        </w:rPr>
        <w:t xml:space="preserve">/ [towards the </w:t>
      </w:r>
      <w:r w:rsidR="008B4600" w:rsidRPr="007F2B94">
        <w:rPr>
          <w:rFonts w:cs="Arial"/>
          <w:b/>
          <w:sz w:val="20"/>
        </w:rPr>
        <w:t>Group</w:t>
      </w:r>
      <w:r w:rsidR="00505C58" w:rsidRPr="007F2B94">
        <w:rPr>
          <w:b/>
        </w:rPr>
        <w:t>'s</w:t>
      </w:r>
      <w:r w:rsidRPr="007F2B94">
        <w:rPr>
          <w:b/>
        </w:rPr>
        <w:t xml:space="preserve"> working capital requirements]</w:t>
      </w:r>
      <w:r w:rsidRPr="007F2B94">
        <w:t>.</w:t>
      </w:r>
      <w:r w:rsidRPr="007F2B94">
        <w:rPr>
          <w:rStyle w:val="FootnoteReference"/>
          <w:rFonts w:cs="Arial"/>
          <w:sz w:val="20"/>
        </w:rPr>
        <w:footnoteReference w:id="4"/>
      </w:r>
    </w:p>
    <w:p w14:paraId="4AA95244" w14:textId="2FF2AFA5" w:rsidR="003C5BA8" w:rsidRPr="007F2B94" w:rsidRDefault="003C5BA8" w:rsidP="006C3EE6">
      <w:pPr>
        <w:pStyle w:val="Heading2"/>
        <w:rPr>
          <w:rFonts w:cs="Arial"/>
        </w:rPr>
      </w:pPr>
      <w:r w:rsidRPr="007F2B94">
        <w:rPr>
          <w:rFonts w:cs="Arial"/>
          <w:b/>
          <w:sz w:val="20"/>
        </w:rPr>
        <w:t>Other Undertakings</w:t>
      </w:r>
      <w:r w:rsidRPr="007F2B94">
        <w:rPr>
          <w:rFonts w:cs="Arial"/>
          <w:sz w:val="20"/>
        </w:rPr>
        <w:t xml:space="preserve">: The Founders and the Company </w:t>
      </w:r>
      <w:r w:rsidRPr="007F2B94">
        <w:rPr>
          <w:rFonts w:cs="Arial"/>
          <w:b/>
          <w:sz w:val="20"/>
        </w:rPr>
        <w:t>[severally</w:t>
      </w:r>
      <w:r w:rsidR="007A6B22" w:rsidRPr="007F2B94">
        <w:rPr>
          <w:rFonts w:cs="Arial"/>
          <w:b/>
          <w:sz w:val="20"/>
        </w:rPr>
        <w:t xml:space="preserve"> and not jointly</w:t>
      </w:r>
      <w:r w:rsidRPr="007F2B94">
        <w:rPr>
          <w:rFonts w:cs="Arial"/>
          <w:b/>
          <w:sz w:val="20"/>
        </w:rPr>
        <w:t>]</w:t>
      </w:r>
      <w:r w:rsidRPr="007F2B94">
        <w:rPr>
          <w:rFonts w:cs="Arial"/>
          <w:sz w:val="20"/>
        </w:rPr>
        <w:t xml:space="preserve"> undertake to the Investors to procure, so far as it is within their respective power to do so, </w:t>
      </w:r>
      <w:r w:rsidRPr="007F2B94">
        <w:rPr>
          <w:rFonts w:cs="Arial"/>
          <w:sz w:val="20"/>
        </w:rPr>
        <w:lastRenderedPageBreak/>
        <w:t xml:space="preserve">that the Founders and the </w:t>
      </w:r>
      <w:r w:rsidR="00E7282D" w:rsidRPr="007F2B94">
        <w:rPr>
          <w:rFonts w:cs="Arial"/>
          <w:sz w:val="20"/>
        </w:rPr>
        <w:t>Group Companies</w:t>
      </w:r>
      <w:r w:rsidRPr="007F2B94">
        <w:rPr>
          <w:rFonts w:cs="Arial"/>
          <w:sz w:val="20"/>
        </w:rPr>
        <w:t xml:space="preserve"> will comply with the requirements set out in </w:t>
      </w:r>
      <w:r w:rsidRPr="007F2B94">
        <w:rPr>
          <w:rFonts w:cs="Arial"/>
          <w:sz w:val="20"/>
        </w:rPr>
        <w:fldChar w:fldCharType="begin"/>
      </w:r>
      <w:r w:rsidRPr="007F2B94">
        <w:rPr>
          <w:rFonts w:cs="Arial"/>
          <w:sz w:val="20"/>
        </w:rPr>
        <w:instrText xml:space="preserve"> REF _Ref515790292 \w \h  \* MERGEFORMAT </w:instrText>
      </w:r>
      <w:r w:rsidRPr="007F2B94">
        <w:rPr>
          <w:rFonts w:cs="Arial"/>
          <w:sz w:val="20"/>
        </w:rPr>
      </w:r>
      <w:r w:rsidRPr="007F2B94">
        <w:rPr>
          <w:rFonts w:cs="Arial"/>
          <w:sz w:val="20"/>
        </w:rPr>
        <w:fldChar w:fldCharType="separate"/>
      </w:r>
      <w:r w:rsidR="00432DC2">
        <w:rPr>
          <w:rFonts w:cs="Arial"/>
          <w:sz w:val="20"/>
        </w:rPr>
        <w:t>Schedule 4</w:t>
      </w:r>
      <w:r w:rsidRPr="007F2B94">
        <w:rPr>
          <w:rFonts w:cs="Arial"/>
          <w:sz w:val="20"/>
        </w:rPr>
        <w:fldChar w:fldCharType="end"/>
      </w:r>
      <w:r w:rsidRPr="007F2B94">
        <w:rPr>
          <w:rFonts w:cs="Arial"/>
          <w:sz w:val="20"/>
        </w:rPr>
        <w:t>.</w:t>
      </w:r>
    </w:p>
    <w:p w14:paraId="1026F2BF" w14:textId="7A298548" w:rsidR="000072F5" w:rsidRPr="007F2B94" w:rsidRDefault="000072F5" w:rsidP="006C3EE6">
      <w:pPr>
        <w:pStyle w:val="Heading2"/>
        <w:rPr>
          <w:rFonts w:cs="Arial"/>
        </w:rPr>
      </w:pPr>
      <w:bookmarkStart w:id="2166" w:name="_Ref526179216"/>
      <w:r w:rsidRPr="007F2B94">
        <w:rPr>
          <w:rFonts w:cs="Arial"/>
          <w:b/>
          <w:sz w:val="20"/>
        </w:rPr>
        <w:t xml:space="preserve">Information </w:t>
      </w:r>
      <w:bookmarkEnd w:id="2163"/>
      <w:r w:rsidR="001825A4" w:rsidRPr="007F2B94">
        <w:rPr>
          <w:rFonts w:cs="Arial"/>
          <w:b/>
          <w:sz w:val="20"/>
        </w:rPr>
        <w:t>Rights</w:t>
      </w:r>
      <w:bookmarkEnd w:id="2155"/>
      <w:bookmarkEnd w:id="2156"/>
      <w:bookmarkEnd w:id="2157"/>
      <w:bookmarkEnd w:id="2158"/>
      <w:bookmarkEnd w:id="2159"/>
      <w:bookmarkEnd w:id="2160"/>
      <w:bookmarkEnd w:id="2164"/>
      <w:bookmarkEnd w:id="2165"/>
      <w:bookmarkEnd w:id="2166"/>
    </w:p>
    <w:p w14:paraId="3ED30297" w14:textId="0C491540" w:rsidR="00DC27CF" w:rsidRPr="007F2B94" w:rsidRDefault="00B11837" w:rsidP="006C3EE6">
      <w:pPr>
        <w:pStyle w:val="Heading3"/>
        <w:rPr>
          <w:rFonts w:cs="Arial"/>
          <w:sz w:val="20"/>
        </w:rPr>
      </w:pPr>
      <w:bookmarkStart w:id="2167" w:name="_Ref513834741"/>
      <w:r w:rsidRPr="007F2B94">
        <w:rPr>
          <w:rFonts w:cs="Arial"/>
          <w:sz w:val="20"/>
        </w:rPr>
        <w:t>The</w:t>
      </w:r>
      <w:r w:rsidR="008B4600" w:rsidRPr="007F2B94">
        <w:rPr>
          <w:rFonts w:cs="Arial"/>
          <w:sz w:val="20"/>
        </w:rPr>
        <w:t xml:space="preserve"> Company</w:t>
      </w:r>
      <w:r w:rsidR="000072F5" w:rsidRPr="007F2B94">
        <w:rPr>
          <w:rFonts w:cs="Arial"/>
          <w:sz w:val="20"/>
        </w:rPr>
        <w:t xml:space="preserve"> shall </w:t>
      </w:r>
      <w:r w:rsidR="00DC27CF" w:rsidRPr="007F2B94">
        <w:rPr>
          <w:rFonts w:cs="Arial"/>
          <w:sz w:val="20"/>
        </w:rPr>
        <w:t>prepare management accounts (</w:t>
      </w:r>
      <w:r w:rsidR="00C17CFA" w:rsidRPr="007F2B94">
        <w:rPr>
          <w:rFonts w:cs="Arial"/>
          <w:sz w:val="20"/>
        </w:rPr>
        <w:t>in such form as the Series A Majority shall reasonably require from time to time</w:t>
      </w:r>
      <w:r w:rsidR="00DC27CF" w:rsidRPr="007F2B94">
        <w:rPr>
          <w:rFonts w:cs="Arial"/>
          <w:sz w:val="20"/>
        </w:rPr>
        <w:t xml:space="preserve">) </w:t>
      </w:r>
      <w:r w:rsidR="000072F5" w:rsidRPr="007F2B94">
        <w:rPr>
          <w:rFonts w:cs="Arial"/>
          <w:sz w:val="20"/>
        </w:rPr>
        <w:t xml:space="preserve">for each </w:t>
      </w:r>
      <w:r w:rsidR="001C5D00" w:rsidRPr="007F2B94">
        <w:rPr>
          <w:rFonts w:cs="Arial"/>
          <w:sz w:val="20"/>
        </w:rPr>
        <w:t xml:space="preserve">calendar </w:t>
      </w:r>
      <w:r w:rsidR="000072F5" w:rsidRPr="007F2B94">
        <w:rPr>
          <w:rFonts w:cs="Arial"/>
          <w:sz w:val="20"/>
        </w:rPr>
        <w:t>month</w:t>
      </w:r>
      <w:r w:rsidR="0000197E" w:rsidRPr="007F2B94">
        <w:rPr>
          <w:rFonts w:cs="Arial"/>
          <w:sz w:val="20"/>
        </w:rPr>
        <w:t xml:space="preserve"> </w:t>
      </w:r>
      <w:r w:rsidR="00DC27CF" w:rsidRPr="007F2B94">
        <w:rPr>
          <w:rFonts w:cs="Arial"/>
          <w:sz w:val="20"/>
        </w:rPr>
        <w:t xml:space="preserve">and shall deliver such monthly management accounts to the Investors within </w:t>
      </w:r>
      <w:r w:rsidR="00DC27CF" w:rsidRPr="007F2B94">
        <w:rPr>
          <w:rFonts w:cs="Arial"/>
          <w:b/>
          <w:sz w:val="20"/>
        </w:rPr>
        <w:t>[20]</w:t>
      </w:r>
      <w:r w:rsidR="00DC27CF" w:rsidRPr="007F2B94">
        <w:rPr>
          <w:rFonts w:cs="Arial"/>
          <w:sz w:val="20"/>
        </w:rPr>
        <w:t xml:space="preserve"> days after the end of each month. The first monthly management accounts, in relation to the calendar month during which Completion takes place, shall be delivered within </w:t>
      </w:r>
      <w:r w:rsidR="00DC27CF" w:rsidRPr="007F2B94">
        <w:rPr>
          <w:rFonts w:cs="Arial"/>
          <w:b/>
          <w:sz w:val="20"/>
        </w:rPr>
        <w:t xml:space="preserve">[20] </w:t>
      </w:r>
      <w:r w:rsidR="00DC27CF" w:rsidRPr="007F2B94">
        <w:rPr>
          <w:rFonts w:cs="Arial"/>
          <w:sz w:val="20"/>
        </w:rPr>
        <w:t>days after the end of such calendar month.</w:t>
      </w:r>
    </w:p>
    <w:p w14:paraId="413B4DA6" w14:textId="6AC0F697" w:rsidR="000072F5" w:rsidRPr="007F2B94" w:rsidRDefault="00B11837" w:rsidP="006C3EE6">
      <w:pPr>
        <w:pStyle w:val="Heading3"/>
        <w:rPr>
          <w:rFonts w:cs="Arial"/>
          <w:sz w:val="20"/>
        </w:rPr>
      </w:pPr>
      <w:r w:rsidRPr="007F2B94">
        <w:rPr>
          <w:rFonts w:cs="Arial"/>
          <w:sz w:val="20"/>
        </w:rPr>
        <w:t>The</w:t>
      </w:r>
      <w:r w:rsidR="008B4600" w:rsidRPr="007F2B94">
        <w:rPr>
          <w:rFonts w:cs="Arial"/>
          <w:sz w:val="20"/>
        </w:rPr>
        <w:t xml:space="preserve"> Company</w:t>
      </w:r>
      <w:r w:rsidR="00DC27CF" w:rsidRPr="007F2B94">
        <w:rPr>
          <w:rFonts w:cs="Arial"/>
          <w:sz w:val="20"/>
        </w:rPr>
        <w:t xml:space="preserve"> shall prepare management accounts (</w:t>
      </w:r>
      <w:r w:rsidR="00C17CFA" w:rsidRPr="007F2B94">
        <w:rPr>
          <w:rFonts w:cs="Arial"/>
          <w:sz w:val="20"/>
        </w:rPr>
        <w:t>in such form as the Series A Majority shall reasonably require from time to time</w:t>
      </w:r>
      <w:r w:rsidR="00DC27CF" w:rsidRPr="007F2B94">
        <w:rPr>
          <w:rFonts w:cs="Arial"/>
          <w:sz w:val="20"/>
        </w:rPr>
        <w:t xml:space="preserve">) for each fiscal quarter and shall deliver such quarterly management accounts to the Investors within </w:t>
      </w:r>
      <w:r w:rsidR="00DC27CF" w:rsidRPr="007F2B94">
        <w:rPr>
          <w:rFonts w:cs="Arial"/>
          <w:b/>
          <w:sz w:val="20"/>
        </w:rPr>
        <w:t>[30]</w:t>
      </w:r>
      <w:r w:rsidR="00DC27CF" w:rsidRPr="007F2B94">
        <w:rPr>
          <w:rFonts w:cs="Arial"/>
          <w:sz w:val="20"/>
        </w:rPr>
        <w:t xml:space="preserve"> days after the end of each fiscal quarter. </w:t>
      </w:r>
      <w:bookmarkEnd w:id="2167"/>
    </w:p>
    <w:p w14:paraId="1B1E9EFE" w14:textId="0CFDEE10" w:rsidR="000072F5" w:rsidRPr="007F2B94" w:rsidRDefault="00B11837" w:rsidP="006C3EE6">
      <w:pPr>
        <w:pStyle w:val="Heading3"/>
        <w:rPr>
          <w:rFonts w:cs="Arial"/>
          <w:sz w:val="20"/>
        </w:rPr>
      </w:pPr>
      <w:bookmarkStart w:id="2168" w:name="_Ref514168037"/>
      <w:r w:rsidRPr="007F2B94">
        <w:rPr>
          <w:rFonts w:cs="Arial"/>
          <w:sz w:val="20"/>
        </w:rPr>
        <w:t>The</w:t>
      </w:r>
      <w:r w:rsidR="008B4600" w:rsidRPr="007F2B94">
        <w:rPr>
          <w:rFonts w:cs="Arial"/>
          <w:sz w:val="20"/>
        </w:rPr>
        <w:t xml:space="preserve"> Company</w:t>
      </w:r>
      <w:r w:rsidR="000072F5" w:rsidRPr="007F2B94">
        <w:rPr>
          <w:rFonts w:cs="Arial"/>
          <w:sz w:val="20"/>
        </w:rPr>
        <w:t xml:space="preserve"> shall prepare a</w:t>
      </w:r>
      <w:r w:rsidR="009F089A" w:rsidRPr="007F2B94">
        <w:rPr>
          <w:rFonts w:cs="Arial"/>
          <w:sz w:val="20"/>
        </w:rPr>
        <w:t xml:space="preserve">n annual </w:t>
      </w:r>
      <w:r w:rsidR="000072F5" w:rsidRPr="007F2B94">
        <w:rPr>
          <w:rFonts w:cs="Arial"/>
          <w:sz w:val="20"/>
        </w:rPr>
        <w:t xml:space="preserve">budget and forecast </w:t>
      </w:r>
      <w:r w:rsidR="00DC27CF" w:rsidRPr="007F2B94">
        <w:rPr>
          <w:rFonts w:cs="Arial"/>
          <w:sz w:val="20"/>
        </w:rPr>
        <w:t>for</w:t>
      </w:r>
      <w:r w:rsidR="00757CB2" w:rsidRPr="007F2B94">
        <w:rPr>
          <w:rFonts w:cs="Arial"/>
          <w:sz w:val="20"/>
        </w:rPr>
        <w:t xml:space="preserve"> each financial year </w:t>
      </w:r>
      <w:r w:rsidR="000072F5" w:rsidRPr="007F2B94">
        <w:rPr>
          <w:rFonts w:cs="Arial"/>
          <w:sz w:val="20"/>
        </w:rPr>
        <w:t xml:space="preserve">(in such form as </w:t>
      </w:r>
      <w:r w:rsidR="00D02FD8" w:rsidRPr="007F2B94">
        <w:rPr>
          <w:rFonts w:cs="Arial"/>
          <w:sz w:val="20"/>
        </w:rPr>
        <w:t>the</w:t>
      </w:r>
      <w:r w:rsidR="00C96D88" w:rsidRPr="007F2B94">
        <w:rPr>
          <w:rFonts w:cs="Arial"/>
          <w:sz w:val="20"/>
        </w:rPr>
        <w:t xml:space="preserve"> Series A Majority</w:t>
      </w:r>
      <w:r w:rsidR="000072F5" w:rsidRPr="007F2B94">
        <w:rPr>
          <w:rFonts w:cs="Arial"/>
          <w:sz w:val="20"/>
        </w:rPr>
        <w:t xml:space="preserve"> shall reasonably require from time to time) that shall be approved by the Board </w:t>
      </w:r>
      <w:r w:rsidR="0047364F" w:rsidRPr="007F2B94">
        <w:rPr>
          <w:rFonts w:cs="Arial"/>
          <w:sz w:val="20"/>
        </w:rPr>
        <w:t>(and including Investor Director Consent)</w:t>
      </w:r>
      <w:r w:rsidR="00C96D88" w:rsidRPr="007F2B94">
        <w:rPr>
          <w:rFonts w:cs="Arial"/>
          <w:sz w:val="20"/>
        </w:rPr>
        <w:t xml:space="preserve"> </w:t>
      </w:r>
      <w:r w:rsidR="00D57C4E" w:rsidRPr="007F2B94">
        <w:rPr>
          <w:rFonts w:cs="Arial"/>
          <w:sz w:val="20"/>
        </w:rPr>
        <w:t>a</w:t>
      </w:r>
      <w:r w:rsidR="000072F5" w:rsidRPr="007F2B94">
        <w:rPr>
          <w:rFonts w:cs="Arial"/>
          <w:sz w:val="20"/>
        </w:rPr>
        <w:t xml:space="preserve">nd delivered to </w:t>
      </w:r>
      <w:r w:rsidR="00D57C4E" w:rsidRPr="007F2B94">
        <w:rPr>
          <w:rFonts w:cs="Arial"/>
          <w:sz w:val="20"/>
        </w:rPr>
        <w:t>the</w:t>
      </w:r>
      <w:r w:rsidR="000072F5" w:rsidRPr="007F2B94">
        <w:rPr>
          <w:rFonts w:cs="Arial"/>
          <w:sz w:val="20"/>
        </w:rPr>
        <w:t xml:space="preserve"> Investor</w:t>
      </w:r>
      <w:r w:rsidR="00C96D88" w:rsidRPr="007F2B94">
        <w:rPr>
          <w:rFonts w:cs="Arial"/>
          <w:sz w:val="20"/>
        </w:rPr>
        <w:t>s</w:t>
      </w:r>
      <w:r w:rsidR="000072F5" w:rsidRPr="007F2B94">
        <w:rPr>
          <w:rFonts w:cs="Arial"/>
          <w:sz w:val="20"/>
        </w:rPr>
        <w:t xml:space="preserve"> at least </w:t>
      </w:r>
      <w:r w:rsidR="000072F5" w:rsidRPr="007F2B94">
        <w:rPr>
          <w:rFonts w:cs="Arial"/>
          <w:b/>
          <w:sz w:val="20"/>
        </w:rPr>
        <w:t>[30]</w:t>
      </w:r>
      <w:r w:rsidR="000072F5" w:rsidRPr="007F2B94">
        <w:rPr>
          <w:rFonts w:cs="Arial"/>
          <w:sz w:val="20"/>
        </w:rPr>
        <w:t xml:space="preserve"> days prior to the </w:t>
      </w:r>
      <w:r w:rsidR="009F089A" w:rsidRPr="007F2B94">
        <w:rPr>
          <w:rFonts w:cs="Arial"/>
          <w:sz w:val="20"/>
        </w:rPr>
        <w:t>beginning</w:t>
      </w:r>
      <w:r w:rsidR="000072F5" w:rsidRPr="007F2B94">
        <w:rPr>
          <w:rFonts w:cs="Arial"/>
          <w:sz w:val="20"/>
        </w:rPr>
        <w:t xml:space="preserve"> of </w:t>
      </w:r>
      <w:r w:rsidR="009F089A" w:rsidRPr="007F2B94">
        <w:rPr>
          <w:rFonts w:cs="Arial"/>
          <w:sz w:val="20"/>
        </w:rPr>
        <w:t xml:space="preserve">each financial year of </w:t>
      </w:r>
      <w:r w:rsidRPr="007F2B94">
        <w:rPr>
          <w:rFonts w:cs="Arial"/>
          <w:sz w:val="20"/>
        </w:rPr>
        <w:t>the</w:t>
      </w:r>
      <w:r w:rsidR="008B4600" w:rsidRPr="007F2B94">
        <w:rPr>
          <w:rFonts w:cs="Arial"/>
          <w:sz w:val="20"/>
        </w:rPr>
        <w:t xml:space="preserve"> Company</w:t>
      </w:r>
      <w:r w:rsidR="00FE3366" w:rsidRPr="007F2B94">
        <w:rPr>
          <w:rFonts w:cs="Arial"/>
          <w:sz w:val="20"/>
        </w:rPr>
        <w:t xml:space="preserve"> </w:t>
      </w:r>
      <w:r w:rsidR="000072F5" w:rsidRPr="007F2B94">
        <w:rPr>
          <w:rFonts w:cs="Arial"/>
          <w:sz w:val="20"/>
        </w:rPr>
        <w:t xml:space="preserve">(the </w:t>
      </w:r>
      <w:r w:rsidR="00A43FDD" w:rsidRPr="007F2B94">
        <w:rPr>
          <w:rFonts w:cs="Arial"/>
          <w:sz w:val="20"/>
          <w:lang w:val="de-DE"/>
        </w:rPr>
        <w:t>"</w:t>
      </w:r>
      <w:r w:rsidR="002E6258" w:rsidRPr="007F2B94">
        <w:rPr>
          <w:rFonts w:cs="Arial"/>
          <w:b/>
          <w:sz w:val="20"/>
          <w:lang w:val="de-DE"/>
        </w:rPr>
        <w:t>Annual</w:t>
      </w:r>
      <w:r w:rsidR="002E6258" w:rsidRPr="007F2B94">
        <w:rPr>
          <w:rFonts w:cs="Arial"/>
          <w:sz w:val="20"/>
          <w:lang w:val="de-DE"/>
        </w:rPr>
        <w:t xml:space="preserve"> </w:t>
      </w:r>
      <w:r w:rsidR="000072F5" w:rsidRPr="007F2B94">
        <w:rPr>
          <w:rFonts w:cs="Arial"/>
          <w:b/>
          <w:bCs/>
          <w:sz w:val="20"/>
        </w:rPr>
        <w:t>Budget</w:t>
      </w:r>
      <w:r w:rsidR="00A43FDD" w:rsidRPr="007F2B94">
        <w:rPr>
          <w:rFonts w:cs="Arial"/>
          <w:sz w:val="20"/>
        </w:rPr>
        <w:t>"</w:t>
      </w:r>
      <w:r w:rsidR="000072F5" w:rsidRPr="007F2B94">
        <w:rPr>
          <w:rFonts w:cs="Arial"/>
          <w:sz w:val="20"/>
        </w:rPr>
        <w:t>).</w:t>
      </w:r>
      <w:bookmarkEnd w:id="2168"/>
      <w:r w:rsidR="000072F5" w:rsidRPr="007F2B94">
        <w:rPr>
          <w:rFonts w:cs="Arial"/>
          <w:sz w:val="20"/>
        </w:rPr>
        <w:t xml:space="preserve"> </w:t>
      </w:r>
    </w:p>
    <w:p w14:paraId="00C626E8" w14:textId="04A293A3" w:rsidR="000072F5" w:rsidRPr="007F2B94" w:rsidRDefault="000072F5" w:rsidP="006C3EE6">
      <w:pPr>
        <w:pStyle w:val="Heading3"/>
        <w:rPr>
          <w:rFonts w:cs="Arial"/>
          <w:sz w:val="20"/>
        </w:rPr>
      </w:pPr>
      <w:r w:rsidRPr="007F2B94">
        <w:rPr>
          <w:rFonts w:cs="Arial"/>
          <w:sz w:val="20"/>
        </w:rPr>
        <w:t xml:space="preserve">The audited </w:t>
      </w:r>
      <w:r w:rsidR="00F26799" w:rsidRPr="007F2B94">
        <w:rPr>
          <w:rFonts w:cs="Arial"/>
          <w:sz w:val="20"/>
        </w:rPr>
        <w:t xml:space="preserve">financial statements </w:t>
      </w:r>
      <w:r w:rsidRPr="007F2B94">
        <w:rPr>
          <w:rFonts w:cs="Arial"/>
          <w:sz w:val="20"/>
        </w:rPr>
        <w:t xml:space="preserve">of </w:t>
      </w:r>
      <w:r w:rsidR="00B11837" w:rsidRPr="007F2B94">
        <w:rPr>
          <w:rFonts w:cs="Arial"/>
          <w:sz w:val="20"/>
        </w:rPr>
        <w:t>the</w:t>
      </w:r>
      <w:r w:rsidR="008B4600" w:rsidRPr="007F2B94">
        <w:rPr>
          <w:rFonts w:cs="Arial"/>
          <w:sz w:val="20"/>
        </w:rPr>
        <w:t xml:space="preserve"> Company</w:t>
      </w:r>
      <w:r w:rsidRPr="007F2B94">
        <w:rPr>
          <w:rFonts w:cs="Arial"/>
          <w:sz w:val="20"/>
        </w:rPr>
        <w:t xml:space="preserve"> </w:t>
      </w:r>
      <w:r w:rsidRPr="007F2B94">
        <w:rPr>
          <w:rFonts w:cs="Arial"/>
          <w:b/>
          <w:sz w:val="20"/>
        </w:rPr>
        <w:t xml:space="preserve">[and audited consolidated </w:t>
      </w:r>
      <w:r w:rsidR="00F26799" w:rsidRPr="007F2B94">
        <w:rPr>
          <w:rFonts w:cs="Arial"/>
          <w:b/>
          <w:sz w:val="20"/>
        </w:rPr>
        <w:t>financial statements</w:t>
      </w:r>
      <w:r w:rsidRPr="007F2B94">
        <w:rPr>
          <w:rFonts w:cs="Arial"/>
          <w:b/>
          <w:sz w:val="20"/>
        </w:rPr>
        <w:t xml:space="preserve"> of the Group Companies]</w:t>
      </w:r>
      <w:r w:rsidRPr="007F2B94">
        <w:rPr>
          <w:rFonts w:cs="Arial"/>
          <w:sz w:val="20"/>
        </w:rPr>
        <w:t xml:space="preserve"> </w:t>
      </w:r>
      <w:r w:rsidR="008D308B" w:rsidRPr="007F2B94">
        <w:rPr>
          <w:rFonts w:cs="Arial"/>
          <w:sz w:val="20"/>
        </w:rPr>
        <w:t>for</w:t>
      </w:r>
      <w:r w:rsidRPr="007F2B94">
        <w:rPr>
          <w:rFonts w:cs="Arial"/>
          <w:sz w:val="20"/>
        </w:rPr>
        <w:t xml:space="preserve"> each </w:t>
      </w:r>
      <w:r w:rsidR="00D23FF2" w:rsidRPr="007F2B94">
        <w:rPr>
          <w:rFonts w:cs="Arial"/>
          <w:sz w:val="20"/>
        </w:rPr>
        <w:t>financial year</w:t>
      </w:r>
      <w:r w:rsidRPr="007F2B94">
        <w:rPr>
          <w:rFonts w:cs="Arial"/>
          <w:sz w:val="20"/>
        </w:rPr>
        <w:t xml:space="preserve"> shall be delivered to the Investor</w:t>
      </w:r>
      <w:r w:rsidR="00E547D6" w:rsidRPr="007F2B94">
        <w:rPr>
          <w:rFonts w:cs="Arial"/>
          <w:sz w:val="20"/>
        </w:rPr>
        <w:t>s</w:t>
      </w:r>
      <w:r w:rsidRPr="007F2B94">
        <w:rPr>
          <w:rFonts w:cs="Arial"/>
          <w:sz w:val="20"/>
        </w:rPr>
        <w:t xml:space="preserve"> within </w:t>
      </w:r>
      <w:r w:rsidRPr="007F2B94">
        <w:rPr>
          <w:rFonts w:cs="Arial"/>
          <w:b/>
          <w:sz w:val="20"/>
        </w:rPr>
        <w:t>[</w:t>
      </w:r>
      <w:r w:rsidR="00F92AB6" w:rsidRPr="007F2B94">
        <w:rPr>
          <w:rFonts w:cs="Arial"/>
          <w:b/>
          <w:sz w:val="20"/>
        </w:rPr>
        <w:t>90</w:t>
      </w:r>
      <w:r w:rsidRPr="007F2B94">
        <w:rPr>
          <w:rFonts w:cs="Arial"/>
          <w:b/>
          <w:sz w:val="20"/>
        </w:rPr>
        <w:t>]</w:t>
      </w:r>
      <w:r w:rsidRPr="007F2B94">
        <w:rPr>
          <w:rFonts w:cs="Arial"/>
          <w:sz w:val="20"/>
        </w:rPr>
        <w:t xml:space="preserve"> </w:t>
      </w:r>
      <w:r w:rsidR="00F92AB6" w:rsidRPr="007F2B94">
        <w:rPr>
          <w:rFonts w:cs="Arial"/>
          <w:sz w:val="20"/>
        </w:rPr>
        <w:t>days</w:t>
      </w:r>
      <w:r w:rsidRPr="007F2B94">
        <w:rPr>
          <w:rFonts w:cs="Arial"/>
          <w:sz w:val="20"/>
        </w:rPr>
        <w:t xml:space="preserve"> after the end of the </w:t>
      </w:r>
      <w:r w:rsidR="001D63F2" w:rsidRPr="007F2B94">
        <w:rPr>
          <w:rFonts w:cs="Arial"/>
          <w:sz w:val="20"/>
        </w:rPr>
        <w:t xml:space="preserve">relevant </w:t>
      </w:r>
      <w:r w:rsidR="00D23FF2" w:rsidRPr="007F2B94">
        <w:rPr>
          <w:rFonts w:cs="Arial"/>
          <w:sz w:val="20"/>
        </w:rPr>
        <w:t>financial year</w:t>
      </w:r>
      <w:r w:rsidRPr="007F2B94">
        <w:rPr>
          <w:rFonts w:cs="Arial"/>
          <w:sz w:val="20"/>
        </w:rPr>
        <w:t>.</w:t>
      </w:r>
    </w:p>
    <w:p w14:paraId="4CCF4156" w14:textId="3E9403E2" w:rsidR="000072F5" w:rsidRPr="007F2B94" w:rsidRDefault="007A342B" w:rsidP="006C3EE6">
      <w:pPr>
        <w:pStyle w:val="Heading3"/>
        <w:rPr>
          <w:rFonts w:cs="Arial"/>
          <w:sz w:val="20"/>
        </w:rPr>
      </w:pPr>
      <w:r w:rsidRPr="007F2B94">
        <w:rPr>
          <w:rFonts w:cs="Arial"/>
          <w:sz w:val="20"/>
        </w:rPr>
        <w:t>The Investor</w:t>
      </w:r>
      <w:r w:rsidR="00E547D6" w:rsidRPr="007F2B94">
        <w:rPr>
          <w:rFonts w:cs="Arial"/>
          <w:sz w:val="20"/>
        </w:rPr>
        <w:t>s</w:t>
      </w:r>
      <w:r w:rsidRPr="007F2B94">
        <w:rPr>
          <w:rFonts w:cs="Arial"/>
          <w:sz w:val="20"/>
        </w:rPr>
        <w:t xml:space="preserve"> may, from time to time and acting reasonably, request additional information regarding the </w:t>
      </w:r>
      <w:r w:rsidR="00B11837" w:rsidRPr="007F2B94">
        <w:rPr>
          <w:rFonts w:cs="Arial"/>
          <w:sz w:val="20"/>
        </w:rPr>
        <w:t>Company, its</w:t>
      </w:r>
      <w:r w:rsidRPr="007F2B94">
        <w:rPr>
          <w:rFonts w:cs="Arial"/>
          <w:sz w:val="20"/>
        </w:rPr>
        <w:t xml:space="preserve"> businesses or operations and </w:t>
      </w:r>
      <w:r w:rsidR="00B871C0" w:rsidRPr="007F2B94">
        <w:rPr>
          <w:rFonts w:cs="Arial"/>
          <w:sz w:val="20"/>
        </w:rPr>
        <w:t>the</w:t>
      </w:r>
      <w:r w:rsidR="008B4600" w:rsidRPr="007F2B94">
        <w:rPr>
          <w:rFonts w:cs="Arial"/>
          <w:sz w:val="20"/>
        </w:rPr>
        <w:t xml:space="preserve"> Company </w:t>
      </w:r>
      <w:r w:rsidR="0071524B" w:rsidRPr="007F2B94">
        <w:rPr>
          <w:rFonts w:cs="Arial"/>
          <w:sz w:val="20"/>
        </w:rPr>
        <w:t>shall provide the Investor</w:t>
      </w:r>
      <w:r w:rsidR="00E547D6" w:rsidRPr="007F2B94">
        <w:rPr>
          <w:rFonts w:cs="Arial"/>
          <w:sz w:val="20"/>
        </w:rPr>
        <w:t>s</w:t>
      </w:r>
      <w:r w:rsidR="0071524B" w:rsidRPr="007F2B94">
        <w:rPr>
          <w:rFonts w:cs="Arial"/>
          <w:sz w:val="20"/>
        </w:rPr>
        <w:t xml:space="preserve"> with </w:t>
      </w:r>
      <w:r w:rsidR="000072F5" w:rsidRPr="007F2B94">
        <w:rPr>
          <w:rFonts w:cs="Arial"/>
          <w:sz w:val="20"/>
        </w:rPr>
        <w:t>such other</w:t>
      </w:r>
      <w:r w:rsidR="0071524B" w:rsidRPr="007F2B94">
        <w:rPr>
          <w:rFonts w:cs="Arial"/>
          <w:b/>
          <w:sz w:val="20"/>
        </w:rPr>
        <w:t xml:space="preserve"> </w:t>
      </w:r>
      <w:r w:rsidR="000F6625" w:rsidRPr="007F2B94">
        <w:rPr>
          <w:rFonts w:cs="Arial"/>
          <w:sz w:val="20"/>
        </w:rPr>
        <w:t xml:space="preserve">reasonable </w:t>
      </w:r>
      <w:r w:rsidR="0071524B" w:rsidRPr="007F2B94">
        <w:rPr>
          <w:rFonts w:cs="Arial"/>
          <w:sz w:val="20"/>
        </w:rPr>
        <w:t>information</w:t>
      </w:r>
      <w:r w:rsidR="000072F5" w:rsidRPr="007F2B94">
        <w:rPr>
          <w:rFonts w:cs="Arial"/>
          <w:sz w:val="20"/>
        </w:rPr>
        <w:t xml:space="preserve"> </w:t>
      </w:r>
      <w:r w:rsidR="00B5705A" w:rsidRPr="007F2B94">
        <w:rPr>
          <w:rFonts w:cs="Arial"/>
          <w:sz w:val="20"/>
        </w:rPr>
        <w:t xml:space="preserve">within </w:t>
      </w:r>
      <w:r w:rsidR="00B5705A" w:rsidRPr="007F2B94">
        <w:rPr>
          <w:rFonts w:cs="Arial"/>
          <w:b/>
          <w:sz w:val="20"/>
        </w:rPr>
        <w:t>[10]</w:t>
      </w:r>
      <w:r w:rsidR="00B5705A" w:rsidRPr="007F2B94">
        <w:rPr>
          <w:rFonts w:cs="Arial"/>
          <w:sz w:val="20"/>
        </w:rPr>
        <w:t xml:space="preserve"> days of </w:t>
      </w:r>
      <w:r w:rsidR="00E547D6" w:rsidRPr="007F2B94">
        <w:rPr>
          <w:rFonts w:cs="Arial"/>
          <w:sz w:val="20"/>
        </w:rPr>
        <w:t xml:space="preserve">an </w:t>
      </w:r>
      <w:r w:rsidR="00B5705A" w:rsidRPr="007F2B94">
        <w:rPr>
          <w:rFonts w:cs="Arial"/>
          <w:sz w:val="20"/>
        </w:rPr>
        <w:t xml:space="preserve">Investor </w:t>
      </w:r>
      <w:r w:rsidR="001C5D00" w:rsidRPr="007F2B94">
        <w:rPr>
          <w:rFonts w:cs="Arial"/>
          <w:sz w:val="20"/>
        </w:rPr>
        <w:t>requesting such information in writing</w:t>
      </w:r>
      <w:r w:rsidR="00AF5DCC" w:rsidRPr="007F2B94">
        <w:rPr>
          <w:rFonts w:cs="Arial"/>
          <w:b/>
          <w:sz w:val="20"/>
        </w:rPr>
        <w:t xml:space="preserve">[, provided that </w:t>
      </w:r>
      <w:r w:rsidR="005A186B" w:rsidRPr="007F2B94">
        <w:rPr>
          <w:rFonts w:cs="Arial"/>
          <w:b/>
          <w:sz w:val="20"/>
        </w:rPr>
        <w:t>the</w:t>
      </w:r>
      <w:r w:rsidR="008B4600" w:rsidRPr="007F2B94">
        <w:rPr>
          <w:rFonts w:cs="Arial"/>
          <w:b/>
          <w:sz w:val="20"/>
        </w:rPr>
        <w:t xml:space="preserve"> Company </w:t>
      </w:r>
      <w:r w:rsidR="00AF5DCC" w:rsidRPr="007F2B94">
        <w:rPr>
          <w:rFonts w:cs="Arial"/>
          <w:b/>
          <w:sz w:val="20"/>
        </w:rPr>
        <w:t xml:space="preserve">shall </w:t>
      </w:r>
      <w:r w:rsidR="00A15365" w:rsidRPr="007F2B94">
        <w:rPr>
          <w:rFonts w:cs="Arial"/>
          <w:b/>
          <w:sz w:val="20"/>
        </w:rPr>
        <w:t xml:space="preserve">not </w:t>
      </w:r>
      <w:r w:rsidR="00AF5DCC" w:rsidRPr="007F2B94">
        <w:rPr>
          <w:rFonts w:cs="Arial"/>
          <w:b/>
          <w:sz w:val="20"/>
        </w:rPr>
        <w:t xml:space="preserve">be required to provide such information if necessary to protect </w:t>
      </w:r>
      <w:r w:rsidR="000900B1" w:rsidRPr="007F2B94">
        <w:rPr>
          <w:rFonts w:cs="Arial"/>
          <w:b/>
          <w:sz w:val="20"/>
        </w:rPr>
        <w:t xml:space="preserve">legal professional </w:t>
      </w:r>
      <w:r w:rsidR="00AF5DCC" w:rsidRPr="007F2B94">
        <w:rPr>
          <w:rFonts w:cs="Arial"/>
          <w:b/>
          <w:sz w:val="20"/>
        </w:rPr>
        <w:t xml:space="preserve">privilege or </w:t>
      </w:r>
      <w:r w:rsidR="000900B1" w:rsidRPr="007F2B94">
        <w:rPr>
          <w:rFonts w:cs="Arial"/>
          <w:b/>
          <w:sz w:val="20"/>
        </w:rPr>
        <w:t xml:space="preserve">if it is </w:t>
      </w:r>
      <w:r w:rsidR="008574CA" w:rsidRPr="007F2B94">
        <w:rPr>
          <w:rFonts w:cs="Arial"/>
          <w:b/>
          <w:sz w:val="20"/>
        </w:rPr>
        <w:t xml:space="preserve">a </w:t>
      </w:r>
      <w:r w:rsidR="00AF5DCC" w:rsidRPr="007F2B94">
        <w:rPr>
          <w:rFonts w:cs="Arial"/>
          <w:b/>
          <w:sz w:val="20"/>
        </w:rPr>
        <w:t>highly confidential trade secret]</w:t>
      </w:r>
      <w:r w:rsidR="001C5D00" w:rsidRPr="007F2B94">
        <w:rPr>
          <w:rFonts w:cs="Arial"/>
          <w:sz w:val="20"/>
        </w:rPr>
        <w:t>.</w:t>
      </w:r>
    </w:p>
    <w:p w14:paraId="460A5CC8" w14:textId="4F65BB62" w:rsidR="000072F5" w:rsidRPr="007F2B94" w:rsidRDefault="000072F5" w:rsidP="006C3EE6">
      <w:pPr>
        <w:pStyle w:val="Heading3"/>
        <w:rPr>
          <w:rFonts w:cs="Arial"/>
          <w:sz w:val="20"/>
        </w:rPr>
      </w:pPr>
      <w:bookmarkStart w:id="2169" w:name="_Ref513834745"/>
      <w:r w:rsidRPr="007F2B94">
        <w:rPr>
          <w:rFonts w:cs="Arial"/>
          <w:sz w:val="20"/>
        </w:rPr>
        <w:t xml:space="preserve">Each </w:t>
      </w:r>
      <w:r w:rsidR="00E95D68" w:rsidRPr="007F2B94">
        <w:rPr>
          <w:rFonts w:cs="Arial"/>
          <w:sz w:val="20"/>
        </w:rPr>
        <w:t>Founder and</w:t>
      </w:r>
      <w:r w:rsidRPr="007F2B94">
        <w:rPr>
          <w:rFonts w:cs="Arial"/>
          <w:sz w:val="20"/>
        </w:rPr>
        <w:t xml:space="preserve"> the Company shal</w:t>
      </w:r>
      <w:r w:rsidR="00740320" w:rsidRPr="007F2B94">
        <w:rPr>
          <w:rFonts w:cs="Arial"/>
          <w:sz w:val="20"/>
        </w:rPr>
        <w:t>l promptly provide the Investor</w:t>
      </w:r>
      <w:r w:rsidR="00E547D6" w:rsidRPr="007F2B94">
        <w:rPr>
          <w:rFonts w:cs="Arial"/>
          <w:sz w:val="20"/>
        </w:rPr>
        <w:t>s</w:t>
      </w:r>
      <w:r w:rsidRPr="007F2B94">
        <w:rPr>
          <w:rFonts w:cs="Arial"/>
          <w:sz w:val="20"/>
        </w:rPr>
        <w:t xml:space="preserve"> with </w:t>
      </w:r>
      <w:r w:rsidR="008D015F" w:rsidRPr="007F2B94">
        <w:rPr>
          <w:rFonts w:cs="Arial"/>
          <w:sz w:val="20"/>
        </w:rPr>
        <w:t xml:space="preserve">written notice containing </w:t>
      </w:r>
      <w:r w:rsidRPr="007F2B94">
        <w:rPr>
          <w:rFonts w:cs="Arial"/>
          <w:sz w:val="20"/>
        </w:rPr>
        <w:t xml:space="preserve">full details of any offer or proposed offer </w:t>
      </w:r>
      <w:r w:rsidR="00FE3366" w:rsidRPr="007F2B94">
        <w:rPr>
          <w:rFonts w:cs="Arial"/>
          <w:sz w:val="20"/>
        </w:rPr>
        <w:t>it or they may receive</w:t>
      </w:r>
      <w:r w:rsidR="0095374C" w:rsidRPr="007F2B94">
        <w:rPr>
          <w:rFonts w:cs="Arial"/>
          <w:sz w:val="20"/>
        </w:rPr>
        <w:t xml:space="preserve"> from time to time</w:t>
      </w:r>
      <w:r w:rsidR="00FE3366" w:rsidRPr="007F2B94">
        <w:rPr>
          <w:rFonts w:cs="Arial"/>
          <w:sz w:val="20"/>
        </w:rPr>
        <w:t xml:space="preserve"> (whether in writing or orally) </w:t>
      </w:r>
      <w:r w:rsidRPr="007F2B94">
        <w:rPr>
          <w:rFonts w:cs="Arial"/>
          <w:sz w:val="20"/>
        </w:rPr>
        <w:t xml:space="preserve">from any person </w:t>
      </w:r>
      <w:r w:rsidR="00E95D68" w:rsidRPr="007F2B94">
        <w:rPr>
          <w:rFonts w:cs="Arial"/>
          <w:sz w:val="20"/>
        </w:rPr>
        <w:t>desiring or offering to acquire</w:t>
      </w:r>
      <w:r w:rsidRPr="007F2B94">
        <w:rPr>
          <w:rFonts w:cs="Arial"/>
          <w:sz w:val="20"/>
        </w:rPr>
        <w:t xml:space="preserve"> any </w:t>
      </w:r>
      <w:r w:rsidR="00E95D68" w:rsidRPr="007F2B94">
        <w:rPr>
          <w:rFonts w:cs="Arial"/>
          <w:sz w:val="20"/>
        </w:rPr>
        <w:t xml:space="preserve">Shares or assets </w:t>
      </w:r>
      <w:r w:rsidRPr="007F2B94">
        <w:rPr>
          <w:rFonts w:cs="Arial"/>
          <w:sz w:val="20"/>
        </w:rPr>
        <w:t>of</w:t>
      </w:r>
      <w:r w:rsidR="00E95D68" w:rsidRPr="007F2B94">
        <w:rPr>
          <w:rFonts w:cs="Arial"/>
          <w:sz w:val="20"/>
        </w:rPr>
        <w:t xml:space="preserve"> the </w:t>
      </w:r>
      <w:r w:rsidR="009965A4" w:rsidRPr="007F2B94">
        <w:rPr>
          <w:rFonts w:cs="Arial"/>
          <w:sz w:val="20"/>
        </w:rPr>
        <w:t>Company</w:t>
      </w:r>
      <w:r w:rsidRPr="007F2B94">
        <w:rPr>
          <w:rFonts w:cs="Arial"/>
          <w:sz w:val="20"/>
        </w:rPr>
        <w:t>.</w:t>
      </w:r>
      <w:bookmarkEnd w:id="2169"/>
    </w:p>
    <w:p w14:paraId="1AC078A4" w14:textId="6CABC962" w:rsidR="0084770E" w:rsidRPr="007F2B94" w:rsidRDefault="009965A4" w:rsidP="006C3EE6">
      <w:pPr>
        <w:pStyle w:val="Heading3"/>
        <w:rPr>
          <w:rFonts w:cs="Arial"/>
          <w:sz w:val="20"/>
        </w:rPr>
      </w:pPr>
      <w:bookmarkStart w:id="2170" w:name="_Ref513834772"/>
      <w:r w:rsidRPr="007F2B94">
        <w:rPr>
          <w:rFonts w:cs="Arial"/>
          <w:sz w:val="20"/>
        </w:rPr>
        <w:t>The</w:t>
      </w:r>
      <w:r w:rsidR="008B4600" w:rsidRPr="007F2B94">
        <w:rPr>
          <w:rFonts w:cs="Arial"/>
          <w:sz w:val="20"/>
        </w:rPr>
        <w:t xml:space="preserve"> Company</w:t>
      </w:r>
      <w:r w:rsidR="008D015F" w:rsidRPr="007F2B94">
        <w:rPr>
          <w:rFonts w:cs="Arial"/>
          <w:sz w:val="20"/>
        </w:rPr>
        <w:t xml:space="preserve"> shall permit each Investor Director (or his alternate or designee) </w:t>
      </w:r>
      <w:r w:rsidR="008D015F" w:rsidRPr="007F2B94">
        <w:rPr>
          <w:rFonts w:cs="Arial"/>
          <w:b/>
          <w:sz w:val="20"/>
        </w:rPr>
        <w:t>[</w:t>
      </w:r>
      <w:r w:rsidR="003416AD" w:rsidRPr="007F2B94">
        <w:rPr>
          <w:rFonts w:cs="Arial"/>
          <w:b/>
          <w:sz w:val="20"/>
        </w:rPr>
        <w:t xml:space="preserve">and </w:t>
      </w:r>
      <w:r w:rsidR="008D015F" w:rsidRPr="007F2B94">
        <w:rPr>
          <w:rFonts w:cs="Arial"/>
          <w:b/>
          <w:sz w:val="20"/>
        </w:rPr>
        <w:t xml:space="preserve">each </w:t>
      </w:r>
      <w:r w:rsidR="00C17CFA" w:rsidRPr="007F2B94">
        <w:rPr>
          <w:rFonts w:eastAsia="Batang" w:cs="Arial"/>
          <w:b/>
          <w:sz w:val="20"/>
          <w:lang w:eastAsia="ko-KR"/>
        </w:rPr>
        <w:t>o</w:t>
      </w:r>
      <w:r w:rsidR="008365BA" w:rsidRPr="007F2B94">
        <w:rPr>
          <w:rFonts w:cs="Arial"/>
          <w:b/>
          <w:sz w:val="20"/>
        </w:rPr>
        <w:t>bserver</w:t>
      </w:r>
      <w:r w:rsidR="003416AD" w:rsidRPr="007F2B94">
        <w:rPr>
          <w:rFonts w:eastAsia="Batang" w:cs="Arial"/>
          <w:b/>
          <w:sz w:val="20"/>
          <w:lang w:eastAsia="ko-KR"/>
        </w:rPr>
        <w:t xml:space="preserve"> appointed by the Investors</w:t>
      </w:r>
      <w:r w:rsidR="008D015F" w:rsidRPr="007F2B94">
        <w:rPr>
          <w:rFonts w:cs="Arial"/>
          <w:b/>
          <w:sz w:val="20"/>
        </w:rPr>
        <w:t>]</w:t>
      </w:r>
      <w:r w:rsidR="00FA08C9" w:rsidRPr="007F2B94">
        <w:rPr>
          <w:rFonts w:cs="Arial"/>
          <w:sz w:val="20"/>
        </w:rPr>
        <w:t xml:space="preserve">, </w:t>
      </w:r>
      <w:r w:rsidR="00054F31" w:rsidRPr="007F2B94">
        <w:rPr>
          <w:rFonts w:cs="Arial"/>
          <w:sz w:val="20"/>
        </w:rPr>
        <w:t>upon</w:t>
      </w:r>
      <w:r w:rsidR="00FA08C9" w:rsidRPr="007F2B94">
        <w:rPr>
          <w:rFonts w:cs="Arial"/>
          <w:sz w:val="20"/>
        </w:rPr>
        <w:t xml:space="preserve"> prior appointment </w:t>
      </w:r>
      <w:r w:rsidR="00054F31" w:rsidRPr="007F2B94">
        <w:rPr>
          <w:rFonts w:cs="Arial"/>
          <w:sz w:val="20"/>
        </w:rPr>
        <w:t xml:space="preserve">and </w:t>
      </w:r>
      <w:r w:rsidR="002E4C06" w:rsidRPr="007F2B94">
        <w:rPr>
          <w:rFonts w:cs="Arial"/>
          <w:sz w:val="20"/>
        </w:rPr>
        <w:t>during office hours</w:t>
      </w:r>
      <w:r w:rsidR="00FA08C9" w:rsidRPr="007F2B94">
        <w:rPr>
          <w:rFonts w:cs="Arial"/>
          <w:sz w:val="20"/>
        </w:rPr>
        <w:t>,</w:t>
      </w:r>
      <w:r w:rsidR="008D015F" w:rsidRPr="007F2B94">
        <w:rPr>
          <w:rFonts w:cs="Arial"/>
          <w:sz w:val="20"/>
        </w:rPr>
        <w:t xml:space="preserve"> to visit and inspect and examine </w:t>
      </w:r>
      <w:r w:rsidR="00ED5579" w:rsidRPr="007F2B94">
        <w:rPr>
          <w:rFonts w:cs="Arial"/>
          <w:sz w:val="20"/>
        </w:rPr>
        <w:t>the</w:t>
      </w:r>
      <w:r w:rsidR="008B4600" w:rsidRPr="007F2B94">
        <w:rPr>
          <w:rFonts w:cs="Arial"/>
          <w:sz w:val="20"/>
        </w:rPr>
        <w:t xml:space="preserve"> </w:t>
      </w:r>
      <w:r w:rsidR="008D015F" w:rsidRPr="007F2B94">
        <w:rPr>
          <w:rFonts w:cs="Arial"/>
          <w:sz w:val="20"/>
        </w:rPr>
        <w:t>Company</w:t>
      </w:r>
      <w:r w:rsidR="007E0E72" w:rsidRPr="007F2B94">
        <w:rPr>
          <w:rFonts w:cs="Arial"/>
          <w:sz w:val="20"/>
        </w:rPr>
        <w:t>'</w:t>
      </w:r>
      <w:r w:rsidR="008D015F" w:rsidRPr="007F2B94">
        <w:rPr>
          <w:rFonts w:cs="Arial"/>
          <w:sz w:val="20"/>
        </w:rPr>
        <w:t>s properties</w:t>
      </w:r>
      <w:r w:rsidR="008365BA" w:rsidRPr="007F2B94">
        <w:rPr>
          <w:rFonts w:cs="Arial"/>
          <w:sz w:val="20"/>
        </w:rPr>
        <w:t>, books</w:t>
      </w:r>
      <w:r w:rsidR="008D015F" w:rsidRPr="007F2B94">
        <w:rPr>
          <w:rFonts w:cs="Arial"/>
          <w:sz w:val="20"/>
        </w:rPr>
        <w:t xml:space="preserve"> and records, and to discuss the affairs of </w:t>
      </w:r>
      <w:r w:rsidR="00ED5579" w:rsidRPr="007F2B94">
        <w:rPr>
          <w:rFonts w:cs="Arial"/>
          <w:sz w:val="20"/>
        </w:rPr>
        <w:t>the</w:t>
      </w:r>
      <w:r w:rsidR="008D015F" w:rsidRPr="007F2B94">
        <w:rPr>
          <w:rFonts w:cs="Arial"/>
          <w:sz w:val="20"/>
        </w:rPr>
        <w:t xml:space="preserve"> Company with its management</w:t>
      </w:r>
      <w:r w:rsidR="008365BA" w:rsidRPr="007F2B94">
        <w:rPr>
          <w:rFonts w:cs="Arial"/>
          <w:sz w:val="20"/>
        </w:rPr>
        <w:t>.</w:t>
      </w:r>
      <w:bookmarkEnd w:id="2170"/>
    </w:p>
    <w:p w14:paraId="64E0F694" w14:textId="38B03989" w:rsidR="00782B7E" w:rsidRPr="007F2B94" w:rsidRDefault="001D4610" w:rsidP="006C3EE6">
      <w:pPr>
        <w:pStyle w:val="Heading1"/>
        <w:rPr>
          <w:rFonts w:cs="Arial"/>
          <w:szCs w:val="20"/>
        </w:rPr>
      </w:pPr>
      <w:bookmarkStart w:id="2171" w:name="_Toc513667684"/>
      <w:bookmarkStart w:id="2172" w:name="_Toc513667847"/>
      <w:bookmarkStart w:id="2173" w:name="_Toc513668010"/>
      <w:bookmarkStart w:id="2174" w:name="_Toc513668171"/>
      <w:bookmarkStart w:id="2175" w:name="_Toc513669858"/>
      <w:bookmarkStart w:id="2176" w:name="_Toc513670686"/>
      <w:bookmarkStart w:id="2177" w:name="_Toc513753448"/>
      <w:bookmarkStart w:id="2178" w:name="_Toc513753674"/>
      <w:bookmarkStart w:id="2179" w:name="_Toc513754874"/>
      <w:bookmarkStart w:id="2180" w:name="_Toc513758456"/>
      <w:bookmarkStart w:id="2181" w:name="_Toc513667685"/>
      <w:bookmarkStart w:id="2182" w:name="_Toc513667848"/>
      <w:bookmarkStart w:id="2183" w:name="_Toc513668011"/>
      <w:bookmarkStart w:id="2184" w:name="_Toc513668172"/>
      <w:bookmarkStart w:id="2185" w:name="_Toc513669859"/>
      <w:bookmarkStart w:id="2186" w:name="_Toc513670687"/>
      <w:bookmarkStart w:id="2187" w:name="_Toc513753449"/>
      <w:bookmarkStart w:id="2188" w:name="_Toc513753675"/>
      <w:bookmarkStart w:id="2189" w:name="_Toc513754875"/>
      <w:bookmarkStart w:id="2190" w:name="_Toc513758457"/>
      <w:bookmarkStart w:id="2191" w:name="_Toc513667686"/>
      <w:bookmarkStart w:id="2192" w:name="_Toc513667849"/>
      <w:bookmarkStart w:id="2193" w:name="_Toc513668012"/>
      <w:bookmarkStart w:id="2194" w:name="_Toc513668173"/>
      <w:bookmarkStart w:id="2195" w:name="_Toc513669860"/>
      <w:bookmarkStart w:id="2196" w:name="_Toc513670688"/>
      <w:bookmarkStart w:id="2197" w:name="_Toc513753450"/>
      <w:bookmarkStart w:id="2198" w:name="_Toc513753676"/>
      <w:bookmarkStart w:id="2199" w:name="_Toc513754876"/>
      <w:bookmarkStart w:id="2200" w:name="_Toc513758458"/>
      <w:bookmarkStart w:id="2201" w:name="_Toc513667687"/>
      <w:bookmarkStart w:id="2202" w:name="_Toc513667850"/>
      <w:bookmarkStart w:id="2203" w:name="_Toc513668013"/>
      <w:bookmarkStart w:id="2204" w:name="_Toc513668174"/>
      <w:bookmarkStart w:id="2205" w:name="_Toc513669861"/>
      <w:bookmarkStart w:id="2206" w:name="_Toc513670689"/>
      <w:bookmarkStart w:id="2207" w:name="_Toc513753451"/>
      <w:bookmarkStart w:id="2208" w:name="_Toc513753677"/>
      <w:bookmarkStart w:id="2209" w:name="_Toc513754877"/>
      <w:bookmarkStart w:id="2210" w:name="_Toc513758459"/>
      <w:bookmarkStart w:id="2211" w:name="_Toc513667688"/>
      <w:bookmarkStart w:id="2212" w:name="_Toc513667851"/>
      <w:bookmarkStart w:id="2213" w:name="_Toc513668014"/>
      <w:bookmarkStart w:id="2214" w:name="_Toc513668175"/>
      <w:bookmarkStart w:id="2215" w:name="_Toc513669862"/>
      <w:bookmarkStart w:id="2216" w:name="_Toc513670690"/>
      <w:bookmarkStart w:id="2217" w:name="_Toc513753452"/>
      <w:bookmarkStart w:id="2218" w:name="_Toc513753678"/>
      <w:bookmarkStart w:id="2219" w:name="_Toc513754878"/>
      <w:bookmarkStart w:id="2220" w:name="_Toc513758460"/>
      <w:bookmarkStart w:id="2221" w:name="_Toc513667689"/>
      <w:bookmarkStart w:id="2222" w:name="_Toc513667852"/>
      <w:bookmarkStart w:id="2223" w:name="_Toc513668015"/>
      <w:bookmarkStart w:id="2224" w:name="_Toc513668176"/>
      <w:bookmarkStart w:id="2225" w:name="_Toc513669863"/>
      <w:bookmarkStart w:id="2226" w:name="_Toc513670691"/>
      <w:bookmarkStart w:id="2227" w:name="_Toc513753453"/>
      <w:bookmarkStart w:id="2228" w:name="_Toc513753679"/>
      <w:bookmarkStart w:id="2229" w:name="_Toc513754879"/>
      <w:bookmarkStart w:id="2230" w:name="_Toc513758461"/>
      <w:bookmarkStart w:id="2231" w:name="_Toc513667690"/>
      <w:bookmarkStart w:id="2232" w:name="_Toc513667853"/>
      <w:bookmarkStart w:id="2233" w:name="_Toc513668016"/>
      <w:bookmarkStart w:id="2234" w:name="_Toc513668177"/>
      <w:bookmarkStart w:id="2235" w:name="_Toc513669864"/>
      <w:bookmarkStart w:id="2236" w:name="_Toc513670692"/>
      <w:bookmarkStart w:id="2237" w:name="_Toc513753454"/>
      <w:bookmarkStart w:id="2238" w:name="_Toc513753680"/>
      <w:bookmarkStart w:id="2239" w:name="_Toc513754880"/>
      <w:bookmarkStart w:id="2240" w:name="_Toc513758462"/>
      <w:bookmarkStart w:id="2241" w:name="_Toc513667691"/>
      <w:bookmarkStart w:id="2242" w:name="_Toc513667854"/>
      <w:bookmarkStart w:id="2243" w:name="_Toc513668017"/>
      <w:bookmarkStart w:id="2244" w:name="_Toc513668178"/>
      <w:bookmarkStart w:id="2245" w:name="_Toc513669865"/>
      <w:bookmarkStart w:id="2246" w:name="_Toc513670693"/>
      <w:bookmarkStart w:id="2247" w:name="_Toc513753455"/>
      <w:bookmarkStart w:id="2248" w:name="_Toc513753681"/>
      <w:bookmarkStart w:id="2249" w:name="_Toc513754881"/>
      <w:bookmarkStart w:id="2250" w:name="_Toc513758463"/>
      <w:bookmarkStart w:id="2251" w:name="_Toc516515123"/>
      <w:bookmarkStart w:id="2252" w:name="_Toc516522919"/>
      <w:bookmarkStart w:id="2253" w:name="_Toc516523373"/>
      <w:bookmarkStart w:id="2254" w:name="_Ref514345499"/>
      <w:bookmarkStart w:id="2255" w:name="_Toc515563745"/>
      <w:bookmarkStart w:id="2256" w:name="_Toc515790220"/>
      <w:bookmarkStart w:id="2257" w:name="_Toc516234054"/>
      <w:bookmarkStart w:id="2258" w:name="_Ref516519609"/>
      <w:bookmarkStart w:id="2259" w:name="_Toc518987017"/>
      <w:bookmarkStart w:id="2260" w:name="_Toc523398436"/>
      <w:bookmarkStart w:id="2261" w:name="_Toc527149993"/>
      <w:bookmarkStart w:id="2262" w:name="_Ref513663755"/>
      <w:bookmarkStart w:id="2263" w:name="_Ref513664014"/>
      <w:bookmarkStart w:id="2264" w:name="_Toc9"/>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r w:rsidRPr="00EA01BE">
        <w:rPr>
          <w:rFonts w:cs="Arial"/>
          <w:szCs w:val="20"/>
        </w:rPr>
        <w:t>[</w:t>
      </w:r>
      <w:r w:rsidR="00782B7E" w:rsidRPr="007F2B94">
        <w:rPr>
          <w:rFonts w:cs="Arial"/>
          <w:szCs w:val="20"/>
        </w:rPr>
        <w:t>Share Option Plan</w:t>
      </w:r>
      <w:bookmarkEnd w:id="2254"/>
      <w:bookmarkEnd w:id="2255"/>
      <w:bookmarkEnd w:id="2256"/>
      <w:bookmarkEnd w:id="2257"/>
      <w:bookmarkEnd w:id="2258"/>
      <w:bookmarkEnd w:id="2259"/>
      <w:bookmarkEnd w:id="2260"/>
      <w:bookmarkEnd w:id="2261"/>
    </w:p>
    <w:p w14:paraId="71947CA0" w14:textId="17F2FD0C" w:rsidR="00F358D0" w:rsidRPr="007F2B94" w:rsidRDefault="00F358D0" w:rsidP="006C3EE6">
      <w:pPr>
        <w:pStyle w:val="Heading2"/>
        <w:rPr>
          <w:rFonts w:cs="Arial"/>
          <w:sz w:val="20"/>
        </w:rPr>
      </w:pPr>
      <w:r w:rsidRPr="007F2B94">
        <w:rPr>
          <w:rFonts w:cs="Arial"/>
          <w:sz w:val="20"/>
        </w:rPr>
        <w:t>T</w:t>
      </w:r>
      <w:r w:rsidR="00782B7E" w:rsidRPr="007F2B94">
        <w:rPr>
          <w:rFonts w:cs="Arial"/>
          <w:sz w:val="20"/>
        </w:rPr>
        <w:t xml:space="preserve">he </w:t>
      </w:r>
      <w:r w:rsidR="00872290" w:rsidRPr="007F2B94">
        <w:rPr>
          <w:rFonts w:cs="Arial"/>
          <w:sz w:val="20"/>
        </w:rPr>
        <w:t xml:space="preserve">Shareholders agree that </w:t>
      </w:r>
      <w:r w:rsidRPr="007F2B94">
        <w:rPr>
          <w:rFonts w:cs="Arial"/>
          <w:sz w:val="20"/>
        </w:rPr>
        <w:t xml:space="preserve">up to </w:t>
      </w:r>
      <w:r w:rsidRPr="007F2B94">
        <w:rPr>
          <w:rFonts w:cs="Arial"/>
          <w:b/>
          <w:sz w:val="20"/>
        </w:rPr>
        <w:t>[[</w:t>
      </w:r>
      <w:r w:rsidRPr="007F2B94">
        <w:rPr>
          <w:rFonts w:cs="Arial"/>
          <w:b/>
          <w:sz w:val="20"/>
        </w:rPr>
        <w:sym w:font="Symbol" w:char="F0B7"/>
      </w:r>
      <w:r w:rsidRPr="007F2B94">
        <w:rPr>
          <w:rFonts w:cs="Arial"/>
          <w:b/>
          <w:sz w:val="20"/>
        </w:rPr>
        <w:t xml:space="preserve">] Ordinary Shares] </w:t>
      </w:r>
      <w:r w:rsidR="00720E07" w:rsidRPr="007F2B94">
        <w:rPr>
          <w:rFonts w:cs="Arial"/>
          <w:b/>
          <w:sz w:val="20"/>
        </w:rPr>
        <w:t>[</w:t>
      </w:r>
      <w:r w:rsidRPr="007F2B94">
        <w:rPr>
          <w:rFonts w:cs="Arial"/>
          <w:b/>
          <w:sz w:val="20"/>
        </w:rPr>
        <w:t>[equal to [●] per cent. of the Shares (excluding Treasury Shares) in issue immediately following Completion] [on a fully-diluted basis]</w:t>
      </w:r>
      <w:r w:rsidR="00720E07" w:rsidRPr="007F2B94">
        <w:rPr>
          <w:rFonts w:cs="Arial"/>
          <w:b/>
          <w:sz w:val="20"/>
        </w:rPr>
        <w:t>]</w:t>
      </w:r>
      <w:r w:rsidRPr="007F2B94">
        <w:rPr>
          <w:rFonts w:cs="Arial"/>
          <w:sz w:val="20"/>
        </w:rPr>
        <w:t xml:space="preserve"> shall be reserved for issuance to employees of the Company </w:t>
      </w:r>
      <w:r w:rsidR="00720E07" w:rsidRPr="007F2B94">
        <w:rPr>
          <w:rFonts w:cs="Arial"/>
          <w:sz w:val="20"/>
        </w:rPr>
        <w:t xml:space="preserve">in </w:t>
      </w:r>
      <w:r w:rsidR="00720E07" w:rsidRPr="007F2B94">
        <w:rPr>
          <w:rFonts w:cs="Arial"/>
          <w:sz w:val="20"/>
        </w:rPr>
        <w:lastRenderedPageBreak/>
        <w:t>accordance with</w:t>
      </w:r>
      <w:r w:rsidRPr="007F2B94">
        <w:rPr>
          <w:rFonts w:cs="Arial"/>
          <w:sz w:val="20"/>
        </w:rPr>
        <w:t xml:space="preserve"> the terms and conditions of a Share Option Plan, which shall be adopted by the Company within </w:t>
      </w:r>
      <w:r w:rsidRPr="007F2B94">
        <w:rPr>
          <w:rFonts w:cs="Arial"/>
          <w:b/>
          <w:sz w:val="20"/>
        </w:rPr>
        <w:t>[●]</w:t>
      </w:r>
      <w:r w:rsidRPr="007F2B94">
        <w:rPr>
          <w:rFonts w:cs="Arial"/>
          <w:sz w:val="20"/>
        </w:rPr>
        <w:t xml:space="preserve"> Business Days of </w:t>
      </w:r>
      <w:r w:rsidRPr="007F2B94">
        <w:rPr>
          <w:rFonts w:cs="Arial"/>
          <w:b/>
          <w:sz w:val="20"/>
        </w:rPr>
        <w:t>[the date of this Agreement]</w:t>
      </w:r>
      <w:r w:rsidRPr="007F2B94">
        <w:rPr>
          <w:rFonts w:cs="Arial"/>
          <w:sz w:val="20"/>
        </w:rPr>
        <w:t xml:space="preserve">. </w:t>
      </w:r>
    </w:p>
    <w:p w14:paraId="25608527" w14:textId="11FD1061" w:rsidR="00782B7E" w:rsidRPr="007F2B94" w:rsidRDefault="00F358D0" w:rsidP="006C3EE6">
      <w:pPr>
        <w:pStyle w:val="Heading2"/>
        <w:rPr>
          <w:rFonts w:cs="Arial"/>
          <w:sz w:val="20"/>
        </w:rPr>
      </w:pPr>
      <w:r w:rsidRPr="007F2B94">
        <w:rPr>
          <w:rFonts w:cs="Arial"/>
          <w:sz w:val="20"/>
        </w:rPr>
        <w:t>The</w:t>
      </w:r>
      <w:r w:rsidR="00782B7E" w:rsidRPr="007F2B94">
        <w:rPr>
          <w:rFonts w:cs="Arial"/>
          <w:sz w:val="20"/>
        </w:rPr>
        <w:t xml:space="preserve"> Share Option Plan</w:t>
      </w:r>
      <w:r w:rsidRPr="007F2B94">
        <w:rPr>
          <w:rFonts w:cs="Arial"/>
          <w:sz w:val="20"/>
        </w:rPr>
        <w:t xml:space="preserve"> to be adopted shall be</w:t>
      </w:r>
      <w:r w:rsidR="00782B7E" w:rsidRPr="007F2B94">
        <w:rPr>
          <w:rFonts w:cs="Arial"/>
          <w:sz w:val="20"/>
        </w:rPr>
        <w:t xml:space="preserve"> in a form </w:t>
      </w:r>
      <w:r w:rsidR="001002B4" w:rsidRPr="007F2B94">
        <w:rPr>
          <w:rFonts w:cs="Arial"/>
          <w:sz w:val="20"/>
        </w:rPr>
        <w:t xml:space="preserve">reasonably </w:t>
      </w:r>
      <w:r w:rsidR="00782B7E" w:rsidRPr="007F2B94">
        <w:rPr>
          <w:rFonts w:cs="Arial"/>
          <w:sz w:val="20"/>
        </w:rPr>
        <w:t xml:space="preserve">acceptable to the </w:t>
      </w:r>
      <w:r w:rsidR="00E547D6" w:rsidRPr="007F2B94">
        <w:rPr>
          <w:rFonts w:cs="Arial"/>
          <w:sz w:val="20"/>
        </w:rPr>
        <w:t>Series A Majority</w:t>
      </w:r>
      <w:r w:rsidRPr="007F2B94">
        <w:rPr>
          <w:rFonts w:cs="Arial"/>
          <w:sz w:val="20"/>
        </w:rPr>
        <w:t>.</w:t>
      </w:r>
      <w:r w:rsidR="00782B7E" w:rsidRPr="007F2B94">
        <w:rPr>
          <w:rFonts w:cs="Arial"/>
          <w:sz w:val="20"/>
        </w:rPr>
        <w:t xml:space="preserve"> </w:t>
      </w:r>
      <w:r w:rsidR="008C6150" w:rsidRPr="007F2B94">
        <w:rPr>
          <w:rFonts w:cs="Arial"/>
          <w:b/>
          <w:sz w:val="20"/>
        </w:rPr>
        <w:t>[Pursuant to the Share Option Plan, t</w:t>
      </w:r>
      <w:r w:rsidR="004711BF" w:rsidRPr="007F2B94">
        <w:rPr>
          <w:rFonts w:cs="Arial"/>
          <w:b/>
          <w:sz w:val="20"/>
        </w:rPr>
        <w:t xml:space="preserve">he holders of shares issued under the Share Option Plan or options therefor will be subject to such restrictions on transfer that are no more favourable </w:t>
      </w:r>
      <w:r w:rsidR="008C6150" w:rsidRPr="007F2B94">
        <w:rPr>
          <w:rFonts w:cs="Arial"/>
          <w:b/>
          <w:sz w:val="20"/>
        </w:rPr>
        <w:t xml:space="preserve">to them </w:t>
      </w:r>
      <w:r w:rsidR="004711BF" w:rsidRPr="007F2B94">
        <w:rPr>
          <w:rFonts w:cs="Arial"/>
          <w:b/>
          <w:sz w:val="20"/>
        </w:rPr>
        <w:t xml:space="preserve">than the restrictions on transfer </w:t>
      </w:r>
      <w:r w:rsidR="008C6150" w:rsidRPr="007F2B94">
        <w:rPr>
          <w:rFonts w:cs="Arial"/>
          <w:b/>
          <w:sz w:val="20"/>
        </w:rPr>
        <w:t xml:space="preserve">of shares </w:t>
      </w:r>
      <w:r w:rsidR="004711BF" w:rsidRPr="007F2B94">
        <w:rPr>
          <w:rFonts w:cs="Arial"/>
          <w:b/>
          <w:sz w:val="20"/>
        </w:rPr>
        <w:t>applicable to the Founders under this Agreement.</w:t>
      </w:r>
      <w:r w:rsidR="0090263A" w:rsidRPr="007F2B94">
        <w:rPr>
          <w:rFonts w:cs="Arial"/>
          <w:b/>
          <w:sz w:val="20"/>
        </w:rPr>
        <w:t>]</w:t>
      </w:r>
      <w:r w:rsidR="008C6150" w:rsidRPr="007F2B94">
        <w:rPr>
          <w:rFonts w:cs="Arial"/>
          <w:b/>
          <w:sz w:val="20"/>
        </w:rPr>
        <w:t>]</w:t>
      </w:r>
      <w:r w:rsidR="00C5354E" w:rsidRPr="007F2B94">
        <w:rPr>
          <w:rFonts w:cs="Arial"/>
          <w:sz w:val="20"/>
          <w:vertAlign w:val="superscript"/>
          <w:lang w:val="en-US"/>
        </w:rPr>
        <w:footnoteReference w:id="5"/>
      </w:r>
      <w:r w:rsidR="00782B7E" w:rsidRPr="007F2B94">
        <w:rPr>
          <w:rFonts w:cs="Arial"/>
          <w:sz w:val="20"/>
          <w:vertAlign w:val="superscript"/>
          <w:lang w:val="en-US"/>
        </w:rPr>
        <w:t xml:space="preserve"> </w:t>
      </w:r>
    </w:p>
    <w:p w14:paraId="02E0E68A" w14:textId="2AE8999E" w:rsidR="008746F7" w:rsidRPr="007F2B94" w:rsidRDefault="008859B6" w:rsidP="006C3EE6">
      <w:pPr>
        <w:pStyle w:val="Heading1"/>
        <w:rPr>
          <w:rFonts w:cs="Arial"/>
          <w:szCs w:val="20"/>
        </w:rPr>
      </w:pPr>
      <w:bookmarkStart w:id="2265" w:name="_Ref522573225"/>
      <w:bookmarkStart w:id="2266" w:name="_Toc523398437"/>
      <w:bookmarkStart w:id="2267" w:name="_Toc527149994"/>
      <w:bookmarkEnd w:id="2262"/>
      <w:bookmarkEnd w:id="2263"/>
      <w:bookmarkEnd w:id="2264"/>
      <w:r w:rsidRPr="007F2B94">
        <w:rPr>
          <w:rFonts w:cs="Arial"/>
          <w:szCs w:val="20"/>
        </w:rPr>
        <w:t>Reserved Matters</w:t>
      </w:r>
      <w:bookmarkEnd w:id="2265"/>
      <w:bookmarkEnd w:id="2266"/>
      <w:bookmarkEnd w:id="2267"/>
    </w:p>
    <w:p w14:paraId="38686D73" w14:textId="7DAE809E" w:rsidR="00E466FF" w:rsidRPr="007F2B94" w:rsidRDefault="00E466FF" w:rsidP="006C3EE6">
      <w:pPr>
        <w:pStyle w:val="Heading2"/>
        <w:rPr>
          <w:rFonts w:cs="Arial"/>
          <w:sz w:val="20"/>
        </w:rPr>
      </w:pPr>
      <w:bookmarkStart w:id="2268" w:name="_Ref513663910"/>
      <w:r w:rsidRPr="007F2B94">
        <w:rPr>
          <w:rFonts w:cs="Arial"/>
          <w:sz w:val="20"/>
        </w:rPr>
        <w:t>The Shareholders shall procure</w:t>
      </w:r>
      <w:r w:rsidR="003A13DC" w:rsidRPr="007F2B94">
        <w:rPr>
          <w:rFonts w:cs="Arial"/>
          <w:sz w:val="20"/>
        </w:rPr>
        <w:t>,</w:t>
      </w:r>
      <w:r w:rsidRPr="007F2B94">
        <w:rPr>
          <w:rFonts w:cs="Arial"/>
          <w:sz w:val="20"/>
        </w:rPr>
        <w:t xml:space="preserve"> </w:t>
      </w:r>
      <w:r w:rsidR="003A13DC" w:rsidRPr="007F2B94">
        <w:rPr>
          <w:rFonts w:cs="Arial"/>
          <w:sz w:val="20"/>
        </w:rPr>
        <w:t>as</w:t>
      </w:r>
      <w:r w:rsidRPr="007F2B94">
        <w:rPr>
          <w:rFonts w:cs="Arial"/>
          <w:sz w:val="20"/>
        </w:rPr>
        <w:t xml:space="preserve"> far as they lawfully can</w:t>
      </w:r>
      <w:r w:rsidR="003A13DC" w:rsidRPr="007F2B94">
        <w:rPr>
          <w:rFonts w:cs="Arial"/>
          <w:sz w:val="20"/>
        </w:rPr>
        <w:t>,</w:t>
      </w:r>
      <w:r w:rsidRPr="007F2B94">
        <w:rPr>
          <w:rFonts w:cs="Arial"/>
          <w:sz w:val="20"/>
        </w:rPr>
        <w:t xml:space="preserve"> that no action is </w:t>
      </w:r>
      <w:proofErr w:type="gramStart"/>
      <w:r w:rsidRPr="007F2B94">
        <w:rPr>
          <w:rFonts w:cs="Arial"/>
          <w:sz w:val="20"/>
        </w:rPr>
        <w:t>taken</w:t>
      </w:r>
      <w:proofErr w:type="gramEnd"/>
      <w:r w:rsidRPr="007F2B94">
        <w:rPr>
          <w:rFonts w:cs="Arial"/>
          <w:sz w:val="20"/>
        </w:rPr>
        <w:t xml:space="preserve"> or resolution passed by any Group Company in respect of:</w:t>
      </w:r>
    </w:p>
    <w:p w14:paraId="4FB134FE" w14:textId="1559A526" w:rsidR="008746F7" w:rsidRPr="007F2B94" w:rsidRDefault="00E466FF" w:rsidP="006C3EE6">
      <w:pPr>
        <w:pStyle w:val="Heading3"/>
        <w:rPr>
          <w:rFonts w:cs="Arial"/>
          <w:sz w:val="20"/>
        </w:rPr>
      </w:pPr>
      <w:r w:rsidRPr="007F2B94">
        <w:rPr>
          <w:rFonts w:cs="Arial"/>
          <w:sz w:val="20"/>
        </w:rPr>
        <w:t xml:space="preserve">those matters set out in Part 1 of </w:t>
      </w:r>
      <w:r w:rsidRPr="007F2B94">
        <w:rPr>
          <w:rFonts w:cs="Arial"/>
          <w:sz w:val="20"/>
        </w:rPr>
        <w:fldChar w:fldCharType="begin"/>
      </w:r>
      <w:r w:rsidRPr="007F2B94">
        <w:rPr>
          <w:rFonts w:cs="Arial"/>
          <w:sz w:val="20"/>
        </w:rPr>
        <w:instrText xml:space="preserve"> REF _Ref515790288 \w \h  \* MERGEFORMAT </w:instrText>
      </w:r>
      <w:r w:rsidRPr="007F2B94">
        <w:rPr>
          <w:rFonts w:cs="Arial"/>
          <w:sz w:val="20"/>
        </w:rPr>
      </w:r>
      <w:r w:rsidRPr="007F2B94">
        <w:rPr>
          <w:rFonts w:cs="Arial"/>
          <w:sz w:val="20"/>
        </w:rPr>
        <w:fldChar w:fldCharType="separate"/>
      </w:r>
      <w:r w:rsidR="00432DC2">
        <w:rPr>
          <w:rFonts w:cs="Arial"/>
          <w:sz w:val="20"/>
        </w:rPr>
        <w:t>Schedule 3</w:t>
      </w:r>
      <w:r w:rsidRPr="007F2B94">
        <w:rPr>
          <w:rFonts w:cs="Arial"/>
          <w:sz w:val="20"/>
        </w:rPr>
        <w:fldChar w:fldCharType="end"/>
      </w:r>
      <w:r w:rsidRPr="007F2B94">
        <w:rPr>
          <w:rFonts w:cs="Arial"/>
          <w:sz w:val="20"/>
        </w:rPr>
        <w:t xml:space="preserve">, </w:t>
      </w:r>
      <w:bookmarkEnd w:id="2268"/>
      <w:r w:rsidR="00023692" w:rsidRPr="007F2B94">
        <w:rPr>
          <w:rFonts w:cs="Arial"/>
          <w:sz w:val="20"/>
        </w:rPr>
        <w:t xml:space="preserve">save with </w:t>
      </w:r>
      <w:r w:rsidR="001F6292" w:rsidRPr="007F2B94">
        <w:rPr>
          <w:rFonts w:cs="Arial"/>
          <w:sz w:val="20"/>
        </w:rPr>
        <w:t>Series A Majority</w:t>
      </w:r>
      <w:r w:rsidR="00023692" w:rsidRPr="007F2B94">
        <w:rPr>
          <w:rFonts w:cs="Arial"/>
          <w:sz w:val="20"/>
        </w:rPr>
        <w:t xml:space="preserve"> Consent; and</w:t>
      </w:r>
    </w:p>
    <w:p w14:paraId="5C4AE495" w14:textId="2B214F8A" w:rsidR="008746F7" w:rsidRPr="007F2B94" w:rsidRDefault="00E466FF" w:rsidP="006C3EE6">
      <w:pPr>
        <w:pStyle w:val="Heading3"/>
        <w:rPr>
          <w:rFonts w:cs="Arial"/>
          <w:sz w:val="20"/>
        </w:rPr>
      </w:pPr>
      <w:r w:rsidRPr="007F2B94">
        <w:rPr>
          <w:rFonts w:cs="Arial"/>
          <w:sz w:val="20"/>
        </w:rPr>
        <w:t xml:space="preserve">those matters set out in Part 2 of </w:t>
      </w:r>
      <w:r w:rsidRPr="007F2B94">
        <w:rPr>
          <w:rFonts w:cs="Arial"/>
          <w:sz w:val="20"/>
        </w:rPr>
        <w:fldChar w:fldCharType="begin"/>
      </w:r>
      <w:r w:rsidRPr="007F2B94">
        <w:rPr>
          <w:rFonts w:cs="Arial"/>
          <w:sz w:val="20"/>
        </w:rPr>
        <w:instrText xml:space="preserve"> REF _Ref515790288 \w \h  \* MERGEFORMAT </w:instrText>
      </w:r>
      <w:r w:rsidRPr="007F2B94">
        <w:rPr>
          <w:rFonts w:cs="Arial"/>
          <w:sz w:val="20"/>
        </w:rPr>
      </w:r>
      <w:r w:rsidRPr="007F2B94">
        <w:rPr>
          <w:rFonts w:cs="Arial"/>
          <w:sz w:val="20"/>
        </w:rPr>
        <w:fldChar w:fldCharType="separate"/>
      </w:r>
      <w:r w:rsidR="00432DC2">
        <w:rPr>
          <w:rFonts w:cs="Arial"/>
          <w:sz w:val="20"/>
        </w:rPr>
        <w:t>Schedule 3</w:t>
      </w:r>
      <w:r w:rsidRPr="007F2B94">
        <w:rPr>
          <w:rFonts w:cs="Arial"/>
          <w:sz w:val="20"/>
        </w:rPr>
        <w:fldChar w:fldCharType="end"/>
      </w:r>
      <w:r w:rsidRPr="007F2B94">
        <w:rPr>
          <w:rFonts w:cs="Arial"/>
          <w:sz w:val="20"/>
        </w:rPr>
        <w:t xml:space="preserve">, save with </w:t>
      </w:r>
      <w:r w:rsidR="00E2666C" w:rsidRPr="007F2B94">
        <w:rPr>
          <w:rFonts w:cs="Arial"/>
          <w:sz w:val="20"/>
        </w:rPr>
        <w:t xml:space="preserve">the </w:t>
      </w:r>
      <w:r w:rsidR="00B144D2" w:rsidRPr="007F2B94">
        <w:rPr>
          <w:rFonts w:cs="Arial"/>
          <w:sz w:val="20"/>
        </w:rPr>
        <w:t xml:space="preserve">prior written </w:t>
      </w:r>
      <w:r w:rsidR="00E2666C" w:rsidRPr="007F2B94">
        <w:rPr>
          <w:rFonts w:cs="Arial"/>
          <w:sz w:val="20"/>
        </w:rPr>
        <w:t xml:space="preserve">approval of a simple majority of the Board </w:t>
      </w:r>
      <w:r w:rsidR="006E3AF9" w:rsidRPr="007F2B94">
        <w:rPr>
          <w:rFonts w:cs="Arial"/>
          <w:sz w:val="20"/>
        </w:rPr>
        <w:t>(and</w:t>
      </w:r>
      <w:r w:rsidR="00E2666C" w:rsidRPr="007F2B94">
        <w:rPr>
          <w:rFonts w:cs="Arial"/>
          <w:sz w:val="20"/>
        </w:rPr>
        <w:t xml:space="preserve"> including </w:t>
      </w:r>
      <w:r w:rsidR="00023692" w:rsidRPr="007F2B94">
        <w:rPr>
          <w:rFonts w:cs="Arial"/>
          <w:sz w:val="20"/>
        </w:rPr>
        <w:t>Investor Director Consent</w:t>
      </w:r>
      <w:r w:rsidR="006E3AF9" w:rsidRPr="007F2B94">
        <w:rPr>
          <w:rFonts w:cs="Arial"/>
          <w:sz w:val="20"/>
        </w:rPr>
        <w:t>)</w:t>
      </w:r>
      <w:r w:rsidR="00023692" w:rsidRPr="007F2B94">
        <w:rPr>
          <w:rFonts w:cs="Arial"/>
          <w:sz w:val="20"/>
        </w:rPr>
        <w:t>.</w:t>
      </w:r>
    </w:p>
    <w:p w14:paraId="36FA7FBA" w14:textId="78A27869" w:rsidR="008746F7" w:rsidRPr="007F2B94" w:rsidRDefault="00F92EC4" w:rsidP="006C3EE6">
      <w:pPr>
        <w:pStyle w:val="Heading1"/>
        <w:rPr>
          <w:rFonts w:cs="Arial"/>
          <w:szCs w:val="20"/>
        </w:rPr>
      </w:pPr>
      <w:bookmarkStart w:id="2269" w:name="_Toc526108693"/>
      <w:bookmarkStart w:id="2270" w:name="_Toc526108694"/>
      <w:bookmarkStart w:id="2271" w:name="_Toc526108695"/>
      <w:bookmarkStart w:id="2272" w:name="_Toc526108696"/>
      <w:bookmarkStart w:id="2273" w:name="_Toc526108697"/>
      <w:bookmarkStart w:id="2274" w:name="_Toc526108698"/>
      <w:bookmarkStart w:id="2275" w:name="_Toc526108699"/>
      <w:bookmarkStart w:id="2276" w:name="_Toc526108700"/>
      <w:bookmarkStart w:id="2277" w:name="_Toc518987020"/>
      <w:bookmarkStart w:id="2278" w:name="_Toc523398439"/>
      <w:bookmarkStart w:id="2279" w:name="_Toc527149995"/>
      <w:bookmarkEnd w:id="2269"/>
      <w:bookmarkEnd w:id="2270"/>
      <w:bookmarkEnd w:id="2271"/>
      <w:bookmarkEnd w:id="2272"/>
      <w:bookmarkEnd w:id="2273"/>
      <w:bookmarkEnd w:id="2274"/>
      <w:bookmarkEnd w:id="2275"/>
      <w:bookmarkEnd w:id="2276"/>
      <w:r w:rsidRPr="00EA01BE">
        <w:rPr>
          <w:rFonts w:cs="Arial"/>
          <w:szCs w:val="20"/>
        </w:rPr>
        <w:t>Exit</w:t>
      </w:r>
      <w:r w:rsidR="0049202D" w:rsidRPr="007F2B94">
        <w:rPr>
          <w:rFonts w:cs="Arial"/>
          <w:szCs w:val="20"/>
        </w:rPr>
        <w:t xml:space="preserve"> </w:t>
      </w:r>
      <w:r w:rsidR="0049202D" w:rsidRPr="007F2B94">
        <w:rPr>
          <w:rFonts w:cs="Arial"/>
          <w:b w:val="0"/>
          <w:szCs w:val="20"/>
          <w:vertAlign w:val="superscript"/>
        </w:rPr>
        <w:footnoteReference w:id="6"/>
      </w:r>
      <w:bookmarkEnd w:id="2277"/>
      <w:bookmarkEnd w:id="2278"/>
      <w:bookmarkEnd w:id="2279"/>
    </w:p>
    <w:p w14:paraId="4302D1C5" w14:textId="6FDB3EA0" w:rsidR="008746F7" w:rsidRPr="007F2B94" w:rsidRDefault="00023692" w:rsidP="006C3EE6">
      <w:pPr>
        <w:pStyle w:val="Heading2"/>
        <w:rPr>
          <w:rFonts w:cs="Arial"/>
          <w:sz w:val="20"/>
        </w:rPr>
      </w:pPr>
      <w:r w:rsidRPr="007F2B94">
        <w:rPr>
          <w:rFonts w:cs="Arial"/>
          <w:sz w:val="20"/>
        </w:rPr>
        <w:t xml:space="preserve">It is the </w:t>
      </w:r>
      <w:r w:rsidR="000F0225" w:rsidRPr="007F2B94">
        <w:rPr>
          <w:rFonts w:cs="Arial"/>
          <w:sz w:val="20"/>
        </w:rPr>
        <w:t>Parties</w:t>
      </w:r>
      <w:r w:rsidR="007E0E72" w:rsidRPr="007F2B94">
        <w:rPr>
          <w:rFonts w:cs="Arial"/>
          <w:sz w:val="20"/>
        </w:rPr>
        <w:t>'</w:t>
      </w:r>
      <w:r w:rsidR="000F0225" w:rsidRPr="007F2B94">
        <w:rPr>
          <w:rFonts w:cs="Arial"/>
          <w:sz w:val="20"/>
        </w:rPr>
        <w:t xml:space="preserve"> </w:t>
      </w:r>
      <w:r w:rsidRPr="007F2B94">
        <w:rPr>
          <w:rFonts w:cs="Arial"/>
          <w:sz w:val="20"/>
        </w:rPr>
        <w:t xml:space="preserve">intention to effect a </w:t>
      </w:r>
      <w:r w:rsidR="004B7D7E" w:rsidRPr="007F2B94">
        <w:rPr>
          <w:rFonts w:cs="Arial"/>
          <w:b/>
          <w:sz w:val="20"/>
        </w:rPr>
        <w:t>[</w:t>
      </w:r>
      <w:r w:rsidRPr="007F2B94">
        <w:rPr>
          <w:rFonts w:cs="Arial"/>
          <w:b/>
          <w:sz w:val="20"/>
        </w:rPr>
        <w:t xml:space="preserve">Sale or </w:t>
      </w:r>
      <w:r w:rsidR="004B7D7E" w:rsidRPr="007F2B94">
        <w:rPr>
          <w:rFonts w:cs="Arial"/>
          <w:b/>
          <w:sz w:val="20"/>
        </w:rPr>
        <w:t xml:space="preserve">Qualifying </w:t>
      </w:r>
      <w:r w:rsidRPr="007F2B94">
        <w:rPr>
          <w:rFonts w:cs="Arial"/>
          <w:b/>
          <w:sz w:val="20"/>
        </w:rPr>
        <w:t>IPO</w:t>
      </w:r>
      <w:r w:rsidR="004B7D7E" w:rsidRPr="007F2B94">
        <w:rPr>
          <w:rFonts w:cs="Arial"/>
          <w:b/>
          <w:sz w:val="20"/>
        </w:rPr>
        <w:t>]</w:t>
      </w:r>
      <w:r w:rsidRPr="007F2B94">
        <w:rPr>
          <w:rFonts w:cs="Arial"/>
          <w:sz w:val="20"/>
        </w:rPr>
        <w:t xml:space="preserve"> as soon as practicable and in any event within </w:t>
      </w:r>
      <w:r w:rsidRPr="007F2B94">
        <w:rPr>
          <w:rFonts w:cs="Arial"/>
          <w:b/>
          <w:sz w:val="20"/>
        </w:rPr>
        <w:t>[five]</w:t>
      </w:r>
      <w:r w:rsidRPr="007F2B94">
        <w:rPr>
          <w:rFonts w:cs="Arial"/>
          <w:sz w:val="20"/>
        </w:rPr>
        <w:t xml:space="preserve"> years of </w:t>
      </w:r>
      <w:r w:rsidR="008B0BDE" w:rsidRPr="007F2B94">
        <w:rPr>
          <w:rFonts w:cs="Arial"/>
          <w:b/>
          <w:sz w:val="20"/>
        </w:rPr>
        <w:t>[the date of this Agreement]</w:t>
      </w:r>
      <w:r w:rsidRPr="007F2B94">
        <w:rPr>
          <w:rFonts w:cs="Arial"/>
          <w:sz w:val="20"/>
        </w:rPr>
        <w:t xml:space="preserve">. Subject to any restrictions to which the </w:t>
      </w:r>
      <w:r w:rsidR="000F0225" w:rsidRPr="007F2B94">
        <w:rPr>
          <w:rFonts w:cs="Arial"/>
          <w:sz w:val="20"/>
        </w:rPr>
        <w:t xml:space="preserve">Parties </w:t>
      </w:r>
      <w:r w:rsidRPr="007F2B94">
        <w:rPr>
          <w:rFonts w:cs="Arial"/>
          <w:sz w:val="20"/>
        </w:rPr>
        <w:t xml:space="preserve">are subject, they will keep </w:t>
      </w:r>
      <w:r w:rsidR="00665593" w:rsidRPr="007F2B94">
        <w:rPr>
          <w:rFonts w:cs="Arial"/>
          <w:sz w:val="20"/>
        </w:rPr>
        <w:t>each other</w:t>
      </w:r>
      <w:r w:rsidRPr="007F2B94">
        <w:rPr>
          <w:rFonts w:cs="Arial"/>
          <w:sz w:val="20"/>
        </w:rPr>
        <w:t xml:space="preserve"> informed of any developments which </w:t>
      </w:r>
      <w:r w:rsidR="00665593" w:rsidRPr="007F2B94">
        <w:rPr>
          <w:rFonts w:cs="Arial"/>
          <w:sz w:val="20"/>
        </w:rPr>
        <w:t xml:space="preserve">may </w:t>
      </w:r>
      <w:r w:rsidRPr="007F2B94">
        <w:rPr>
          <w:rFonts w:cs="Arial"/>
          <w:sz w:val="20"/>
        </w:rPr>
        <w:t xml:space="preserve">lead to any </w:t>
      </w:r>
      <w:r w:rsidR="007B6B22" w:rsidRPr="007F2B94">
        <w:rPr>
          <w:rFonts w:cs="Arial"/>
          <w:b/>
          <w:sz w:val="20"/>
        </w:rPr>
        <w:t>[Sale or Qualifying IPO]</w:t>
      </w:r>
      <w:r w:rsidRPr="007F2B94">
        <w:rPr>
          <w:rFonts w:cs="Arial"/>
          <w:sz w:val="20"/>
        </w:rPr>
        <w:t>.</w:t>
      </w:r>
    </w:p>
    <w:p w14:paraId="5E364C2E" w14:textId="664B6760" w:rsidR="008746F7" w:rsidRPr="00EA01BE" w:rsidRDefault="00023692" w:rsidP="006C3EE6">
      <w:pPr>
        <w:pStyle w:val="Heading2"/>
        <w:rPr>
          <w:rFonts w:cs="Arial"/>
          <w:sz w:val="20"/>
        </w:rPr>
      </w:pPr>
      <w:r w:rsidRPr="007F2B94">
        <w:rPr>
          <w:rFonts w:cs="Arial"/>
          <w:sz w:val="20"/>
        </w:rPr>
        <w:t xml:space="preserve">Each </w:t>
      </w:r>
      <w:r w:rsidR="007A239D" w:rsidRPr="007F2B94">
        <w:rPr>
          <w:rFonts w:cs="Arial"/>
          <w:sz w:val="20"/>
        </w:rPr>
        <w:t xml:space="preserve">Party </w:t>
      </w:r>
      <w:r w:rsidRPr="007F2B94">
        <w:rPr>
          <w:rFonts w:cs="Arial"/>
          <w:sz w:val="20"/>
        </w:rPr>
        <w:t xml:space="preserve">acknowledges and agrees that upon a </w:t>
      </w:r>
      <w:r w:rsidR="007B6B22" w:rsidRPr="007F2B94">
        <w:rPr>
          <w:rFonts w:cs="Arial"/>
          <w:b/>
          <w:sz w:val="20"/>
        </w:rPr>
        <w:t>[Sale or Qualifying IPO]</w:t>
      </w:r>
      <w:r w:rsidRPr="007F2B94">
        <w:rPr>
          <w:rFonts w:cs="Arial"/>
          <w:sz w:val="20"/>
        </w:rPr>
        <w:t xml:space="preserve"> the Investor</w:t>
      </w:r>
      <w:r w:rsidR="00E547D6" w:rsidRPr="007F2B94">
        <w:rPr>
          <w:rFonts w:cs="Arial"/>
          <w:sz w:val="20"/>
        </w:rPr>
        <w:t>s</w:t>
      </w:r>
      <w:r w:rsidRPr="007F2B94">
        <w:rPr>
          <w:rFonts w:cs="Arial"/>
          <w:sz w:val="20"/>
        </w:rPr>
        <w:t xml:space="preserve"> shall not be obliged to give </w:t>
      </w:r>
      <w:r w:rsidR="00062533" w:rsidRPr="007F2B94">
        <w:rPr>
          <w:rFonts w:cs="Arial"/>
          <w:sz w:val="20"/>
        </w:rPr>
        <w:t xml:space="preserve">any representations, </w:t>
      </w:r>
      <w:r w:rsidRPr="007F2B94">
        <w:rPr>
          <w:rFonts w:cs="Arial"/>
          <w:sz w:val="20"/>
        </w:rPr>
        <w:t xml:space="preserve">warranties or indemnities </w:t>
      </w:r>
      <w:r w:rsidR="00062533" w:rsidRPr="007F2B94">
        <w:rPr>
          <w:rFonts w:cs="Arial"/>
          <w:sz w:val="20"/>
        </w:rPr>
        <w:t xml:space="preserve">in connection with </w:t>
      </w:r>
      <w:r w:rsidR="0070515E" w:rsidRPr="007F2B94">
        <w:rPr>
          <w:rFonts w:cs="Arial"/>
          <w:sz w:val="20"/>
        </w:rPr>
        <w:t xml:space="preserve">any Group Company </w:t>
      </w:r>
      <w:r w:rsidR="00062533" w:rsidRPr="007F2B94">
        <w:rPr>
          <w:rFonts w:cs="Arial"/>
          <w:sz w:val="20"/>
        </w:rPr>
        <w:t xml:space="preserve">or its </w:t>
      </w:r>
      <w:r w:rsidR="00062533" w:rsidRPr="00EA01BE">
        <w:rPr>
          <w:rFonts w:cs="Arial"/>
          <w:sz w:val="20"/>
        </w:rPr>
        <w:t xml:space="preserve">businesses </w:t>
      </w:r>
      <w:r w:rsidRPr="00EA01BE">
        <w:rPr>
          <w:rFonts w:cs="Arial"/>
          <w:sz w:val="20"/>
        </w:rPr>
        <w:t xml:space="preserve">(except a warranty as to title to the shares held by </w:t>
      </w:r>
      <w:r w:rsidR="00E547D6" w:rsidRPr="00EA01BE">
        <w:rPr>
          <w:rFonts w:cs="Arial"/>
          <w:sz w:val="20"/>
        </w:rPr>
        <w:t xml:space="preserve">an </w:t>
      </w:r>
      <w:r w:rsidRPr="00EA01BE">
        <w:rPr>
          <w:rFonts w:cs="Arial"/>
          <w:sz w:val="20"/>
        </w:rPr>
        <w:t>Investor</w:t>
      </w:r>
      <w:r w:rsidR="00665593" w:rsidRPr="00EA01BE">
        <w:rPr>
          <w:rFonts w:cs="Arial"/>
          <w:sz w:val="20"/>
        </w:rPr>
        <w:t xml:space="preserve"> and as to its capacity to sell those shares</w:t>
      </w:r>
      <w:r w:rsidRPr="00EA01BE">
        <w:rPr>
          <w:rFonts w:cs="Arial"/>
          <w:sz w:val="20"/>
        </w:rPr>
        <w:t>).</w:t>
      </w:r>
    </w:p>
    <w:p w14:paraId="641563D7" w14:textId="21C7B554" w:rsidR="008746F7" w:rsidRPr="00EA01BE" w:rsidRDefault="00023692" w:rsidP="006C3EE6">
      <w:pPr>
        <w:pStyle w:val="Heading2"/>
        <w:rPr>
          <w:rFonts w:cs="Arial"/>
          <w:sz w:val="20"/>
        </w:rPr>
      </w:pPr>
      <w:r w:rsidRPr="00EA01BE">
        <w:rPr>
          <w:rFonts w:cs="Arial"/>
          <w:sz w:val="20"/>
        </w:rPr>
        <w:t xml:space="preserve">If a </w:t>
      </w:r>
      <w:r w:rsidR="00A93080" w:rsidRPr="00EA01BE">
        <w:rPr>
          <w:rFonts w:cs="Arial"/>
          <w:b/>
          <w:sz w:val="20"/>
        </w:rPr>
        <w:t>[Sale or Qualifying IPO]</w:t>
      </w:r>
      <w:r w:rsidRPr="00EA01BE">
        <w:rPr>
          <w:rFonts w:cs="Arial"/>
          <w:sz w:val="20"/>
        </w:rPr>
        <w:t xml:space="preserve"> is not achieved </w:t>
      </w:r>
      <w:r w:rsidR="00F92EC4" w:rsidRPr="00EA01BE">
        <w:rPr>
          <w:rFonts w:cs="Arial"/>
          <w:sz w:val="20"/>
        </w:rPr>
        <w:t xml:space="preserve">within </w:t>
      </w:r>
      <w:r w:rsidR="00F92EC4" w:rsidRPr="00EA01BE">
        <w:rPr>
          <w:rFonts w:cs="Arial"/>
          <w:b/>
          <w:sz w:val="20"/>
        </w:rPr>
        <w:t>[five]</w:t>
      </w:r>
      <w:r w:rsidR="00F92EC4" w:rsidRPr="00EA01BE">
        <w:rPr>
          <w:rFonts w:cs="Arial"/>
          <w:sz w:val="20"/>
        </w:rPr>
        <w:t xml:space="preserve"> years</w:t>
      </w:r>
      <w:r w:rsidR="005D508E" w:rsidRPr="00EA01BE">
        <w:rPr>
          <w:rFonts w:cs="Arial"/>
          <w:sz w:val="20"/>
        </w:rPr>
        <w:t xml:space="preserve"> of </w:t>
      </w:r>
      <w:r w:rsidR="005D508E" w:rsidRPr="00EA01BE">
        <w:rPr>
          <w:rFonts w:cs="Arial"/>
          <w:b/>
          <w:sz w:val="20"/>
        </w:rPr>
        <w:t>[the date of this Agreement]</w:t>
      </w:r>
      <w:r w:rsidRPr="00EA01BE">
        <w:rPr>
          <w:rFonts w:cs="Arial"/>
          <w:sz w:val="20"/>
        </w:rPr>
        <w:t xml:space="preserve"> then the Company shall if required by </w:t>
      </w:r>
      <w:r w:rsidR="00D02FD8" w:rsidRPr="00EA01BE">
        <w:rPr>
          <w:rFonts w:cs="Arial"/>
          <w:sz w:val="20"/>
        </w:rPr>
        <w:t xml:space="preserve">the </w:t>
      </w:r>
      <w:r w:rsidR="001F6292" w:rsidRPr="00EA01BE">
        <w:rPr>
          <w:rFonts w:cs="Arial"/>
          <w:sz w:val="20"/>
        </w:rPr>
        <w:t>Series A Majority</w:t>
      </w:r>
      <w:r w:rsidR="00B26C95" w:rsidRPr="00EA01BE">
        <w:rPr>
          <w:rFonts w:cs="Arial"/>
          <w:sz w:val="20"/>
        </w:rPr>
        <w:t xml:space="preserve"> </w:t>
      </w:r>
      <w:r w:rsidRPr="00EA01BE">
        <w:rPr>
          <w:rFonts w:cs="Arial"/>
          <w:sz w:val="20"/>
        </w:rPr>
        <w:t>at the Company</w:t>
      </w:r>
      <w:r w:rsidR="007E0E72" w:rsidRPr="00EA01BE">
        <w:rPr>
          <w:rFonts w:cs="Arial"/>
          <w:sz w:val="20"/>
        </w:rPr>
        <w:t>'</w:t>
      </w:r>
      <w:r w:rsidRPr="00EA01BE">
        <w:rPr>
          <w:rFonts w:cs="Arial"/>
          <w:sz w:val="20"/>
        </w:rPr>
        <w:t xml:space="preserve">s expense appoint a professional adviser (with Investor Director Consent) to </w:t>
      </w:r>
      <w:r w:rsidR="00C845F2" w:rsidRPr="00EA01BE">
        <w:rPr>
          <w:rFonts w:cs="Arial"/>
          <w:sz w:val="20"/>
        </w:rPr>
        <w:t xml:space="preserve">advise </w:t>
      </w:r>
      <w:r w:rsidRPr="00EA01BE">
        <w:rPr>
          <w:rFonts w:cs="Arial"/>
          <w:sz w:val="20"/>
        </w:rPr>
        <w:t xml:space="preserve">on exit opportunities and </w:t>
      </w:r>
      <w:r w:rsidR="002D13DD" w:rsidRPr="00EA01BE">
        <w:rPr>
          <w:rFonts w:cs="Arial"/>
          <w:sz w:val="20"/>
        </w:rPr>
        <w:t xml:space="preserve">strategies </w:t>
      </w:r>
      <w:r w:rsidRPr="00EA01BE">
        <w:rPr>
          <w:rFonts w:cs="Arial"/>
          <w:sz w:val="20"/>
        </w:rPr>
        <w:t>and copies of such reports shall be made available to the Investor</w:t>
      </w:r>
      <w:r w:rsidR="00E547D6" w:rsidRPr="00EA01BE">
        <w:rPr>
          <w:rFonts w:cs="Arial"/>
          <w:sz w:val="20"/>
        </w:rPr>
        <w:t>s</w:t>
      </w:r>
      <w:r w:rsidRPr="00EA01BE">
        <w:rPr>
          <w:rFonts w:cs="Arial"/>
          <w:sz w:val="20"/>
        </w:rPr>
        <w:t xml:space="preserve"> (at the Company</w:t>
      </w:r>
      <w:r w:rsidR="007E0E72" w:rsidRPr="00EA01BE">
        <w:rPr>
          <w:rFonts w:cs="Arial"/>
          <w:sz w:val="20"/>
        </w:rPr>
        <w:t>'</w:t>
      </w:r>
      <w:r w:rsidRPr="00EA01BE">
        <w:rPr>
          <w:rFonts w:cs="Arial"/>
          <w:sz w:val="20"/>
        </w:rPr>
        <w:t>s cost).</w:t>
      </w:r>
    </w:p>
    <w:p w14:paraId="5084017F" w14:textId="12412248" w:rsidR="008746F7" w:rsidRPr="00EA01BE" w:rsidRDefault="00FE19AA" w:rsidP="006C3EE6">
      <w:pPr>
        <w:pStyle w:val="Heading2"/>
        <w:rPr>
          <w:rFonts w:cs="Arial"/>
          <w:sz w:val="20"/>
        </w:rPr>
      </w:pPr>
      <w:r w:rsidRPr="00EA01BE">
        <w:rPr>
          <w:rFonts w:cs="Arial"/>
          <w:sz w:val="20"/>
        </w:rPr>
        <w:t>Each Party agrees that</w:t>
      </w:r>
      <w:r w:rsidR="00023692" w:rsidRPr="00EA01BE">
        <w:rPr>
          <w:rFonts w:cs="Arial"/>
          <w:sz w:val="20"/>
        </w:rPr>
        <w:t xml:space="preserve">, on a </w:t>
      </w:r>
      <w:r w:rsidR="00F453BA" w:rsidRPr="00EA01BE">
        <w:rPr>
          <w:rFonts w:cs="Arial"/>
          <w:sz w:val="20"/>
        </w:rPr>
        <w:t xml:space="preserve">Qualifying </w:t>
      </w:r>
      <w:r w:rsidR="00023692" w:rsidRPr="00EA01BE">
        <w:rPr>
          <w:rFonts w:cs="Arial"/>
          <w:sz w:val="20"/>
        </w:rPr>
        <w:t>IPO, the Shareholders shall</w:t>
      </w:r>
      <w:r w:rsidR="002D13DD" w:rsidRPr="00EA01BE">
        <w:rPr>
          <w:rFonts w:cs="Arial"/>
          <w:sz w:val="20"/>
        </w:rPr>
        <w:t xml:space="preserve"> to the extent required by the applicable rules of the relevant exchange, retain such number of their shares in the Company held at the time of the Qualifying IPO for such period after the Qualifying IPO as is required by the applicable rules of the relevant exchange.</w:t>
      </w:r>
    </w:p>
    <w:p w14:paraId="3011D767" w14:textId="5164E496" w:rsidR="00011234" w:rsidRPr="00EA01BE" w:rsidRDefault="00011234" w:rsidP="006C3EE6">
      <w:pPr>
        <w:pStyle w:val="Heading1"/>
        <w:rPr>
          <w:rFonts w:cs="Arial"/>
          <w:szCs w:val="20"/>
        </w:rPr>
      </w:pPr>
      <w:bookmarkStart w:id="2280" w:name="_Toc515563750"/>
      <w:bookmarkStart w:id="2281" w:name="_Toc515790225"/>
      <w:bookmarkStart w:id="2282" w:name="_Toc516234059"/>
      <w:bookmarkStart w:id="2283" w:name="_Ref516084975"/>
      <w:bookmarkStart w:id="2284" w:name="_Toc518987023"/>
      <w:bookmarkStart w:id="2285" w:name="_Toc523398440"/>
      <w:bookmarkStart w:id="2286" w:name="_Toc527149996"/>
      <w:bookmarkStart w:id="2287" w:name="_Ref516338590"/>
      <w:bookmarkStart w:id="2288" w:name="_Toc518987021"/>
      <w:bookmarkStart w:id="2289" w:name="_Ref514181504"/>
      <w:bookmarkStart w:id="2290" w:name="_Ref513835523"/>
      <w:r w:rsidRPr="00EA01BE">
        <w:rPr>
          <w:rFonts w:cs="Arial"/>
          <w:szCs w:val="20"/>
        </w:rPr>
        <w:lastRenderedPageBreak/>
        <w:t>Pre-Emption</w:t>
      </w:r>
      <w:bookmarkEnd w:id="2280"/>
      <w:bookmarkEnd w:id="2281"/>
      <w:bookmarkEnd w:id="2282"/>
      <w:r w:rsidRPr="00EA01BE">
        <w:rPr>
          <w:rFonts w:cs="Arial"/>
          <w:szCs w:val="20"/>
        </w:rPr>
        <w:t xml:space="preserve"> Rights over New</w:t>
      </w:r>
      <w:r w:rsidR="00797D13" w:rsidRPr="00EA01BE">
        <w:rPr>
          <w:rFonts w:cs="Arial"/>
          <w:szCs w:val="20"/>
        </w:rPr>
        <w:t xml:space="preserve"> Allotments or</w:t>
      </w:r>
      <w:r w:rsidRPr="00EA01BE">
        <w:rPr>
          <w:rFonts w:cs="Arial"/>
          <w:szCs w:val="20"/>
        </w:rPr>
        <w:t xml:space="preserve"> Issuances of </w:t>
      </w:r>
      <w:bookmarkEnd w:id="2283"/>
      <w:bookmarkEnd w:id="2284"/>
      <w:bookmarkEnd w:id="2285"/>
      <w:r w:rsidR="00797D13" w:rsidRPr="00EA01BE">
        <w:rPr>
          <w:rFonts w:cs="Arial"/>
          <w:szCs w:val="20"/>
        </w:rPr>
        <w:t>New Securities</w:t>
      </w:r>
      <w:bookmarkEnd w:id="2286"/>
    </w:p>
    <w:p w14:paraId="37815306" w14:textId="4C1278DB" w:rsidR="00011234" w:rsidRPr="00EA01BE" w:rsidRDefault="00011234" w:rsidP="006C3EE6">
      <w:pPr>
        <w:pStyle w:val="Heading2"/>
        <w:tabs>
          <w:tab w:val="left" w:pos="3119"/>
        </w:tabs>
        <w:rPr>
          <w:rFonts w:cs="Arial"/>
          <w:sz w:val="20"/>
        </w:rPr>
      </w:pPr>
      <w:bookmarkStart w:id="2291" w:name="_Ref514180260"/>
      <w:r w:rsidRPr="00EA01BE">
        <w:rPr>
          <w:rFonts w:cs="Arial"/>
          <w:sz w:val="20"/>
        </w:rPr>
        <w:t>If the Company proposes to allot</w:t>
      </w:r>
      <w:r w:rsidR="00797D13" w:rsidRPr="00EA01BE">
        <w:rPr>
          <w:rFonts w:cs="Arial"/>
          <w:sz w:val="20"/>
        </w:rPr>
        <w:t xml:space="preserve"> or issue</w:t>
      </w:r>
      <w:r w:rsidRPr="00EA01BE">
        <w:rPr>
          <w:rFonts w:cs="Arial"/>
          <w:sz w:val="20"/>
        </w:rPr>
        <w:t xml:space="preserve"> any New Securities</w:t>
      </w:r>
      <w:r w:rsidR="007A6B22" w:rsidRPr="00EA01BE">
        <w:rPr>
          <w:rFonts w:cs="Arial"/>
          <w:sz w:val="20"/>
        </w:rPr>
        <w:t>,</w:t>
      </w:r>
      <w:r w:rsidRPr="00EA01BE">
        <w:rPr>
          <w:rFonts w:cs="Arial"/>
          <w:sz w:val="20"/>
        </w:rPr>
        <w:t xml:space="preserve"> those New Securities shall not be allotted</w:t>
      </w:r>
      <w:r w:rsidR="00797D13" w:rsidRPr="00EA01BE">
        <w:rPr>
          <w:rFonts w:cs="Arial"/>
          <w:sz w:val="20"/>
        </w:rPr>
        <w:t xml:space="preserve"> or issued</w:t>
      </w:r>
      <w:r w:rsidRPr="00EA01BE">
        <w:rPr>
          <w:rFonts w:cs="Arial"/>
          <w:sz w:val="20"/>
        </w:rPr>
        <w:t xml:space="preserve"> to any person unless the Company has in the first instance offered them to </w:t>
      </w:r>
      <w:r w:rsidRPr="00EA01BE">
        <w:rPr>
          <w:rFonts w:cs="Arial"/>
          <w:b/>
          <w:sz w:val="20"/>
        </w:rPr>
        <w:t>[the Series A Shareholders] / [all shareholders]</w:t>
      </w:r>
      <w:r w:rsidRPr="00EA01BE">
        <w:rPr>
          <w:rFonts w:cs="Arial"/>
          <w:sz w:val="20"/>
        </w:rPr>
        <w:t xml:space="preserve"> (the </w:t>
      </w:r>
      <w:r w:rsidR="00A43FDD" w:rsidRPr="00EA01BE">
        <w:rPr>
          <w:rFonts w:cs="Arial"/>
          <w:sz w:val="20"/>
          <w:lang w:val="de-DE"/>
        </w:rPr>
        <w:t>"</w:t>
      </w:r>
      <w:r w:rsidRPr="00EA01BE">
        <w:rPr>
          <w:rFonts w:cs="Arial"/>
          <w:b/>
          <w:bCs/>
          <w:sz w:val="20"/>
        </w:rPr>
        <w:t>Subscribers</w:t>
      </w:r>
      <w:r w:rsidR="00A43FDD" w:rsidRPr="00EA01BE">
        <w:rPr>
          <w:rFonts w:cs="Arial"/>
          <w:sz w:val="20"/>
        </w:rPr>
        <w:t>"</w:t>
      </w:r>
      <w:r w:rsidRPr="00EA01BE">
        <w:rPr>
          <w:rFonts w:cs="Arial"/>
          <w:sz w:val="20"/>
        </w:rPr>
        <w:t xml:space="preserve">) on the same terms and at the same price as those New Securities are being offered to other persons on a </w:t>
      </w:r>
      <w:proofErr w:type="spellStart"/>
      <w:r w:rsidRPr="00EA01BE">
        <w:rPr>
          <w:rFonts w:cs="Arial"/>
          <w:i/>
          <w:sz w:val="20"/>
        </w:rPr>
        <w:t>pari</w:t>
      </w:r>
      <w:proofErr w:type="spellEnd"/>
      <w:r w:rsidRPr="00EA01BE">
        <w:rPr>
          <w:rFonts w:cs="Arial"/>
          <w:i/>
          <w:sz w:val="20"/>
        </w:rPr>
        <w:t xml:space="preserve"> </w:t>
      </w:r>
      <w:proofErr w:type="spellStart"/>
      <w:r w:rsidRPr="00EA01BE">
        <w:rPr>
          <w:rFonts w:cs="Arial"/>
          <w:i/>
          <w:sz w:val="20"/>
        </w:rPr>
        <w:t>passu</w:t>
      </w:r>
      <w:proofErr w:type="spellEnd"/>
      <w:r w:rsidRPr="00EA01BE">
        <w:rPr>
          <w:rFonts w:cs="Arial"/>
          <w:i/>
          <w:sz w:val="20"/>
        </w:rPr>
        <w:t xml:space="preserve"> </w:t>
      </w:r>
      <w:r w:rsidRPr="00EA01BE">
        <w:rPr>
          <w:rFonts w:cs="Arial"/>
          <w:sz w:val="20"/>
        </w:rPr>
        <w:t xml:space="preserve">and </w:t>
      </w:r>
      <w:r w:rsidRPr="00EA01BE">
        <w:rPr>
          <w:rFonts w:cs="Arial"/>
          <w:i/>
          <w:sz w:val="20"/>
        </w:rPr>
        <w:t xml:space="preserve">pro rata </w:t>
      </w:r>
      <w:r w:rsidRPr="00EA01BE">
        <w:rPr>
          <w:rFonts w:cs="Arial"/>
          <w:sz w:val="20"/>
        </w:rPr>
        <w:t>basis to the number of</w:t>
      </w:r>
      <w:r w:rsidRPr="00EA01BE">
        <w:rPr>
          <w:rFonts w:cs="Arial"/>
          <w:b/>
          <w:sz w:val="20"/>
        </w:rPr>
        <w:t xml:space="preserve"> </w:t>
      </w:r>
      <w:r w:rsidRPr="00EA01BE">
        <w:rPr>
          <w:rFonts w:cs="Arial"/>
          <w:sz w:val="20"/>
        </w:rPr>
        <w:t>Shares</w:t>
      </w:r>
      <w:r w:rsidRPr="00EA01BE">
        <w:rPr>
          <w:rFonts w:cs="Arial"/>
          <w:b/>
          <w:sz w:val="20"/>
        </w:rPr>
        <w:t xml:space="preserve"> </w:t>
      </w:r>
      <w:r w:rsidRPr="00EA01BE">
        <w:rPr>
          <w:rFonts w:cs="Arial"/>
          <w:sz w:val="20"/>
        </w:rPr>
        <w:t>(on an as-converted basis)</w:t>
      </w:r>
      <w:r w:rsidRPr="00EA01BE">
        <w:rPr>
          <w:rFonts w:cs="Arial"/>
          <w:b/>
          <w:sz w:val="20"/>
        </w:rPr>
        <w:t xml:space="preserve"> </w:t>
      </w:r>
      <w:r w:rsidRPr="00EA01BE">
        <w:rPr>
          <w:rFonts w:cs="Arial"/>
          <w:sz w:val="20"/>
        </w:rPr>
        <w:t>held by those holders</w:t>
      </w:r>
      <w:r w:rsidRPr="00EA01BE">
        <w:rPr>
          <w:rFonts w:cs="Arial"/>
          <w:b/>
          <w:sz w:val="20"/>
        </w:rPr>
        <w:t xml:space="preserve"> </w:t>
      </w:r>
      <w:r w:rsidRPr="00EA01BE">
        <w:rPr>
          <w:rFonts w:cs="Arial"/>
          <w:sz w:val="20"/>
        </w:rPr>
        <w:t>(as nearly as may be without involving fractions). The offer:</w:t>
      </w:r>
      <w:bookmarkEnd w:id="2291"/>
    </w:p>
    <w:p w14:paraId="775AE764" w14:textId="1B9448C3" w:rsidR="00011234" w:rsidRPr="00EA01BE" w:rsidRDefault="00011234" w:rsidP="006C3EE6">
      <w:pPr>
        <w:pStyle w:val="Heading3"/>
        <w:rPr>
          <w:rFonts w:cs="Arial"/>
          <w:sz w:val="20"/>
        </w:rPr>
      </w:pPr>
      <w:bookmarkStart w:id="2292" w:name="_Ref514182945"/>
      <w:r w:rsidRPr="00EA01BE">
        <w:rPr>
          <w:rFonts w:cs="Arial"/>
          <w:sz w:val="20"/>
        </w:rPr>
        <w:t xml:space="preserve">shall be in writing, be open for acceptance from the date of the offer to the date </w:t>
      </w:r>
      <w:r w:rsidRPr="00EA01BE">
        <w:rPr>
          <w:rFonts w:cs="Arial"/>
          <w:b/>
          <w:sz w:val="20"/>
        </w:rPr>
        <w:t>[10] </w:t>
      </w:r>
      <w:r w:rsidRPr="00EA01BE">
        <w:rPr>
          <w:rFonts w:cs="Arial"/>
          <w:sz w:val="20"/>
        </w:rPr>
        <w:t xml:space="preserve">Business Days after the date of the offer (inclusive) (the </w:t>
      </w:r>
      <w:r w:rsidR="00A43FDD" w:rsidRPr="00EA01BE">
        <w:rPr>
          <w:rFonts w:cs="Arial"/>
          <w:sz w:val="20"/>
        </w:rPr>
        <w:t>"</w:t>
      </w:r>
      <w:r w:rsidRPr="00EA01BE">
        <w:rPr>
          <w:rFonts w:cs="Arial"/>
          <w:b/>
          <w:sz w:val="20"/>
        </w:rPr>
        <w:t>Subscription Period</w:t>
      </w:r>
      <w:r w:rsidR="00A43FDD" w:rsidRPr="00EA01BE">
        <w:rPr>
          <w:rFonts w:cs="Arial"/>
          <w:sz w:val="20"/>
        </w:rPr>
        <w:t>"</w:t>
      </w:r>
      <w:r w:rsidRPr="00EA01BE">
        <w:rPr>
          <w:rFonts w:cs="Arial"/>
          <w:sz w:val="20"/>
        </w:rPr>
        <w:t>) and give details of the number and subscription price of the New Securities; and</w:t>
      </w:r>
      <w:bookmarkEnd w:id="2292"/>
    </w:p>
    <w:p w14:paraId="756BDBD7" w14:textId="77777777" w:rsidR="00011234" w:rsidRPr="00EA01BE" w:rsidRDefault="00011234" w:rsidP="006C3EE6">
      <w:pPr>
        <w:pStyle w:val="Heading3"/>
        <w:rPr>
          <w:rFonts w:cs="Arial"/>
          <w:sz w:val="20"/>
        </w:rPr>
      </w:pPr>
      <w:r w:rsidRPr="00EA01BE">
        <w:rPr>
          <w:rFonts w:cs="Arial"/>
          <w:sz w:val="20"/>
        </w:rPr>
        <w:t xml:space="preserve">may stipulate that any Subscriber who wishes to subscribe for </w:t>
      </w:r>
      <w:proofErr w:type="gramStart"/>
      <w:r w:rsidRPr="00EA01BE">
        <w:rPr>
          <w:rFonts w:cs="Arial"/>
          <w:sz w:val="20"/>
        </w:rPr>
        <w:t>a number of</w:t>
      </w:r>
      <w:proofErr w:type="gramEnd"/>
      <w:r w:rsidRPr="00EA01BE">
        <w:rPr>
          <w:rFonts w:cs="Arial"/>
          <w:sz w:val="20"/>
        </w:rPr>
        <w:t xml:space="preserve"> New Securities in excess of the proportion to which each is entitled shall in their acceptance state the number of excess New Securities for which they wish to subscribe.</w:t>
      </w:r>
    </w:p>
    <w:p w14:paraId="55DCBCA9" w14:textId="6E6B6C5F" w:rsidR="00607D0D" w:rsidRPr="00EA01BE" w:rsidRDefault="00011234" w:rsidP="006C3EE6">
      <w:pPr>
        <w:pStyle w:val="Heading2"/>
        <w:rPr>
          <w:rFonts w:cs="Arial"/>
          <w:sz w:val="20"/>
        </w:rPr>
      </w:pPr>
      <w:bookmarkStart w:id="2293" w:name="_Ref526261536"/>
      <w:r w:rsidRPr="00EA01BE">
        <w:rPr>
          <w:rFonts w:cs="Arial"/>
          <w:sz w:val="20"/>
        </w:rPr>
        <w:t>If, at the end of the Subscription Period, the number of New Securities applied for is</w:t>
      </w:r>
      <w:r w:rsidR="00607D0D" w:rsidRPr="00EA01BE">
        <w:rPr>
          <w:rFonts w:eastAsia="Batang" w:cs="Arial"/>
          <w:sz w:val="20"/>
          <w:lang w:eastAsia="ko-KR"/>
        </w:rPr>
        <w:t>:</w:t>
      </w:r>
      <w:bookmarkEnd w:id="2293"/>
      <w:r w:rsidRPr="00EA01BE">
        <w:rPr>
          <w:rFonts w:cs="Arial"/>
          <w:sz w:val="20"/>
        </w:rPr>
        <w:t xml:space="preserve"> </w:t>
      </w:r>
    </w:p>
    <w:p w14:paraId="45DDB254" w14:textId="6B66E384" w:rsidR="00011234" w:rsidRPr="00EA01BE" w:rsidRDefault="00011234" w:rsidP="006C3EE6">
      <w:pPr>
        <w:pStyle w:val="Heading3"/>
        <w:rPr>
          <w:rFonts w:cs="Arial"/>
          <w:sz w:val="20"/>
        </w:rPr>
      </w:pPr>
      <w:r w:rsidRPr="00EA01BE">
        <w:rPr>
          <w:rFonts w:cs="Arial"/>
          <w:sz w:val="20"/>
        </w:rPr>
        <w:t xml:space="preserve">equal to or exceeds the number of New Securities, the New Securities shall be allotted to the Subscribers who have applied for New Securities on a </w:t>
      </w:r>
      <w:r w:rsidRPr="00EA01BE">
        <w:rPr>
          <w:rFonts w:cs="Arial"/>
          <w:i/>
          <w:sz w:val="20"/>
        </w:rPr>
        <w:t>pro rata</w:t>
      </w:r>
      <w:r w:rsidRPr="00EA01BE">
        <w:rPr>
          <w:rFonts w:cs="Arial"/>
          <w:sz w:val="20"/>
        </w:rPr>
        <w:t xml:space="preserve"> basis to the number of Shares (on an as-converted basis) held by such Subscribers which procedure shall be repeated until all New Securities have been allotted (as nearly as may be without involving fractions or increasing the number allotted to any Subscriber beyond that applied for by </w:t>
      </w:r>
      <w:r w:rsidR="006661C8" w:rsidRPr="00EA01BE">
        <w:rPr>
          <w:rFonts w:cs="Arial"/>
          <w:sz w:val="20"/>
        </w:rPr>
        <w:t>it</w:t>
      </w:r>
      <w:r w:rsidRPr="00EA01BE">
        <w:rPr>
          <w:rFonts w:cs="Arial"/>
          <w:sz w:val="20"/>
        </w:rPr>
        <w:t>)</w:t>
      </w:r>
      <w:r w:rsidR="00607D0D" w:rsidRPr="00EA01BE">
        <w:rPr>
          <w:rFonts w:eastAsia="Batang" w:cs="Arial"/>
          <w:sz w:val="20"/>
          <w:lang w:eastAsia="ko-KR"/>
        </w:rPr>
        <w:t>; or</w:t>
      </w:r>
      <w:r w:rsidRPr="00EA01BE">
        <w:rPr>
          <w:rFonts w:cs="Arial"/>
          <w:sz w:val="20"/>
        </w:rPr>
        <w:t xml:space="preserve"> </w:t>
      </w:r>
    </w:p>
    <w:p w14:paraId="650F17A8" w14:textId="653324A1" w:rsidR="00011234" w:rsidRPr="00EA01BE" w:rsidRDefault="00011234" w:rsidP="006C3EE6">
      <w:pPr>
        <w:pStyle w:val="Heading3"/>
        <w:rPr>
          <w:rFonts w:cs="Arial"/>
          <w:sz w:val="20"/>
        </w:rPr>
      </w:pPr>
      <w:bookmarkStart w:id="2294" w:name="_Ref514180282"/>
      <w:r w:rsidRPr="00EA01BE">
        <w:rPr>
          <w:rFonts w:cs="Arial"/>
          <w:sz w:val="20"/>
        </w:rPr>
        <w:t>less than the number of New Securities, the New Securities shall be allotted to the Subscribers in accordance with their applications and any remaining New Securities shall be offered to any other person as the Directors may determine at the same price and on the same terms as the offer to the Subscribers.</w:t>
      </w:r>
      <w:bookmarkEnd w:id="2294"/>
    </w:p>
    <w:p w14:paraId="0F0B6B64" w14:textId="6F7675EE" w:rsidR="00011234" w:rsidRPr="00EA01BE" w:rsidRDefault="00011234" w:rsidP="006C3EE6">
      <w:pPr>
        <w:pStyle w:val="Heading2"/>
        <w:rPr>
          <w:rFonts w:cs="Arial"/>
          <w:sz w:val="20"/>
        </w:rPr>
      </w:pPr>
      <w:bookmarkStart w:id="2295" w:name="_Ref514180500"/>
      <w:r w:rsidRPr="00EA01BE">
        <w:rPr>
          <w:rFonts w:cs="Arial"/>
          <w:sz w:val="20"/>
        </w:rPr>
        <w:t xml:space="preserve">Subject to the requirements of Clauses </w:t>
      </w:r>
      <w:r w:rsidRPr="00EA01BE">
        <w:rPr>
          <w:rFonts w:cs="Arial"/>
          <w:sz w:val="20"/>
        </w:rPr>
        <w:fldChar w:fldCharType="begin"/>
      </w:r>
      <w:r w:rsidRPr="00EA01BE">
        <w:rPr>
          <w:rFonts w:cs="Arial"/>
          <w:sz w:val="20"/>
        </w:rPr>
        <w:instrText xml:space="preserve"> REF _Ref514180260 \w \h  \* MERGEFORMAT </w:instrText>
      </w:r>
      <w:r w:rsidRPr="00EA01BE">
        <w:rPr>
          <w:rFonts w:cs="Arial"/>
          <w:sz w:val="20"/>
        </w:rPr>
      </w:r>
      <w:r w:rsidRPr="00EA01BE">
        <w:rPr>
          <w:rFonts w:cs="Arial"/>
          <w:sz w:val="20"/>
        </w:rPr>
        <w:fldChar w:fldCharType="separate"/>
      </w:r>
      <w:r w:rsidR="00432DC2">
        <w:rPr>
          <w:rFonts w:cs="Arial"/>
          <w:sz w:val="20"/>
        </w:rPr>
        <w:t>6.1</w:t>
      </w:r>
      <w:r w:rsidRPr="00EA01BE">
        <w:rPr>
          <w:rFonts w:cs="Arial"/>
          <w:sz w:val="20"/>
        </w:rPr>
        <w:fldChar w:fldCharType="end"/>
      </w:r>
      <w:r w:rsidRPr="00EA01BE">
        <w:rPr>
          <w:rFonts w:cs="Arial"/>
          <w:sz w:val="20"/>
        </w:rPr>
        <w:t xml:space="preserve"> </w:t>
      </w:r>
      <w:r w:rsidR="00607D0D" w:rsidRPr="00EA01BE">
        <w:rPr>
          <w:rFonts w:eastAsia="Batang" w:cs="Arial"/>
          <w:sz w:val="20"/>
          <w:lang w:eastAsia="ko-KR"/>
        </w:rPr>
        <w:t xml:space="preserve">and </w:t>
      </w:r>
      <w:r w:rsidR="00607D0D" w:rsidRPr="00EA01BE">
        <w:rPr>
          <w:rFonts w:eastAsia="Batang" w:cs="Arial"/>
          <w:sz w:val="20"/>
          <w:lang w:eastAsia="ko-KR"/>
        </w:rPr>
        <w:fldChar w:fldCharType="begin"/>
      </w:r>
      <w:r w:rsidR="00607D0D" w:rsidRPr="00EA01BE">
        <w:rPr>
          <w:rFonts w:eastAsia="Batang" w:cs="Arial"/>
          <w:sz w:val="20"/>
          <w:lang w:eastAsia="ko-KR"/>
        </w:rPr>
        <w:instrText xml:space="preserve"> REF _Ref526261536 \w \h </w:instrText>
      </w:r>
      <w:r w:rsidR="00931F14" w:rsidRPr="00EA01BE">
        <w:rPr>
          <w:rFonts w:eastAsia="Batang" w:cs="Arial"/>
          <w:sz w:val="20"/>
          <w:lang w:eastAsia="ko-KR"/>
        </w:rPr>
        <w:instrText xml:space="preserve"> \* MERGEFORMAT </w:instrText>
      </w:r>
      <w:r w:rsidR="00607D0D" w:rsidRPr="00EA01BE">
        <w:rPr>
          <w:rFonts w:eastAsia="Batang" w:cs="Arial"/>
          <w:sz w:val="20"/>
          <w:lang w:eastAsia="ko-KR"/>
        </w:rPr>
      </w:r>
      <w:r w:rsidR="00607D0D" w:rsidRPr="00EA01BE">
        <w:rPr>
          <w:rFonts w:eastAsia="Batang" w:cs="Arial"/>
          <w:sz w:val="20"/>
          <w:lang w:eastAsia="ko-KR"/>
        </w:rPr>
        <w:fldChar w:fldCharType="separate"/>
      </w:r>
      <w:r w:rsidR="00432DC2">
        <w:rPr>
          <w:rFonts w:eastAsia="Batang" w:cs="Arial"/>
          <w:sz w:val="20"/>
          <w:lang w:eastAsia="ko-KR"/>
        </w:rPr>
        <w:t>6.2</w:t>
      </w:r>
      <w:r w:rsidR="00607D0D" w:rsidRPr="00EA01BE">
        <w:rPr>
          <w:rFonts w:eastAsia="Batang" w:cs="Arial"/>
          <w:sz w:val="20"/>
          <w:lang w:eastAsia="ko-KR"/>
        </w:rPr>
        <w:fldChar w:fldCharType="end"/>
      </w:r>
      <w:r w:rsidRPr="00EA01BE">
        <w:rPr>
          <w:rFonts w:cs="Arial"/>
          <w:sz w:val="20"/>
        </w:rPr>
        <w:t xml:space="preserve"> and the provisions of Section 161 of the Act, any New Securities shall be at the disposal of the Board who may allot, grant options over or otherwise dispose of them to </w:t>
      </w:r>
      <w:r w:rsidR="00F0453E" w:rsidRPr="00EA01BE">
        <w:rPr>
          <w:rFonts w:cs="Arial"/>
          <w:sz w:val="20"/>
        </w:rPr>
        <w:t>such</w:t>
      </w:r>
      <w:r w:rsidRPr="00EA01BE">
        <w:rPr>
          <w:rFonts w:cs="Arial"/>
          <w:sz w:val="20"/>
        </w:rPr>
        <w:t xml:space="preserve"> persons</w:t>
      </w:r>
      <w:r w:rsidR="00F0453E" w:rsidRPr="00EA01BE">
        <w:rPr>
          <w:rFonts w:cs="Arial"/>
          <w:sz w:val="20"/>
        </w:rPr>
        <w:t>, at such times and on</w:t>
      </w:r>
      <w:r w:rsidRPr="00EA01BE">
        <w:rPr>
          <w:rFonts w:cs="Arial"/>
          <w:sz w:val="20"/>
        </w:rPr>
        <w:t xml:space="preserve"> </w:t>
      </w:r>
      <w:r w:rsidR="00F0453E" w:rsidRPr="00EA01BE">
        <w:rPr>
          <w:rFonts w:cs="Arial"/>
          <w:sz w:val="20"/>
        </w:rPr>
        <w:t>such</w:t>
      </w:r>
      <w:r w:rsidRPr="00EA01BE">
        <w:rPr>
          <w:rFonts w:cs="Arial"/>
          <w:sz w:val="20"/>
        </w:rPr>
        <w:t xml:space="preserve"> terms </w:t>
      </w:r>
      <w:r w:rsidR="00F0453E" w:rsidRPr="00EA01BE">
        <w:rPr>
          <w:rFonts w:cs="Arial"/>
          <w:sz w:val="20"/>
        </w:rPr>
        <w:t xml:space="preserve">as </w:t>
      </w:r>
      <w:r w:rsidRPr="00EA01BE">
        <w:rPr>
          <w:rFonts w:cs="Arial"/>
          <w:sz w:val="20"/>
        </w:rPr>
        <w:t>they think proper.</w:t>
      </w:r>
      <w:bookmarkEnd w:id="2295"/>
    </w:p>
    <w:p w14:paraId="44238942" w14:textId="230C34F0" w:rsidR="00011234" w:rsidRPr="00EA01BE" w:rsidRDefault="00011234" w:rsidP="006C3EE6">
      <w:pPr>
        <w:pStyle w:val="Heading2"/>
        <w:rPr>
          <w:rFonts w:cs="Arial"/>
          <w:sz w:val="20"/>
        </w:rPr>
      </w:pPr>
      <w:bookmarkStart w:id="2296" w:name="_Ref514182717"/>
      <w:r w:rsidRPr="00EA01BE">
        <w:rPr>
          <w:rFonts w:cs="Arial"/>
          <w:sz w:val="20"/>
        </w:rPr>
        <w:t xml:space="preserve">Notwithstanding any other provision of this Clause </w:t>
      </w:r>
      <w:r w:rsidRPr="00EA01BE">
        <w:rPr>
          <w:rFonts w:cs="Arial"/>
          <w:sz w:val="20"/>
        </w:rPr>
        <w:fldChar w:fldCharType="begin"/>
      </w:r>
      <w:r w:rsidRPr="00EA01BE">
        <w:rPr>
          <w:rFonts w:cs="Arial"/>
          <w:sz w:val="20"/>
        </w:rPr>
        <w:instrText xml:space="preserve"> REF _Ref516084975 \w \h  \* MERGEFORMAT </w:instrText>
      </w:r>
      <w:r w:rsidRPr="00EA01BE">
        <w:rPr>
          <w:rFonts w:cs="Arial"/>
          <w:sz w:val="20"/>
        </w:rPr>
      </w:r>
      <w:r w:rsidRPr="00EA01BE">
        <w:rPr>
          <w:rFonts w:cs="Arial"/>
          <w:sz w:val="20"/>
        </w:rPr>
        <w:fldChar w:fldCharType="separate"/>
      </w:r>
      <w:r w:rsidR="00432DC2">
        <w:rPr>
          <w:rFonts w:cs="Arial"/>
          <w:sz w:val="20"/>
        </w:rPr>
        <w:t>6</w:t>
      </w:r>
      <w:r w:rsidRPr="00EA01BE">
        <w:rPr>
          <w:rFonts w:cs="Arial"/>
          <w:sz w:val="20"/>
        </w:rPr>
        <w:fldChar w:fldCharType="end"/>
      </w:r>
      <w:r w:rsidRPr="00EA01BE">
        <w:rPr>
          <w:rFonts w:cs="Arial"/>
          <w:sz w:val="20"/>
        </w:rPr>
        <w:t xml:space="preserve">, the provisions of Clauses </w:t>
      </w:r>
      <w:r w:rsidRPr="00EA01BE">
        <w:rPr>
          <w:rFonts w:cs="Arial"/>
          <w:sz w:val="20"/>
        </w:rPr>
        <w:fldChar w:fldCharType="begin"/>
      </w:r>
      <w:r w:rsidRPr="00EA01BE">
        <w:rPr>
          <w:rFonts w:cs="Arial"/>
          <w:sz w:val="20"/>
        </w:rPr>
        <w:instrText xml:space="preserve"> REF _Ref514180260 \w \h  \* MERGEFORMAT </w:instrText>
      </w:r>
      <w:r w:rsidRPr="00EA01BE">
        <w:rPr>
          <w:rFonts w:cs="Arial"/>
          <w:sz w:val="20"/>
        </w:rPr>
      </w:r>
      <w:r w:rsidRPr="00EA01BE">
        <w:rPr>
          <w:rFonts w:cs="Arial"/>
          <w:sz w:val="20"/>
        </w:rPr>
        <w:fldChar w:fldCharType="separate"/>
      </w:r>
      <w:r w:rsidR="00432DC2">
        <w:rPr>
          <w:rFonts w:cs="Arial"/>
          <w:sz w:val="20"/>
        </w:rPr>
        <w:t>6.1</w:t>
      </w:r>
      <w:r w:rsidRPr="00EA01BE">
        <w:rPr>
          <w:rFonts w:cs="Arial"/>
          <w:sz w:val="20"/>
        </w:rPr>
        <w:fldChar w:fldCharType="end"/>
      </w:r>
      <w:r w:rsidRPr="00EA01BE">
        <w:rPr>
          <w:rFonts w:cs="Arial"/>
          <w:sz w:val="20"/>
        </w:rPr>
        <w:t xml:space="preserve"> to </w:t>
      </w:r>
      <w:r w:rsidRPr="00EA01BE">
        <w:rPr>
          <w:rFonts w:cs="Arial"/>
          <w:sz w:val="20"/>
        </w:rPr>
        <w:fldChar w:fldCharType="begin"/>
      </w:r>
      <w:r w:rsidRPr="00EA01BE">
        <w:rPr>
          <w:rFonts w:cs="Arial"/>
          <w:sz w:val="20"/>
        </w:rPr>
        <w:instrText xml:space="preserve"> REF _Ref514180500 \w \h  \* MERGEFORMAT </w:instrText>
      </w:r>
      <w:r w:rsidRPr="00EA01BE">
        <w:rPr>
          <w:rFonts w:cs="Arial"/>
          <w:sz w:val="20"/>
        </w:rPr>
      </w:r>
      <w:r w:rsidRPr="00EA01BE">
        <w:rPr>
          <w:rFonts w:cs="Arial"/>
          <w:sz w:val="20"/>
        </w:rPr>
        <w:fldChar w:fldCharType="separate"/>
      </w:r>
      <w:r w:rsidR="00432DC2">
        <w:rPr>
          <w:rFonts w:cs="Arial"/>
          <w:sz w:val="20"/>
        </w:rPr>
        <w:t>6.3</w:t>
      </w:r>
      <w:r w:rsidRPr="00EA01BE">
        <w:rPr>
          <w:rFonts w:cs="Arial"/>
          <w:sz w:val="20"/>
        </w:rPr>
        <w:fldChar w:fldCharType="end"/>
      </w:r>
      <w:r w:rsidRPr="00EA01BE">
        <w:rPr>
          <w:rFonts w:cs="Arial"/>
          <w:sz w:val="20"/>
        </w:rPr>
        <w:t xml:space="preserve"> shall not apply to:</w:t>
      </w:r>
      <w:bookmarkEnd w:id="2296"/>
    </w:p>
    <w:p w14:paraId="22559014" w14:textId="77777777" w:rsidR="00011234" w:rsidRPr="00EA01BE" w:rsidRDefault="00011234" w:rsidP="006C3EE6">
      <w:pPr>
        <w:pStyle w:val="Heading3"/>
        <w:rPr>
          <w:rFonts w:cs="Arial"/>
          <w:sz w:val="20"/>
        </w:rPr>
      </w:pPr>
      <w:bookmarkStart w:id="2297" w:name="_Ref522377787"/>
      <w:r w:rsidRPr="00EA01BE">
        <w:rPr>
          <w:rFonts w:cs="Arial"/>
          <w:sz w:val="20"/>
        </w:rPr>
        <w:t>options to subscribe for Ordinary Shares under the duly approved and established share option plan(s) of the Company and Ordinary Shares issued upon the exercise of such options;</w:t>
      </w:r>
      <w:bookmarkEnd w:id="2297"/>
    </w:p>
    <w:p w14:paraId="478526B5" w14:textId="77777777" w:rsidR="00011234" w:rsidRPr="00EA01BE" w:rsidRDefault="00011234" w:rsidP="006C3EE6">
      <w:pPr>
        <w:pStyle w:val="Heading3"/>
        <w:rPr>
          <w:rFonts w:cs="Arial"/>
          <w:sz w:val="20"/>
        </w:rPr>
      </w:pPr>
      <w:r w:rsidRPr="00EA01BE">
        <w:rPr>
          <w:rFonts w:cs="Arial"/>
          <w:sz w:val="20"/>
        </w:rPr>
        <w:t>shares in the capital of the Company issued upon the exercise or conversion of outstanding New Securities that have been issued or granted in accordance with the Constitution or this Agreement;</w:t>
      </w:r>
    </w:p>
    <w:p w14:paraId="5A2AC69E" w14:textId="77777777" w:rsidR="00011234" w:rsidRPr="00EA01BE" w:rsidRDefault="00011234" w:rsidP="006C3EE6">
      <w:pPr>
        <w:pStyle w:val="Heading3"/>
        <w:rPr>
          <w:rFonts w:cs="Arial"/>
          <w:sz w:val="20"/>
        </w:rPr>
      </w:pPr>
      <w:r w:rsidRPr="00EA01BE">
        <w:rPr>
          <w:rFonts w:cs="Arial"/>
          <w:sz w:val="20"/>
        </w:rPr>
        <w:lastRenderedPageBreak/>
        <w:t xml:space="preserve">New Securities issued or granted </w:t>
      </w:r>
      <w:proofErr w:type="gramStart"/>
      <w:r w:rsidRPr="00EA01BE">
        <w:rPr>
          <w:rFonts w:cs="Arial"/>
          <w:sz w:val="20"/>
        </w:rPr>
        <w:t>in order for</w:t>
      </w:r>
      <w:proofErr w:type="gramEnd"/>
      <w:r w:rsidRPr="00EA01BE">
        <w:rPr>
          <w:rFonts w:cs="Arial"/>
          <w:sz w:val="20"/>
        </w:rPr>
        <w:t xml:space="preserve"> the Company to comply with its obligations under the Constitution or this Agreement;</w:t>
      </w:r>
    </w:p>
    <w:p w14:paraId="7F9B1AA3" w14:textId="6CB5EBC9" w:rsidR="00011234" w:rsidRPr="00EA01BE" w:rsidRDefault="00011234" w:rsidP="006C3EE6">
      <w:pPr>
        <w:pStyle w:val="Heading3"/>
        <w:rPr>
          <w:rFonts w:cs="Arial"/>
          <w:sz w:val="20"/>
        </w:rPr>
      </w:pPr>
      <w:r w:rsidRPr="00EA01BE">
        <w:rPr>
          <w:rFonts w:cs="Arial"/>
          <w:sz w:val="20"/>
        </w:rPr>
        <w:t xml:space="preserve">New Securities issued in consideration of the acquisition by the Company of any company or business which has been approved in writing by </w:t>
      </w:r>
      <w:r w:rsidR="00D02FD8" w:rsidRPr="00EA01BE">
        <w:rPr>
          <w:rFonts w:cs="Arial"/>
          <w:sz w:val="20"/>
        </w:rPr>
        <w:t xml:space="preserve">the </w:t>
      </w:r>
      <w:r w:rsidRPr="00EA01BE">
        <w:rPr>
          <w:rFonts w:cs="Arial"/>
          <w:sz w:val="20"/>
        </w:rPr>
        <w:t>Series A Majority;</w:t>
      </w:r>
    </w:p>
    <w:p w14:paraId="7C59CEEE" w14:textId="26578EF7" w:rsidR="00011234" w:rsidRPr="00EA01BE" w:rsidRDefault="00011234" w:rsidP="006C3EE6">
      <w:pPr>
        <w:pStyle w:val="Heading3"/>
        <w:rPr>
          <w:rFonts w:cs="Arial"/>
          <w:sz w:val="20"/>
        </w:rPr>
      </w:pPr>
      <w:r w:rsidRPr="00EA01BE">
        <w:rPr>
          <w:rFonts w:cs="Arial"/>
          <w:sz w:val="20"/>
        </w:rPr>
        <w:t xml:space="preserve">New Securities which the Series A Majority has agreed in writing should be issued without complying with </w:t>
      </w:r>
      <w:r w:rsidR="008B2534" w:rsidRPr="00EA01BE">
        <w:rPr>
          <w:rFonts w:cs="Arial"/>
          <w:sz w:val="20"/>
        </w:rPr>
        <w:t>t</w:t>
      </w:r>
      <w:r w:rsidRPr="00EA01BE">
        <w:rPr>
          <w:rFonts w:cs="Arial"/>
          <w:sz w:val="20"/>
        </w:rPr>
        <w:t xml:space="preserve">his Clause </w:t>
      </w:r>
      <w:r w:rsidRPr="00EA01BE">
        <w:rPr>
          <w:rFonts w:cs="Arial"/>
          <w:sz w:val="20"/>
        </w:rPr>
        <w:fldChar w:fldCharType="begin"/>
      </w:r>
      <w:r w:rsidRPr="00EA01BE">
        <w:rPr>
          <w:rFonts w:cs="Arial"/>
          <w:sz w:val="20"/>
        </w:rPr>
        <w:instrText xml:space="preserve"> REF _Ref516084975 \w \h  \* MERGEFORMAT </w:instrText>
      </w:r>
      <w:r w:rsidRPr="00EA01BE">
        <w:rPr>
          <w:rFonts w:cs="Arial"/>
          <w:sz w:val="20"/>
        </w:rPr>
      </w:r>
      <w:r w:rsidRPr="00EA01BE">
        <w:rPr>
          <w:rFonts w:cs="Arial"/>
          <w:sz w:val="20"/>
        </w:rPr>
        <w:fldChar w:fldCharType="separate"/>
      </w:r>
      <w:r w:rsidR="00432DC2">
        <w:rPr>
          <w:rFonts w:cs="Arial"/>
          <w:sz w:val="20"/>
        </w:rPr>
        <w:t>6</w:t>
      </w:r>
      <w:r w:rsidRPr="00EA01BE">
        <w:rPr>
          <w:rFonts w:cs="Arial"/>
          <w:sz w:val="20"/>
        </w:rPr>
        <w:fldChar w:fldCharType="end"/>
      </w:r>
      <w:r w:rsidRPr="00EA01BE">
        <w:rPr>
          <w:rFonts w:cs="Arial"/>
          <w:sz w:val="20"/>
        </w:rPr>
        <w:t>; and</w:t>
      </w:r>
    </w:p>
    <w:p w14:paraId="1C647A12" w14:textId="5EA2A2F8" w:rsidR="00011234" w:rsidRPr="00EA01BE" w:rsidRDefault="00011234" w:rsidP="006C3EE6">
      <w:pPr>
        <w:pStyle w:val="Heading3"/>
        <w:rPr>
          <w:rFonts w:cs="Arial"/>
          <w:sz w:val="20"/>
        </w:rPr>
      </w:pPr>
      <w:bookmarkStart w:id="2298" w:name="_Ref522377858"/>
      <w:r w:rsidRPr="00EA01BE">
        <w:rPr>
          <w:rFonts w:cs="Arial"/>
          <w:sz w:val="20"/>
        </w:rPr>
        <w:t xml:space="preserve">New Securities issued as a result of a bonus issue of shares which has been approved in writing by </w:t>
      </w:r>
      <w:r w:rsidR="00D02FD8" w:rsidRPr="00EA01BE">
        <w:rPr>
          <w:rFonts w:cs="Arial"/>
          <w:sz w:val="20"/>
        </w:rPr>
        <w:t xml:space="preserve">the </w:t>
      </w:r>
      <w:r w:rsidRPr="00EA01BE">
        <w:rPr>
          <w:rFonts w:cs="Arial"/>
          <w:sz w:val="20"/>
        </w:rPr>
        <w:t>Series A Majority.</w:t>
      </w:r>
      <w:bookmarkEnd w:id="2298"/>
    </w:p>
    <w:p w14:paraId="58AD92D0" w14:textId="068ADCBE" w:rsidR="007D1CFB" w:rsidRPr="00EA01BE" w:rsidRDefault="007D1CFB" w:rsidP="006C3EE6">
      <w:pPr>
        <w:pStyle w:val="Heading1"/>
        <w:rPr>
          <w:rFonts w:cs="Arial"/>
          <w:szCs w:val="20"/>
        </w:rPr>
      </w:pPr>
      <w:bookmarkStart w:id="2299" w:name="_Toc516515131"/>
      <w:bookmarkStart w:id="2300" w:name="_Toc516522927"/>
      <w:bookmarkStart w:id="2301" w:name="_Toc516523381"/>
      <w:bookmarkStart w:id="2302" w:name="_Ref522398768"/>
      <w:bookmarkStart w:id="2303" w:name="_Toc523398441"/>
      <w:bookmarkStart w:id="2304" w:name="_Toc527149997"/>
      <w:bookmarkStart w:id="2305" w:name="_Toc515563751"/>
      <w:bookmarkStart w:id="2306" w:name="_Toc515790226"/>
      <w:bookmarkStart w:id="2307" w:name="_Toc516234060"/>
      <w:bookmarkStart w:id="2308" w:name="_Toc518987024"/>
      <w:bookmarkEnd w:id="2287"/>
      <w:bookmarkEnd w:id="2288"/>
      <w:bookmarkEnd w:id="2289"/>
      <w:bookmarkEnd w:id="2299"/>
      <w:bookmarkEnd w:id="2300"/>
      <w:bookmarkEnd w:id="2301"/>
      <w:r w:rsidRPr="00EA01BE">
        <w:rPr>
          <w:rFonts w:cs="Arial"/>
          <w:szCs w:val="20"/>
        </w:rPr>
        <w:t>Transfers of Shares</w:t>
      </w:r>
      <w:bookmarkEnd w:id="2302"/>
      <w:bookmarkEnd w:id="2303"/>
      <w:bookmarkEnd w:id="2304"/>
      <w:r w:rsidRPr="00EA01BE">
        <w:rPr>
          <w:rFonts w:cs="Arial"/>
          <w:szCs w:val="20"/>
        </w:rPr>
        <w:t xml:space="preserve"> </w:t>
      </w:r>
      <w:bookmarkEnd w:id="2305"/>
      <w:bookmarkEnd w:id="2306"/>
      <w:bookmarkEnd w:id="2307"/>
      <w:bookmarkEnd w:id="2308"/>
    </w:p>
    <w:p w14:paraId="15E62CED" w14:textId="10D6B9EB" w:rsidR="00E238EF" w:rsidRPr="00EA01BE" w:rsidRDefault="00E238EF" w:rsidP="006C3EE6">
      <w:pPr>
        <w:pStyle w:val="Heading2"/>
        <w:rPr>
          <w:rFonts w:cs="Arial"/>
          <w:b/>
          <w:sz w:val="20"/>
        </w:rPr>
      </w:pPr>
      <w:r w:rsidRPr="00EA01BE">
        <w:rPr>
          <w:rFonts w:cs="Arial"/>
          <w:sz w:val="20"/>
        </w:rPr>
        <w:t xml:space="preserve">In </w:t>
      </w:r>
      <w:r w:rsidR="00625B47" w:rsidRPr="00EA01BE">
        <w:rPr>
          <w:rFonts w:cs="Arial"/>
          <w:sz w:val="20"/>
        </w:rPr>
        <w:t>Clause</w:t>
      </w:r>
      <w:r w:rsidR="007E3C88" w:rsidRPr="00EA01BE">
        <w:rPr>
          <w:rFonts w:cs="Arial"/>
          <w:sz w:val="20"/>
        </w:rPr>
        <w:t>s</w:t>
      </w:r>
      <w:r w:rsidRPr="00EA01BE">
        <w:rPr>
          <w:rFonts w:cs="Arial"/>
          <w:sz w:val="20"/>
        </w:rPr>
        <w:t xml:space="preserve"> </w:t>
      </w:r>
      <w:r w:rsidR="00895582" w:rsidRPr="00EA01BE">
        <w:rPr>
          <w:rFonts w:cs="Arial"/>
          <w:b/>
          <w:sz w:val="20"/>
        </w:rPr>
        <w:t>[</w:t>
      </w:r>
      <w:r w:rsidR="006006B8" w:rsidRPr="00EA01BE">
        <w:rPr>
          <w:rFonts w:cs="Arial"/>
          <w:b/>
          <w:sz w:val="20"/>
        </w:rPr>
        <w:fldChar w:fldCharType="begin"/>
      </w:r>
      <w:r w:rsidR="006006B8" w:rsidRPr="00EA01BE">
        <w:rPr>
          <w:rFonts w:cs="Arial"/>
          <w:b/>
          <w:sz w:val="20"/>
        </w:rPr>
        <w:instrText xml:space="preserve"> REF _Ref522398768 \w \h </w:instrText>
      </w:r>
      <w:r w:rsidR="009B340B" w:rsidRPr="00EA01BE">
        <w:rPr>
          <w:rFonts w:cs="Arial"/>
          <w:b/>
          <w:sz w:val="20"/>
        </w:rPr>
        <w:instrText xml:space="preserve"> \* MERGEFORMAT </w:instrText>
      </w:r>
      <w:r w:rsidR="006006B8" w:rsidRPr="00EA01BE">
        <w:rPr>
          <w:rFonts w:cs="Arial"/>
          <w:b/>
          <w:sz w:val="20"/>
        </w:rPr>
      </w:r>
      <w:r w:rsidR="006006B8" w:rsidRPr="00EA01BE">
        <w:rPr>
          <w:rFonts w:cs="Arial"/>
          <w:b/>
          <w:sz w:val="20"/>
        </w:rPr>
        <w:fldChar w:fldCharType="separate"/>
      </w:r>
      <w:r w:rsidR="00432DC2">
        <w:rPr>
          <w:rFonts w:cs="Arial"/>
          <w:b/>
          <w:sz w:val="20"/>
        </w:rPr>
        <w:t>7</w:t>
      </w:r>
      <w:r w:rsidR="006006B8" w:rsidRPr="00EA01BE">
        <w:rPr>
          <w:rFonts w:cs="Arial"/>
          <w:b/>
          <w:sz w:val="20"/>
        </w:rPr>
        <w:fldChar w:fldCharType="end"/>
      </w:r>
      <w:r w:rsidR="00895582" w:rsidRPr="00EA01BE">
        <w:rPr>
          <w:rFonts w:cs="Arial"/>
          <w:b/>
          <w:sz w:val="20"/>
        </w:rPr>
        <w:t xml:space="preserve">] </w:t>
      </w:r>
      <w:r w:rsidR="007E3C88" w:rsidRPr="00EA01BE">
        <w:rPr>
          <w:rFonts w:cs="Arial"/>
          <w:sz w:val="20"/>
        </w:rPr>
        <w:t>to</w:t>
      </w:r>
      <w:r w:rsidR="007E3C88" w:rsidRPr="00EA01BE">
        <w:rPr>
          <w:rFonts w:cs="Arial"/>
          <w:b/>
          <w:sz w:val="20"/>
        </w:rPr>
        <w:t xml:space="preserve"> [</w:t>
      </w:r>
      <w:r w:rsidR="00D35A29" w:rsidRPr="00EA01BE">
        <w:rPr>
          <w:rFonts w:cs="Arial"/>
          <w:b/>
          <w:sz w:val="20"/>
        </w:rPr>
        <w:fldChar w:fldCharType="begin"/>
      </w:r>
      <w:r w:rsidR="00D35A29" w:rsidRPr="00EA01BE">
        <w:rPr>
          <w:rFonts w:cs="Arial"/>
          <w:b/>
          <w:sz w:val="20"/>
        </w:rPr>
        <w:instrText xml:space="preserve"> REF _Ref522469634 \w \h </w:instrText>
      </w:r>
      <w:r w:rsidR="009B340B" w:rsidRPr="00EA01BE">
        <w:rPr>
          <w:rFonts w:cs="Arial"/>
          <w:b/>
          <w:sz w:val="20"/>
        </w:rPr>
        <w:instrText xml:space="preserve"> \* MERGEFORMAT </w:instrText>
      </w:r>
      <w:r w:rsidR="00D35A29" w:rsidRPr="00EA01BE">
        <w:rPr>
          <w:rFonts w:cs="Arial"/>
          <w:b/>
          <w:sz w:val="20"/>
        </w:rPr>
      </w:r>
      <w:r w:rsidR="00D35A29" w:rsidRPr="00EA01BE">
        <w:rPr>
          <w:rFonts w:cs="Arial"/>
          <w:b/>
          <w:sz w:val="20"/>
        </w:rPr>
        <w:fldChar w:fldCharType="separate"/>
      </w:r>
      <w:r w:rsidR="00432DC2">
        <w:rPr>
          <w:rFonts w:cs="Arial"/>
          <w:b/>
          <w:sz w:val="20"/>
        </w:rPr>
        <w:t>15</w:t>
      </w:r>
      <w:r w:rsidR="00D35A29" w:rsidRPr="00EA01BE">
        <w:rPr>
          <w:rFonts w:cs="Arial"/>
          <w:b/>
          <w:sz w:val="20"/>
        </w:rPr>
        <w:fldChar w:fldCharType="end"/>
      </w:r>
      <w:r w:rsidR="007E3C88" w:rsidRPr="00EA01BE">
        <w:rPr>
          <w:rFonts w:cs="Arial"/>
          <w:b/>
          <w:sz w:val="20"/>
        </w:rPr>
        <w:t>]</w:t>
      </w:r>
      <w:r w:rsidRPr="00EA01BE">
        <w:rPr>
          <w:rFonts w:cs="Arial"/>
          <w:sz w:val="20"/>
        </w:rPr>
        <w:t>, reference to the transfer of a Share includes the transfer or assignment of a beneficial or other interest in that Share or the creation of a trust or Encumbrance over that Share and reference to a Share includes a beneficial or other interest in a</w:t>
      </w:r>
      <w:r w:rsidR="0005780C" w:rsidRPr="00EA01BE">
        <w:rPr>
          <w:rFonts w:cs="Arial"/>
          <w:sz w:val="20"/>
        </w:rPr>
        <w:t xml:space="preserve"> </w:t>
      </w:r>
      <w:r w:rsidRPr="00EA01BE">
        <w:rPr>
          <w:rFonts w:cs="Arial"/>
          <w:sz w:val="20"/>
        </w:rPr>
        <w:t>Share.</w:t>
      </w:r>
    </w:p>
    <w:p w14:paraId="3A564123" w14:textId="0A8315E9" w:rsidR="00560A7C" w:rsidRPr="00EA01BE" w:rsidRDefault="00E238EF" w:rsidP="006C3EE6">
      <w:pPr>
        <w:pStyle w:val="Heading2"/>
        <w:rPr>
          <w:rFonts w:cs="Arial"/>
          <w:b/>
          <w:sz w:val="20"/>
        </w:rPr>
      </w:pPr>
      <w:r w:rsidRPr="00EA01BE">
        <w:rPr>
          <w:rFonts w:cs="Arial"/>
          <w:sz w:val="20"/>
        </w:rPr>
        <w:t xml:space="preserve">No Share may be transferred unless the transfer is made in accordance with </w:t>
      </w:r>
      <w:r w:rsidR="00895582" w:rsidRPr="00EA01BE">
        <w:rPr>
          <w:rFonts w:cs="Arial"/>
          <w:sz w:val="20"/>
        </w:rPr>
        <w:t>the provisions of this Agreement</w:t>
      </w:r>
      <w:r w:rsidRPr="00EA01BE">
        <w:rPr>
          <w:rFonts w:cs="Arial"/>
          <w:sz w:val="20"/>
        </w:rPr>
        <w:t>.</w:t>
      </w:r>
    </w:p>
    <w:p w14:paraId="1A0DA8AB" w14:textId="14B272D5" w:rsidR="00F108B3" w:rsidRPr="00EA01BE" w:rsidRDefault="00F108B3" w:rsidP="006C3EE6">
      <w:pPr>
        <w:pStyle w:val="Heading2"/>
        <w:rPr>
          <w:rFonts w:cs="Arial"/>
          <w:sz w:val="20"/>
        </w:rPr>
      </w:pPr>
      <w:r w:rsidRPr="00EA01BE">
        <w:rPr>
          <w:rFonts w:cs="Arial"/>
          <w:sz w:val="20"/>
        </w:rPr>
        <w:t xml:space="preserve">In any case where the Board requires a Transfer Notice to be given in respect of any Shares, if a Transfer Notice is not duly given within a period of 10 Business Days of </w:t>
      </w:r>
      <w:r w:rsidR="00B33A63" w:rsidRPr="00EA01BE">
        <w:rPr>
          <w:rFonts w:cs="Arial"/>
          <w:sz w:val="20"/>
        </w:rPr>
        <w:t xml:space="preserve">a </w:t>
      </w:r>
      <w:r w:rsidRPr="00EA01BE">
        <w:rPr>
          <w:rFonts w:cs="Arial"/>
          <w:sz w:val="20"/>
        </w:rPr>
        <w:t>demand being made, a Transfer Notice shall be deemed to have been given at the expiration of that period.</w:t>
      </w:r>
    </w:p>
    <w:p w14:paraId="190C7081" w14:textId="6DA0D65C" w:rsidR="00F108B3" w:rsidRPr="00EA01BE" w:rsidRDefault="00F108B3" w:rsidP="006C3EE6">
      <w:pPr>
        <w:pStyle w:val="Heading2"/>
        <w:rPr>
          <w:rFonts w:cs="Arial"/>
          <w:sz w:val="20"/>
        </w:rPr>
      </w:pPr>
      <w:bookmarkStart w:id="2309" w:name="_Ref514247348"/>
      <w:r w:rsidRPr="00EA01BE">
        <w:rPr>
          <w:rFonts w:cs="Arial"/>
          <w:sz w:val="20"/>
        </w:rPr>
        <w:t xml:space="preserve">If a Transfer Notice is required to be given by the Board or is deemed to have been given under </w:t>
      </w:r>
      <w:r w:rsidR="007259D6" w:rsidRPr="00EA01BE">
        <w:rPr>
          <w:rFonts w:cs="Arial"/>
          <w:sz w:val="20"/>
        </w:rPr>
        <w:t>this Agreement</w:t>
      </w:r>
      <w:r w:rsidRPr="00EA01BE">
        <w:rPr>
          <w:rFonts w:cs="Arial"/>
          <w:sz w:val="20"/>
        </w:rPr>
        <w:t xml:space="preserve">, the Transfer Notice, unless otherwise specified in </w:t>
      </w:r>
      <w:r w:rsidR="00C803AD" w:rsidRPr="00EA01BE">
        <w:rPr>
          <w:rFonts w:cs="Arial"/>
          <w:sz w:val="20"/>
        </w:rPr>
        <w:t>this Agreement</w:t>
      </w:r>
      <w:r w:rsidRPr="00EA01BE">
        <w:rPr>
          <w:rFonts w:cs="Arial"/>
          <w:sz w:val="20"/>
        </w:rPr>
        <w:t>, will be treated as having specified that:</w:t>
      </w:r>
      <w:bookmarkEnd w:id="2309"/>
    </w:p>
    <w:p w14:paraId="0D44CA2D" w14:textId="7A3C9B89" w:rsidR="00F108B3" w:rsidRPr="00EA01BE" w:rsidRDefault="00F108B3" w:rsidP="006C3EE6">
      <w:pPr>
        <w:pStyle w:val="Heading3"/>
        <w:rPr>
          <w:rFonts w:cs="Arial"/>
          <w:sz w:val="20"/>
        </w:rPr>
      </w:pPr>
      <w:r w:rsidRPr="00EA01BE">
        <w:rPr>
          <w:rFonts w:cs="Arial"/>
          <w:sz w:val="20"/>
        </w:rPr>
        <w:t>the Transfer Price for the Sale Shares will be as agreed between the Board (including Investor Director Consent) (</w:t>
      </w:r>
      <w:r w:rsidR="00B44B0D" w:rsidRPr="00EA01BE">
        <w:rPr>
          <w:rFonts w:cs="Arial"/>
          <w:sz w:val="20"/>
        </w:rPr>
        <w:t xml:space="preserve">with </w:t>
      </w:r>
      <w:r w:rsidRPr="00EA01BE">
        <w:rPr>
          <w:rFonts w:cs="Arial"/>
          <w:sz w:val="20"/>
        </w:rPr>
        <w:t>any director who is a Seller</w:t>
      </w:r>
      <w:r w:rsidR="007137D3" w:rsidRPr="00EA01BE">
        <w:rPr>
          <w:rFonts w:cs="Arial"/>
          <w:sz w:val="20"/>
        </w:rPr>
        <w:t xml:space="preserve">, </w:t>
      </w:r>
      <w:r w:rsidR="001D59C7" w:rsidRPr="00EA01BE">
        <w:rPr>
          <w:rFonts w:cs="Arial"/>
          <w:sz w:val="20"/>
        </w:rPr>
        <w:t xml:space="preserve">appointed </w:t>
      </w:r>
      <w:r w:rsidR="00DD0A51" w:rsidRPr="00EA01BE">
        <w:rPr>
          <w:rFonts w:cs="Arial"/>
          <w:sz w:val="20"/>
        </w:rPr>
        <w:t xml:space="preserve">to the Board </w:t>
      </w:r>
      <w:r w:rsidR="001D59C7" w:rsidRPr="00EA01BE">
        <w:rPr>
          <w:rFonts w:cs="Arial"/>
          <w:sz w:val="20"/>
        </w:rPr>
        <w:t>by the Seller</w:t>
      </w:r>
      <w:r w:rsidRPr="00EA01BE">
        <w:rPr>
          <w:rFonts w:cs="Arial"/>
          <w:sz w:val="20"/>
        </w:rPr>
        <w:t xml:space="preserve"> </w:t>
      </w:r>
      <w:r w:rsidR="007137D3" w:rsidRPr="00EA01BE">
        <w:rPr>
          <w:rFonts w:cs="Arial"/>
          <w:sz w:val="20"/>
        </w:rPr>
        <w:t xml:space="preserve">or connected with the Seller, </w:t>
      </w:r>
      <w:r w:rsidRPr="00EA01BE">
        <w:rPr>
          <w:rFonts w:cs="Arial"/>
          <w:sz w:val="20"/>
        </w:rPr>
        <w:t>not voting) and the Seller or, failing agreement within five</w:t>
      </w:r>
      <w:r w:rsidR="00884AAA" w:rsidRPr="00EA01BE">
        <w:rPr>
          <w:rFonts w:cs="Arial"/>
          <w:sz w:val="20"/>
        </w:rPr>
        <w:t xml:space="preserve"> </w:t>
      </w:r>
      <w:r w:rsidRPr="00EA01BE">
        <w:rPr>
          <w:rFonts w:cs="Arial"/>
          <w:sz w:val="20"/>
        </w:rPr>
        <w:t xml:space="preserve">Business Days after the date on which the </w:t>
      </w:r>
      <w:r w:rsidR="00DE6556" w:rsidRPr="00EA01BE">
        <w:rPr>
          <w:rFonts w:cs="Arial"/>
          <w:sz w:val="20"/>
        </w:rPr>
        <w:t xml:space="preserve">Transfer Notice has been given or the </w:t>
      </w:r>
      <w:r w:rsidRPr="00EA01BE">
        <w:rPr>
          <w:rFonts w:cs="Arial"/>
          <w:sz w:val="20"/>
        </w:rPr>
        <w:t>Board becomes aware that a Transfer Notice has been deemed to have been given, will be the Fair Value of the Sale Shares;</w:t>
      </w:r>
      <w:r w:rsidR="00B44B0D" w:rsidRPr="00EA01BE">
        <w:rPr>
          <w:rFonts w:cs="Arial"/>
          <w:sz w:val="20"/>
        </w:rPr>
        <w:t xml:space="preserve"> and</w:t>
      </w:r>
    </w:p>
    <w:p w14:paraId="6B417485" w14:textId="274C8A48" w:rsidR="005038C6" w:rsidRPr="00EA01BE" w:rsidRDefault="00F108B3" w:rsidP="006C3EE6">
      <w:pPr>
        <w:pStyle w:val="Heading3"/>
        <w:rPr>
          <w:rFonts w:cs="Arial"/>
          <w:sz w:val="20"/>
        </w:rPr>
      </w:pPr>
      <w:r w:rsidRPr="00EA01BE">
        <w:rPr>
          <w:rFonts w:cs="Arial"/>
          <w:sz w:val="20"/>
        </w:rPr>
        <w:t xml:space="preserve">the Seller wishes to transfer </w:t>
      </w:r>
      <w:proofErr w:type="gramStart"/>
      <w:r w:rsidRPr="00EA01BE">
        <w:rPr>
          <w:rFonts w:cs="Arial"/>
          <w:sz w:val="20"/>
        </w:rPr>
        <w:t>all of</w:t>
      </w:r>
      <w:proofErr w:type="gramEnd"/>
      <w:r w:rsidRPr="00EA01BE">
        <w:rPr>
          <w:rFonts w:cs="Arial"/>
          <w:sz w:val="20"/>
        </w:rPr>
        <w:t xml:space="preserve"> the Shares held by it</w:t>
      </w:r>
      <w:r w:rsidR="005038C6" w:rsidRPr="00EA01BE">
        <w:rPr>
          <w:rFonts w:cs="Arial"/>
          <w:sz w:val="20"/>
        </w:rPr>
        <w:t>,</w:t>
      </w:r>
    </w:p>
    <w:p w14:paraId="3E40F629" w14:textId="6A48F766" w:rsidR="00F108B3" w:rsidRPr="00EA01BE" w:rsidRDefault="005038C6" w:rsidP="006C3EE6">
      <w:pPr>
        <w:pStyle w:val="Heading3"/>
        <w:numPr>
          <w:ilvl w:val="0"/>
          <w:numId w:val="0"/>
        </w:numPr>
        <w:ind w:left="720"/>
        <w:rPr>
          <w:rFonts w:cs="Arial"/>
          <w:sz w:val="20"/>
        </w:rPr>
      </w:pPr>
      <w:r w:rsidRPr="00EA01BE">
        <w:rPr>
          <w:rFonts w:cs="Arial"/>
          <w:sz w:val="20"/>
        </w:rPr>
        <w:t xml:space="preserve">and no proposed </w:t>
      </w:r>
      <w:proofErr w:type="gramStart"/>
      <w:r w:rsidRPr="00EA01BE">
        <w:rPr>
          <w:rFonts w:cs="Arial"/>
          <w:sz w:val="20"/>
        </w:rPr>
        <w:t>third party</w:t>
      </w:r>
      <w:proofErr w:type="gramEnd"/>
      <w:r w:rsidRPr="00EA01BE">
        <w:rPr>
          <w:rFonts w:cs="Arial"/>
          <w:sz w:val="20"/>
        </w:rPr>
        <w:t xml:space="preserve"> transferee is required to be identified on the Transfer Notice.</w:t>
      </w:r>
    </w:p>
    <w:p w14:paraId="4E693394" w14:textId="18A715BC" w:rsidR="001A66FC" w:rsidRPr="00EA01BE" w:rsidRDefault="00002973" w:rsidP="006C3EE6">
      <w:pPr>
        <w:pStyle w:val="Heading1"/>
        <w:rPr>
          <w:rFonts w:cs="Arial"/>
          <w:szCs w:val="20"/>
        </w:rPr>
      </w:pPr>
      <w:bookmarkStart w:id="2310" w:name="_Toc514337838"/>
      <w:bookmarkStart w:id="2311" w:name="_Toc514344870"/>
      <w:bookmarkStart w:id="2312" w:name="_Toc514402546"/>
      <w:bookmarkStart w:id="2313" w:name="_Toc514402887"/>
      <w:bookmarkStart w:id="2314" w:name="_Toc514403053"/>
      <w:bookmarkStart w:id="2315" w:name="_Toc514403223"/>
      <w:bookmarkStart w:id="2316" w:name="_Toc515469062"/>
      <w:bookmarkStart w:id="2317" w:name="_Toc515469228"/>
      <w:bookmarkStart w:id="2318" w:name="_Toc515469394"/>
      <w:bookmarkStart w:id="2319" w:name="_Toc515469560"/>
      <w:bookmarkStart w:id="2320" w:name="_Toc515518161"/>
      <w:bookmarkStart w:id="2321" w:name="_Toc515563752"/>
      <w:bookmarkStart w:id="2322" w:name="_Toc515789571"/>
      <w:bookmarkStart w:id="2323" w:name="_Toc515790227"/>
      <w:bookmarkStart w:id="2324" w:name="_Ref526195145"/>
      <w:bookmarkStart w:id="2325" w:name="_Toc527149998"/>
      <w:bookmarkStart w:id="2326" w:name="_Ref516332484"/>
      <w:bookmarkStart w:id="2327" w:name="_Toc518987022"/>
      <w:bookmarkStart w:id="2328" w:name="_Toc523398442"/>
      <w:bookmarkStart w:id="2329" w:name="_Ref514344914"/>
      <w:bookmarkStart w:id="2330" w:name="_Toc513833353"/>
      <w:bookmarkStart w:id="2331" w:name="_Ref513841706"/>
      <w:bookmarkStart w:id="2332" w:name="_Ref514231899"/>
      <w:bookmarkStart w:id="2333" w:name="_Ref515542636"/>
      <w:bookmarkStart w:id="2334" w:name="_Toc515563753"/>
      <w:bookmarkStart w:id="2335" w:name="_Ref516083425"/>
      <w:bookmarkStart w:id="2336" w:name="_Toc515790228"/>
      <w:bookmarkStart w:id="2337" w:name="_Toc516234061"/>
      <w:bookmarkStart w:id="2338" w:name="_Ref518894640"/>
      <w:bookmarkStart w:id="2339" w:name="_Toc518987025"/>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r w:rsidRPr="00EA01BE">
        <w:rPr>
          <w:rFonts w:cs="Arial"/>
          <w:szCs w:val="20"/>
        </w:rPr>
        <w:t>Deed of Ratification and Accession</w:t>
      </w:r>
      <w:r w:rsidR="00551357" w:rsidRPr="00EA01BE">
        <w:rPr>
          <w:rFonts w:cs="Arial"/>
          <w:szCs w:val="20"/>
        </w:rPr>
        <w:t xml:space="preserve"> for Issuances and Transfers</w:t>
      </w:r>
      <w:bookmarkEnd w:id="2324"/>
      <w:bookmarkEnd w:id="2325"/>
      <w:r w:rsidR="006A1DFE" w:rsidRPr="00EA01BE">
        <w:rPr>
          <w:rFonts w:cs="Arial"/>
          <w:szCs w:val="20"/>
        </w:rPr>
        <w:t xml:space="preserve"> </w:t>
      </w:r>
      <w:bookmarkEnd w:id="2326"/>
      <w:bookmarkEnd w:id="2327"/>
      <w:bookmarkEnd w:id="2328"/>
    </w:p>
    <w:p w14:paraId="34EC9739" w14:textId="10EF1778" w:rsidR="001A66FC" w:rsidRPr="00EA01BE" w:rsidRDefault="001A66FC" w:rsidP="006C3EE6">
      <w:pPr>
        <w:pStyle w:val="Heading2"/>
        <w:rPr>
          <w:rFonts w:cs="Arial"/>
          <w:sz w:val="20"/>
        </w:rPr>
      </w:pPr>
      <w:bookmarkStart w:id="2340" w:name="_Ref516322634"/>
      <w:r w:rsidRPr="00EA01BE">
        <w:rPr>
          <w:rFonts w:cs="Arial"/>
          <w:sz w:val="20"/>
        </w:rPr>
        <w:t xml:space="preserve">Without prejudice to Clause </w:t>
      </w:r>
      <w:r w:rsidRPr="00EA01BE">
        <w:rPr>
          <w:rFonts w:cs="Arial"/>
          <w:sz w:val="20"/>
        </w:rPr>
        <w:fldChar w:fldCharType="begin"/>
      </w:r>
      <w:r w:rsidRPr="00EA01BE">
        <w:rPr>
          <w:rFonts w:cs="Arial"/>
          <w:sz w:val="20"/>
        </w:rPr>
        <w:instrText xml:space="preserve"> REF _Ref514344913 \w \h  \* MERGEFORMAT </w:instrText>
      </w:r>
      <w:r w:rsidRPr="00EA01BE">
        <w:rPr>
          <w:rFonts w:cs="Arial"/>
          <w:sz w:val="20"/>
        </w:rPr>
      </w:r>
      <w:r w:rsidRPr="00EA01BE">
        <w:rPr>
          <w:rFonts w:cs="Arial"/>
          <w:sz w:val="20"/>
        </w:rPr>
        <w:fldChar w:fldCharType="separate"/>
      </w:r>
      <w:r w:rsidR="00432DC2">
        <w:rPr>
          <w:rFonts w:cs="Arial"/>
          <w:sz w:val="20"/>
        </w:rPr>
        <w:t>9.1</w:t>
      </w:r>
      <w:r w:rsidRPr="00EA01BE">
        <w:rPr>
          <w:rFonts w:cs="Arial"/>
          <w:sz w:val="20"/>
        </w:rPr>
        <w:fldChar w:fldCharType="end"/>
      </w:r>
      <w:r w:rsidRPr="00EA01BE">
        <w:rPr>
          <w:rFonts w:cs="Arial"/>
          <w:sz w:val="20"/>
        </w:rPr>
        <w:t xml:space="preserve"> and notwithstanding any provision of this Agreement to the contrary, none of the Parties shall effect any transfer, mortgage, charge or other disposal of any interest in Shares nor shall the Company issue any Shares or sell or transfer any Treasury Shares, to any person who is not a party to this Agreement without first obtaining from the transferee or subscriber a </w:t>
      </w:r>
      <w:r w:rsidR="00002973" w:rsidRPr="00EA01BE">
        <w:rPr>
          <w:rFonts w:cs="Arial"/>
          <w:sz w:val="20"/>
        </w:rPr>
        <w:t>Deed of Ratification and Accession</w:t>
      </w:r>
      <w:r w:rsidRPr="00EA01BE">
        <w:rPr>
          <w:rFonts w:cs="Arial"/>
          <w:sz w:val="20"/>
        </w:rPr>
        <w:t xml:space="preserve"> </w:t>
      </w:r>
      <w:r w:rsidRPr="00EA01BE">
        <w:rPr>
          <w:rFonts w:cs="Arial"/>
          <w:b/>
          <w:sz w:val="20"/>
        </w:rPr>
        <w:t xml:space="preserve">[save in respect of </w:t>
      </w:r>
      <w:r w:rsidRPr="00EA01BE">
        <w:rPr>
          <w:rFonts w:cs="Arial"/>
          <w:b/>
          <w:sz w:val="20"/>
        </w:rPr>
        <w:lastRenderedPageBreak/>
        <w:t>the grant or exercise of an option pursuant to the Share Option Plan]</w:t>
      </w:r>
      <w:r w:rsidRPr="00EA01BE">
        <w:rPr>
          <w:rFonts w:cs="Arial"/>
          <w:sz w:val="20"/>
        </w:rPr>
        <w:t xml:space="preserve"> </w:t>
      </w:r>
      <w:r w:rsidRPr="00EA01BE">
        <w:rPr>
          <w:rFonts w:cs="Arial"/>
          <w:b/>
          <w:sz w:val="20"/>
        </w:rPr>
        <w:t>[unless otherwise approved by the Board (including Investor Director Consent)]</w:t>
      </w:r>
      <w:r w:rsidRPr="00EA01BE">
        <w:rPr>
          <w:rFonts w:cs="Arial"/>
          <w:sz w:val="20"/>
        </w:rPr>
        <w:t>.</w:t>
      </w:r>
      <w:bookmarkEnd w:id="2329"/>
      <w:bookmarkEnd w:id="2340"/>
    </w:p>
    <w:p w14:paraId="7372331B" w14:textId="5C178979" w:rsidR="001A66FC" w:rsidRPr="00EA01BE" w:rsidRDefault="001A66FC" w:rsidP="006C3EE6">
      <w:pPr>
        <w:pStyle w:val="Heading2"/>
        <w:rPr>
          <w:rFonts w:cs="Arial"/>
          <w:sz w:val="20"/>
        </w:rPr>
      </w:pPr>
      <w:r w:rsidRPr="00EA01BE">
        <w:rPr>
          <w:rFonts w:cs="Arial"/>
          <w:sz w:val="20"/>
        </w:rPr>
        <w:t xml:space="preserve">The </w:t>
      </w:r>
      <w:r w:rsidR="00002973" w:rsidRPr="00EA01BE">
        <w:rPr>
          <w:rFonts w:cs="Arial"/>
          <w:sz w:val="20"/>
        </w:rPr>
        <w:t>Deed of Ratification and Accession</w:t>
      </w:r>
      <w:r w:rsidRPr="00EA01BE">
        <w:rPr>
          <w:rFonts w:cs="Arial"/>
          <w:sz w:val="20"/>
        </w:rPr>
        <w:t xml:space="preserve"> shall be in favour of the Company and a</w:t>
      </w:r>
      <w:r w:rsidR="00A92389" w:rsidRPr="00EA01BE">
        <w:rPr>
          <w:rFonts w:cs="Arial"/>
          <w:sz w:val="20"/>
        </w:rPr>
        <w:t>ll</w:t>
      </w:r>
      <w:r w:rsidRPr="00EA01BE">
        <w:rPr>
          <w:rFonts w:cs="Arial"/>
          <w:sz w:val="20"/>
        </w:rPr>
        <w:t xml:space="preserve"> other </w:t>
      </w:r>
      <w:r w:rsidR="00586F32" w:rsidRPr="00EA01BE">
        <w:rPr>
          <w:rFonts w:cs="Arial"/>
          <w:sz w:val="20"/>
        </w:rPr>
        <w:t>P</w:t>
      </w:r>
      <w:r w:rsidRPr="00EA01BE">
        <w:rPr>
          <w:rFonts w:cs="Arial"/>
          <w:sz w:val="20"/>
        </w:rPr>
        <w:t xml:space="preserve">arties and shall be delivered to the Company at its registered office and to </w:t>
      </w:r>
      <w:r w:rsidR="00586F32" w:rsidRPr="00EA01BE">
        <w:rPr>
          <w:rFonts w:cs="Arial"/>
          <w:sz w:val="20"/>
        </w:rPr>
        <w:t>all other Parties</w:t>
      </w:r>
      <w:r w:rsidRPr="00EA01BE">
        <w:rPr>
          <w:rFonts w:cs="Arial"/>
          <w:sz w:val="20"/>
        </w:rPr>
        <w:t>. Subject to Clause</w:t>
      </w:r>
      <w:r w:rsidR="003E0936" w:rsidRPr="00EA01BE">
        <w:rPr>
          <w:rFonts w:cs="Arial"/>
          <w:sz w:val="20"/>
        </w:rPr>
        <w:t xml:space="preserve"> </w:t>
      </w:r>
      <w:r w:rsidR="003E0936" w:rsidRPr="00EA01BE">
        <w:rPr>
          <w:rFonts w:cs="Arial"/>
          <w:sz w:val="20"/>
        </w:rPr>
        <w:fldChar w:fldCharType="begin"/>
      </w:r>
      <w:r w:rsidR="003E0936" w:rsidRPr="00EA01BE">
        <w:rPr>
          <w:rFonts w:cs="Arial"/>
          <w:sz w:val="20"/>
        </w:rPr>
        <w:instrText xml:space="preserve"> REF _Ref516322634 \w \h </w:instrText>
      </w:r>
      <w:r w:rsidR="00722B2A" w:rsidRPr="00EA01BE">
        <w:rPr>
          <w:rFonts w:cs="Arial"/>
          <w:sz w:val="20"/>
        </w:rPr>
        <w:instrText xml:space="preserve"> \* MERGEFORMAT </w:instrText>
      </w:r>
      <w:r w:rsidR="003E0936" w:rsidRPr="00EA01BE">
        <w:rPr>
          <w:rFonts w:cs="Arial"/>
          <w:sz w:val="20"/>
        </w:rPr>
      </w:r>
      <w:r w:rsidR="003E0936" w:rsidRPr="00EA01BE">
        <w:rPr>
          <w:rFonts w:cs="Arial"/>
          <w:sz w:val="20"/>
        </w:rPr>
        <w:fldChar w:fldCharType="separate"/>
      </w:r>
      <w:r w:rsidR="00432DC2">
        <w:rPr>
          <w:rFonts w:cs="Arial"/>
          <w:sz w:val="20"/>
        </w:rPr>
        <w:t>8.1</w:t>
      </w:r>
      <w:r w:rsidR="003E0936" w:rsidRPr="00EA01BE">
        <w:rPr>
          <w:rFonts w:cs="Arial"/>
          <w:sz w:val="20"/>
        </w:rPr>
        <w:fldChar w:fldCharType="end"/>
      </w:r>
      <w:r w:rsidRPr="00EA01BE">
        <w:rPr>
          <w:rFonts w:cs="Arial"/>
          <w:sz w:val="20"/>
        </w:rPr>
        <w:t xml:space="preserve">, no share transfer or issue of shares shall be registered </w:t>
      </w:r>
      <w:r w:rsidR="002D1FAE" w:rsidRPr="00EA01BE">
        <w:rPr>
          <w:rFonts w:cs="Arial"/>
          <w:sz w:val="20"/>
        </w:rPr>
        <w:t xml:space="preserve">by the Company </w:t>
      </w:r>
      <w:r w:rsidRPr="00EA01BE">
        <w:rPr>
          <w:rFonts w:cs="Arial"/>
          <w:sz w:val="20"/>
        </w:rPr>
        <w:t xml:space="preserve">unless such </w:t>
      </w:r>
      <w:r w:rsidR="00002973" w:rsidRPr="00EA01BE">
        <w:rPr>
          <w:rFonts w:cs="Arial"/>
          <w:sz w:val="20"/>
        </w:rPr>
        <w:t>Deed of Ratification and Accession</w:t>
      </w:r>
      <w:r w:rsidRPr="00EA01BE">
        <w:rPr>
          <w:rFonts w:cs="Arial"/>
          <w:sz w:val="20"/>
        </w:rPr>
        <w:t xml:space="preserve"> has been</w:t>
      </w:r>
      <w:r w:rsidR="00705BD6" w:rsidRPr="00EA01BE">
        <w:rPr>
          <w:rFonts w:cs="Arial"/>
          <w:sz w:val="20"/>
        </w:rPr>
        <w:t xml:space="preserve"> so</w:t>
      </w:r>
      <w:r w:rsidRPr="00EA01BE">
        <w:rPr>
          <w:rFonts w:cs="Arial"/>
          <w:sz w:val="20"/>
        </w:rPr>
        <w:t xml:space="preserve"> delivered.</w:t>
      </w:r>
    </w:p>
    <w:p w14:paraId="32D8A7D6" w14:textId="08AB3B01" w:rsidR="00011234" w:rsidRPr="00EA01BE" w:rsidRDefault="00011234" w:rsidP="006C3EE6">
      <w:pPr>
        <w:pStyle w:val="Heading1"/>
        <w:rPr>
          <w:rFonts w:cs="Arial"/>
          <w:szCs w:val="20"/>
        </w:rPr>
      </w:pPr>
      <w:bookmarkStart w:id="2341" w:name="_Toc523398443"/>
      <w:bookmarkStart w:id="2342" w:name="_Ref526272633"/>
      <w:bookmarkStart w:id="2343" w:name="_Ref526273510"/>
      <w:bookmarkStart w:id="2344" w:name="_Toc527149999"/>
      <w:r w:rsidRPr="00EA01BE">
        <w:rPr>
          <w:rFonts w:cs="Arial"/>
          <w:szCs w:val="20"/>
        </w:rPr>
        <w:t>Restriction on Founder Transfers</w:t>
      </w:r>
      <w:bookmarkEnd w:id="2341"/>
      <w:bookmarkEnd w:id="2342"/>
      <w:bookmarkEnd w:id="2343"/>
      <w:bookmarkEnd w:id="2344"/>
      <w:r w:rsidRPr="00EA01BE">
        <w:rPr>
          <w:rFonts w:cs="Arial"/>
          <w:szCs w:val="20"/>
        </w:rPr>
        <w:t xml:space="preserve"> </w:t>
      </w:r>
    </w:p>
    <w:p w14:paraId="3CAB87BF" w14:textId="756B0C15" w:rsidR="00011234" w:rsidRPr="00EA01BE" w:rsidRDefault="00011234" w:rsidP="006C3EE6">
      <w:pPr>
        <w:pStyle w:val="Heading2"/>
        <w:rPr>
          <w:rFonts w:cs="Arial"/>
          <w:sz w:val="20"/>
        </w:rPr>
      </w:pPr>
      <w:bookmarkStart w:id="2345" w:name="_Ref514344913"/>
      <w:r w:rsidRPr="00EA01BE">
        <w:rPr>
          <w:rFonts w:cs="Arial"/>
          <w:sz w:val="20"/>
        </w:rPr>
        <w:t>Each Founder severally undertakes to the Company and the Investor</w:t>
      </w:r>
      <w:r w:rsidR="00E547D6" w:rsidRPr="00EA01BE">
        <w:rPr>
          <w:rFonts w:cs="Arial"/>
          <w:sz w:val="20"/>
        </w:rPr>
        <w:t>s</w:t>
      </w:r>
      <w:r w:rsidRPr="00EA01BE">
        <w:rPr>
          <w:rFonts w:cs="Arial"/>
          <w:sz w:val="20"/>
        </w:rPr>
        <w:t xml:space="preserve"> that he shall not, and shall not agree to, transfer, mortgage, charge or otherwise dispose of the whole or any part of his interest in, or grant any option or other rights over, </w:t>
      </w:r>
      <w:r w:rsidRPr="00EA01BE">
        <w:rPr>
          <w:rFonts w:cs="Arial"/>
          <w:b/>
          <w:sz w:val="20"/>
        </w:rPr>
        <w:t>[</w:t>
      </w:r>
      <w:r w:rsidRPr="00EA01BE">
        <w:rPr>
          <w:rFonts w:cs="Arial"/>
          <w:b/>
          <w:i/>
          <w:sz w:val="20"/>
        </w:rPr>
        <w:t>insert proportion</w:t>
      </w:r>
      <w:r w:rsidRPr="00EA01BE">
        <w:rPr>
          <w:rFonts w:cs="Arial"/>
          <w:b/>
          <w:sz w:val="20"/>
        </w:rPr>
        <w:t>]</w:t>
      </w:r>
      <w:r w:rsidRPr="00EA01BE">
        <w:rPr>
          <w:rFonts w:cs="Arial"/>
          <w:sz w:val="20"/>
        </w:rPr>
        <w:t xml:space="preserve"> of his Shares to any person within </w:t>
      </w:r>
      <w:r w:rsidRPr="00EA01BE">
        <w:rPr>
          <w:rFonts w:cs="Arial"/>
          <w:b/>
          <w:sz w:val="20"/>
        </w:rPr>
        <w:t>[</w:t>
      </w:r>
      <w:r w:rsidRPr="00EA01BE">
        <w:rPr>
          <w:rFonts w:cs="Arial"/>
          <w:b/>
          <w:sz w:val="20"/>
        </w:rPr>
        <w:sym w:font="Symbol" w:char="F0B7"/>
      </w:r>
      <w:r w:rsidRPr="00EA01BE">
        <w:rPr>
          <w:rFonts w:cs="Arial"/>
          <w:b/>
          <w:sz w:val="20"/>
        </w:rPr>
        <w:t>]</w:t>
      </w:r>
      <w:r w:rsidRPr="00EA01BE">
        <w:rPr>
          <w:rFonts w:cs="Arial"/>
          <w:sz w:val="20"/>
        </w:rPr>
        <w:t xml:space="preserve"> months from the date of Completion except:</w:t>
      </w:r>
      <w:bookmarkEnd w:id="2345"/>
    </w:p>
    <w:p w14:paraId="1B837D69" w14:textId="77777777" w:rsidR="00011234" w:rsidRPr="00EA01BE" w:rsidRDefault="00011234" w:rsidP="006C3EE6">
      <w:pPr>
        <w:pStyle w:val="Heading3"/>
        <w:rPr>
          <w:rFonts w:cs="Arial"/>
          <w:sz w:val="20"/>
        </w:rPr>
      </w:pPr>
      <w:r w:rsidRPr="00EA01BE">
        <w:rPr>
          <w:rFonts w:cs="Arial"/>
          <w:sz w:val="20"/>
        </w:rPr>
        <w:t>with Series A Majority Consent; or</w:t>
      </w:r>
    </w:p>
    <w:p w14:paraId="21AF0263" w14:textId="7A7A78CC" w:rsidR="00011234" w:rsidRPr="00EA01BE" w:rsidRDefault="00011234" w:rsidP="006C3EE6">
      <w:pPr>
        <w:pStyle w:val="Heading3"/>
        <w:rPr>
          <w:rFonts w:cs="Arial"/>
          <w:sz w:val="20"/>
        </w:rPr>
      </w:pPr>
      <w:r w:rsidRPr="00EA01BE">
        <w:rPr>
          <w:rFonts w:cs="Arial"/>
          <w:sz w:val="20"/>
        </w:rPr>
        <w:t>where required so to do pursuant to the Constitution or this Agreement.</w:t>
      </w:r>
      <w:r w:rsidR="00B56ECA" w:rsidRPr="00EA01BE">
        <w:rPr>
          <w:rStyle w:val="FootnoteReference"/>
          <w:rFonts w:cs="Arial"/>
          <w:sz w:val="20"/>
        </w:rPr>
        <w:footnoteReference w:id="7"/>
      </w:r>
      <w:r w:rsidRPr="00EA01BE" w:rsidDel="00C5065B">
        <w:rPr>
          <w:rFonts w:cs="Arial"/>
          <w:sz w:val="20"/>
        </w:rPr>
        <w:t xml:space="preserve"> </w:t>
      </w:r>
    </w:p>
    <w:p w14:paraId="5D305D8E" w14:textId="77777777" w:rsidR="0004661C" w:rsidRPr="00EA01BE" w:rsidRDefault="0004661C" w:rsidP="006C3EE6">
      <w:pPr>
        <w:pStyle w:val="Heading1"/>
        <w:rPr>
          <w:rFonts w:cs="Arial"/>
          <w:szCs w:val="20"/>
        </w:rPr>
      </w:pPr>
      <w:bookmarkStart w:id="2346" w:name="_Toc516330141"/>
      <w:bookmarkStart w:id="2347" w:name="_Toc516336692"/>
      <w:bookmarkStart w:id="2348" w:name="_Toc516386477"/>
      <w:bookmarkStart w:id="2349" w:name="_Toc516394966"/>
      <w:bookmarkStart w:id="2350" w:name="_Toc516395564"/>
      <w:bookmarkStart w:id="2351" w:name="_Toc516404182"/>
      <w:bookmarkStart w:id="2352" w:name="_Toc516405078"/>
      <w:bookmarkStart w:id="2353" w:name="_Toc516405124"/>
      <w:bookmarkStart w:id="2354" w:name="_Ref522393355"/>
      <w:bookmarkStart w:id="2355" w:name="_Toc523398444"/>
      <w:bookmarkStart w:id="2356" w:name="_Toc527150000"/>
      <w:bookmarkEnd w:id="2346"/>
      <w:bookmarkEnd w:id="2347"/>
      <w:bookmarkEnd w:id="2348"/>
      <w:bookmarkEnd w:id="2349"/>
      <w:bookmarkEnd w:id="2350"/>
      <w:bookmarkEnd w:id="2351"/>
      <w:bookmarkEnd w:id="2352"/>
      <w:bookmarkEnd w:id="2353"/>
      <w:r w:rsidRPr="00EA01BE">
        <w:rPr>
          <w:rFonts w:cs="Arial"/>
          <w:szCs w:val="20"/>
        </w:rPr>
        <w:t>Permitted Transfers</w:t>
      </w:r>
      <w:bookmarkEnd w:id="2330"/>
      <w:bookmarkEnd w:id="2331"/>
      <w:bookmarkEnd w:id="2332"/>
      <w:bookmarkEnd w:id="2333"/>
      <w:bookmarkEnd w:id="2334"/>
      <w:bookmarkEnd w:id="2335"/>
      <w:bookmarkEnd w:id="2336"/>
      <w:bookmarkEnd w:id="2337"/>
      <w:bookmarkEnd w:id="2338"/>
      <w:bookmarkEnd w:id="2339"/>
      <w:bookmarkEnd w:id="2354"/>
      <w:bookmarkEnd w:id="2355"/>
      <w:bookmarkEnd w:id="2356"/>
    </w:p>
    <w:p w14:paraId="4E8CDDAA" w14:textId="07007119" w:rsidR="00FC549C" w:rsidRPr="00EA01BE" w:rsidRDefault="00B00EE9" w:rsidP="006C3EE6">
      <w:pPr>
        <w:pStyle w:val="Heading2"/>
        <w:rPr>
          <w:rFonts w:cs="Arial"/>
          <w:sz w:val="20"/>
          <w:lang w:val="en-SG"/>
        </w:rPr>
      </w:pPr>
      <w:bookmarkStart w:id="2357" w:name="_Ref526272819"/>
      <w:r w:rsidRPr="00EA01BE">
        <w:rPr>
          <w:rFonts w:cs="Arial"/>
          <w:sz w:val="20"/>
        </w:rPr>
        <w:t>To the extent applicable, t</w:t>
      </w:r>
      <w:r w:rsidR="00CE45C8" w:rsidRPr="00EA01BE">
        <w:rPr>
          <w:rFonts w:cs="Arial"/>
          <w:sz w:val="20"/>
        </w:rPr>
        <w:t xml:space="preserve">he restrictions on transfer of Shares contained in Clauses </w:t>
      </w:r>
      <w:r w:rsidRPr="00EA01BE">
        <w:rPr>
          <w:rFonts w:cs="Arial"/>
          <w:b/>
          <w:sz w:val="20"/>
        </w:rPr>
        <w:t>[</w:t>
      </w:r>
      <w:r w:rsidRPr="00EA01BE">
        <w:rPr>
          <w:rFonts w:cs="Arial"/>
          <w:b/>
          <w:sz w:val="20"/>
        </w:rPr>
        <w:fldChar w:fldCharType="begin"/>
      </w:r>
      <w:r w:rsidRPr="00EA01BE">
        <w:rPr>
          <w:rFonts w:cs="Arial"/>
          <w:b/>
          <w:sz w:val="20"/>
        </w:rPr>
        <w:instrText xml:space="preserve"> REF _Ref526273510 \w \h  \* MERGEFORMAT </w:instrText>
      </w:r>
      <w:r w:rsidRPr="00EA01BE">
        <w:rPr>
          <w:rFonts w:cs="Arial"/>
          <w:b/>
          <w:sz w:val="20"/>
        </w:rPr>
      </w:r>
      <w:r w:rsidRPr="00EA01BE">
        <w:rPr>
          <w:rFonts w:cs="Arial"/>
          <w:b/>
          <w:sz w:val="20"/>
        </w:rPr>
        <w:fldChar w:fldCharType="separate"/>
      </w:r>
      <w:r w:rsidR="00432DC2">
        <w:rPr>
          <w:rFonts w:cs="Arial"/>
          <w:b/>
          <w:sz w:val="20"/>
        </w:rPr>
        <w:t>9</w:t>
      </w:r>
      <w:r w:rsidRPr="00EA01BE">
        <w:rPr>
          <w:rFonts w:cs="Arial"/>
          <w:b/>
          <w:sz w:val="20"/>
        </w:rPr>
        <w:fldChar w:fldCharType="end"/>
      </w:r>
      <w:r w:rsidRPr="00EA01BE">
        <w:rPr>
          <w:rFonts w:cs="Arial"/>
          <w:b/>
          <w:sz w:val="20"/>
        </w:rPr>
        <w:t>]</w:t>
      </w:r>
      <w:r w:rsidRPr="00EA01BE">
        <w:rPr>
          <w:rFonts w:cs="Arial"/>
          <w:sz w:val="20"/>
        </w:rPr>
        <w:t xml:space="preserve">, </w:t>
      </w:r>
      <w:r w:rsidR="002A6E1F" w:rsidRPr="00EA01BE">
        <w:rPr>
          <w:rFonts w:cs="Arial"/>
          <w:sz w:val="20"/>
          <w:lang w:val="en-SG"/>
        </w:rPr>
        <w:fldChar w:fldCharType="begin"/>
      </w:r>
      <w:r w:rsidR="002A6E1F" w:rsidRPr="00EA01BE">
        <w:rPr>
          <w:rFonts w:cs="Arial"/>
          <w:sz w:val="20"/>
          <w:lang w:val="en-SG"/>
        </w:rPr>
        <w:instrText xml:space="preserve"> REF _Ref514232004 \w \h  \* MERGEFORMAT </w:instrText>
      </w:r>
      <w:r w:rsidR="002A6E1F" w:rsidRPr="00EA01BE">
        <w:rPr>
          <w:rFonts w:cs="Arial"/>
          <w:sz w:val="20"/>
          <w:lang w:val="en-SG"/>
        </w:rPr>
      </w:r>
      <w:r w:rsidR="002A6E1F" w:rsidRPr="00EA01BE">
        <w:rPr>
          <w:rFonts w:cs="Arial"/>
          <w:sz w:val="20"/>
          <w:lang w:val="en-SG"/>
        </w:rPr>
        <w:fldChar w:fldCharType="separate"/>
      </w:r>
      <w:r w:rsidR="00432DC2">
        <w:rPr>
          <w:rFonts w:cs="Arial"/>
          <w:sz w:val="20"/>
          <w:lang w:val="en-SG"/>
        </w:rPr>
        <w:t>11</w:t>
      </w:r>
      <w:r w:rsidR="002A6E1F" w:rsidRPr="00EA01BE">
        <w:rPr>
          <w:rFonts w:cs="Arial"/>
          <w:sz w:val="20"/>
        </w:rPr>
        <w:fldChar w:fldCharType="end"/>
      </w:r>
      <w:r w:rsidRPr="00EA01BE">
        <w:rPr>
          <w:rFonts w:cs="Arial"/>
          <w:sz w:val="20"/>
        </w:rPr>
        <w:t xml:space="preserve"> and</w:t>
      </w:r>
      <w:r w:rsidR="002A6E1F" w:rsidRPr="00EA01BE">
        <w:rPr>
          <w:rFonts w:cs="Arial"/>
          <w:sz w:val="20"/>
        </w:rPr>
        <w:t xml:space="preserve"> </w:t>
      </w:r>
      <w:r w:rsidR="002A6E1F" w:rsidRPr="00EA01BE">
        <w:rPr>
          <w:rFonts w:cs="Arial"/>
          <w:sz w:val="20"/>
          <w:lang w:val="en-SG"/>
        </w:rPr>
        <w:fldChar w:fldCharType="begin"/>
      </w:r>
      <w:r w:rsidR="002A6E1F" w:rsidRPr="00EA01BE">
        <w:rPr>
          <w:rFonts w:cs="Arial"/>
          <w:sz w:val="20"/>
          <w:lang w:val="en-SG"/>
        </w:rPr>
        <w:instrText xml:space="preserve"> REF _Ref516519645 \w \h  \* MERGEFORMAT </w:instrText>
      </w:r>
      <w:r w:rsidR="002A6E1F" w:rsidRPr="00EA01BE">
        <w:rPr>
          <w:rFonts w:cs="Arial"/>
          <w:sz w:val="20"/>
          <w:lang w:val="en-SG"/>
        </w:rPr>
      </w:r>
      <w:r w:rsidR="002A6E1F" w:rsidRPr="00EA01BE">
        <w:rPr>
          <w:rFonts w:cs="Arial"/>
          <w:sz w:val="20"/>
          <w:lang w:val="en-SG"/>
        </w:rPr>
        <w:fldChar w:fldCharType="separate"/>
      </w:r>
      <w:r w:rsidR="00432DC2">
        <w:rPr>
          <w:rFonts w:cs="Arial"/>
          <w:sz w:val="20"/>
          <w:lang w:val="en-SG"/>
        </w:rPr>
        <w:t>12</w:t>
      </w:r>
      <w:r w:rsidR="002A6E1F" w:rsidRPr="00EA01BE">
        <w:rPr>
          <w:rFonts w:cs="Arial"/>
          <w:sz w:val="20"/>
        </w:rPr>
        <w:fldChar w:fldCharType="end"/>
      </w:r>
      <w:r w:rsidR="002A6E1F" w:rsidRPr="00EA01BE">
        <w:rPr>
          <w:rFonts w:cs="Arial"/>
          <w:sz w:val="20"/>
          <w:lang w:val="en-SG"/>
        </w:rPr>
        <w:t xml:space="preserve"> </w:t>
      </w:r>
      <w:r w:rsidR="00CE45C8" w:rsidRPr="00EA01BE">
        <w:rPr>
          <w:rFonts w:cs="Arial"/>
          <w:sz w:val="20"/>
        </w:rPr>
        <w:t>sh</w:t>
      </w:r>
      <w:r w:rsidR="00FC549C" w:rsidRPr="00EA01BE">
        <w:rPr>
          <w:rFonts w:cs="Arial"/>
          <w:sz w:val="20"/>
        </w:rPr>
        <w:t xml:space="preserve">all not apply </w:t>
      </w:r>
      <w:r w:rsidR="00CE45C8" w:rsidRPr="00EA01BE">
        <w:rPr>
          <w:rFonts w:cs="Arial"/>
          <w:sz w:val="20"/>
        </w:rPr>
        <w:t xml:space="preserve">in the case of a transfer of </w:t>
      </w:r>
      <w:r w:rsidRPr="00EA01BE">
        <w:rPr>
          <w:rFonts w:cs="Arial"/>
          <w:sz w:val="20"/>
        </w:rPr>
        <w:t>all or any</w:t>
      </w:r>
      <w:r w:rsidR="00CE45C8" w:rsidRPr="00EA01BE">
        <w:rPr>
          <w:rFonts w:cs="Arial"/>
          <w:sz w:val="20"/>
        </w:rPr>
        <w:t xml:space="preserve"> of the Shares owned by</w:t>
      </w:r>
      <w:r w:rsidR="00FC549C" w:rsidRPr="00EA01BE">
        <w:rPr>
          <w:rFonts w:cs="Arial"/>
          <w:sz w:val="20"/>
        </w:rPr>
        <w:t>:</w:t>
      </w:r>
      <w:bookmarkEnd w:id="2357"/>
    </w:p>
    <w:p w14:paraId="4D65767C" w14:textId="14C42C0D" w:rsidR="00FC549C" w:rsidRPr="00EA01BE" w:rsidRDefault="00FC549C" w:rsidP="006C3EE6">
      <w:pPr>
        <w:pStyle w:val="Heading3"/>
        <w:rPr>
          <w:rFonts w:cs="Arial"/>
          <w:b/>
          <w:sz w:val="20"/>
        </w:rPr>
      </w:pPr>
      <w:r w:rsidRPr="00EA01BE">
        <w:rPr>
          <w:rFonts w:cs="Arial"/>
          <w:b/>
          <w:sz w:val="20"/>
        </w:rPr>
        <w:t>[a</w:t>
      </w:r>
      <w:r w:rsidR="007113BC" w:rsidRPr="00EA01BE">
        <w:rPr>
          <w:rFonts w:cs="Arial"/>
          <w:b/>
          <w:sz w:val="20"/>
        </w:rPr>
        <w:t>ny</w:t>
      </w:r>
      <w:r w:rsidRPr="00EA01BE">
        <w:rPr>
          <w:rFonts w:cs="Arial"/>
          <w:b/>
          <w:sz w:val="20"/>
        </w:rPr>
        <w:t xml:space="preserve"> Shareholder who is an individual to any Immediate Family Member or Investment Holding Company;]</w:t>
      </w:r>
    </w:p>
    <w:p w14:paraId="487F5F9E" w14:textId="4F95C978" w:rsidR="00FC549C" w:rsidRPr="00EA01BE" w:rsidRDefault="00FC549C" w:rsidP="006C3EE6">
      <w:pPr>
        <w:pStyle w:val="Heading3"/>
        <w:rPr>
          <w:rFonts w:cs="Arial"/>
          <w:sz w:val="20"/>
        </w:rPr>
      </w:pPr>
      <w:r w:rsidRPr="00EA01BE">
        <w:rPr>
          <w:rFonts w:cs="Arial"/>
          <w:sz w:val="20"/>
        </w:rPr>
        <w:t>any corporate Shareholder to any of its related corporation; and</w:t>
      </w:r>
    </w:p>
    <w:p w14:paraId="598411CE" w14:textId="405EF123" w:rsidR="00FC549C" w:rsidRPr="00EA01BE" w:rsidRDefault="00FC549C" w:rsidP="006C3EE6">
      <w:pPr>
        <w:pStyle w:val="Heading3"/>
        <w:rPr>
          <w:rFonts w:cs="Arial"/>
          <w:sz w:val="20"/>
        </w:rPr>
      </w:pPr>
      <w:r w:rsidRPr="00EA01BE">
        <w:rPr>
          <w:rFonts w:cs="Arial"/>
          <w:sz w:val="20"/>
        </w:rPr>
        <w:t>any Investor to any of its related corporation, affiliate or nominee,</w:t>
      </w:r>
    </w:p>
    <w:p w14:paraId="64D1DBED" w14:textId="0E48DE10" w:rsidR="00FC549C" w:rsidRPr="00EA01BE" w:rsidRDefault="00FC549C" w:rsidP="006C3EE6">
      <w:pPr>
        <w:pStyle w:val="Heading3"/>
        <w:numPr>
          <w:ilvl w:val="0"/>
          <w:numId w:val="0"/>
        </w:numPr>
        <w:ind w:left="720"/>
        <w:rPr>
          <w:rFonts w:cs="Arial"/>
          <w:sz w:val="20"/>
        </w:rPr>
      </w:pPr>
      <w:r w:rsidRPr="00EA01BE">
        <w:rPr>
          <w:rFonts w:cs="Arial"/>
          <w:sz w:val="20"/>
        </w:rPr>
        <w:t xml:space="preserve">(each such transferee, a </w:t>
      </w:r>
      <w:r w:rsidR="00A43FDD" w:rsidRPr="00EA01BE">
        <w:rPr>
          <w:rFonts w:cs="Arial"/>
          <w:sz w:val="20"/>
        </w:rPr>
        <w:t>"</w:t>
      </w:r>
      <w:r w:rsidRPr="00EA01BE">
        <w:rPr>
          <w:rFonts w:cs="Arial"/>
          <w:b/>
          <w:sz w:val="20"/>
        </w:rPr>
        <w:t>Permitted Transferee</w:t>
      </w:r>
      <w:r w:rsidR="00A43FDD" w:rsidRPr="00EA01BE">
        <w:rPr>
          <w:rFonts w:cs="Arial"/>
          <w:sz w:val="20"/>
        </w:rPr>
        <w:t>"</w:t>
      </w:r>
      <w:r w:rsidRPr="00EA01BE">
        <w:rPr>
          <w:rFonts w:cs="Arial"/>
          <w:sz w:val="20"/>
        </w:rPr>
        <w:t>).</w:t>
      </w:r>
    </w:p>
    <w:p w14:paraId="0CBEAA86" w14:textId="060B31E1" w:rsidR="00CE45C8" w:rsidRPr="00EA01BE" w:rsidRDefault="00CE45C8" w:rsidP="006C3EE6">
      <w:pPr>
        <w:pStyle w:val="Heading2"/>
        <w:rPr>
          <w:rFonts w:cs="Arial"/>
          <w:sz w:val="20"/>
        </w:rPr>
      </w:pPr>
      <w:r w:rsidRPr="00EA01BE">
        <w:rPr>
          <w:rFonts w:cs="Arial"/>
          <w:sz w:val="20"/>
        </w:rPr>
        <w:t>Following a transfer of Shares to a Permitted Transferee, the original transferring Shareholder (but not a subsequent transferor in a series of transfers to Permitted Transferees) shall remain party to this Agreement and shall be jointly and severally liable with the transferee under this Agreement as a Shareholder in respect of the transferred Shares.</w:t>
      </w:r>
    </w:p>
    <w:p w14:paraId="6E941F3B" w14:textId="77777777" w:rsidR="00CE45C8" w:rsidRPr="00EA01BE" w:rsidRDefault="00CE45C8" w:rsidP="006C3EE6">
      <w:pPr>
        <w:pStyle w:val="Heading2"/>
        <w:rPr>
          <w:rFonts w:cs="Arial"/>
          <w:sz w:val="20"/>
        </w:rPr>
      </w:pPr>
      <w:bookmarkStart w:id="2358" w:name="_Ref526272817"/>
      <w:r w:rsidRPr="00EA01BE">
        <w:rPr>
          <w:rFonts w:cs="Arial"/>
          <w:sz w:val="20"/>
        </w:rPr>
        <w:t xml:space="preserve">If however at any time after a transfer of Shares is effected by a Shareholder to its Permitted Transferee, such transferee ceases to be a Permitted Transferee of the transferring Shareholder, it shall be the duty of the transferring Shareholder and such transferee to notify the Board in writing that such event has occurred and both the transferring Shareholder and such transferee shall jointly and severally undertake to procure and ensure that all (and not </w:t>
      </w:r>
      <w:r w:rsidRPr="00EA01BE">
        <w:rPr>
          <w:rFonts w:cs="Arial"/>
          <w:sz w:val="20"/>
        </w:rPr>
        <w:lastRenderedPageBreak/>
        <w:t>some only) of the Shares held by such transferee are immediately transferred to the transferring Shareholder or another Permitted Transferee of the transferring Shareholder.</w:t>
      </w:r>
      <w:bookmarkEnd w:id="2358"/>
    </w:p>
    <w:p w14:paraId="3E346EDB" w14:textId="18BB57D8" w:rsidR="002F34BC" w:rsidRPr="00EA01BE" w:rsidRDefault="00974FE3" w:rsidP="006C3EE6">
      <w:pPr>
        <w:pStyle w:val="Heading1"/>
        <w:rPr>
          <w:rFonts w:cs="Arial"/>
          <w:szCs w:val="20"/>
        </w:rPr>
      </w:pPr>
      <w:bookmarkStart w:id="2359" w:name="_Toc526269936"/>
      <w:bookmarkStart w:id="2360" w:name="_Toc526273845"/>
      <w:bookmarkStart w:id="2361" w:name="_Ref514231103"/>
      <w:bookmarkStart w:id="2362" w:name="_Ref514232004"/>
      <w:bookmarkStart w:id="2363" w:name="_Ref514234337"/>
      <w:bookmarkStart w:id="2364" w:name="_Toc515563754"/>
      <w:bookmarkStart w:id="2365" w:name="_Toc515790229"/>
      <w:bookmarkStart w:id="2366" w:name="_Toc516234062"/>
      <w:bookmarkStart w:id="2367" w:name="_Toc518987026"/>
      <w:bookmarkStart w:id="2368" w:name="_Ref516085052"/>
      <w:bookmarkStart w:id="2369" w:name="_Toc523398445"/>
      <w:bookmarkStart w:id="2370" w:name="_Toc527150001"/>
      <w:bookmarkEnd w:id="2290"/>
      <w:bookmarkEnd w:id="2359"/>
      <w:bookmarkEnd w:id="2360"/>
      <w:r w:rsidRPr="00EA01BE">
        <w:rPr>
          <w:rFonts w:cs="Arial"/>
          <w:szCs w:val="20"/>
        </w:rPr>
        <w:t>R</w:t>
      </w:r>
      <w:r w:rsidR="00A070FF" w:rsidRPr="00EA01BE">
        <w:rPr>
          <w:rFonts w:cs="Arial"/>
          <w:szCs w:val="20"/>
        </w:rPr>
        <w:t>ight</w:t>
      </w:r>
      <w:bookmarkEnd w:id="2361"/>
      <w:bookmarkEnd w:id="2362"/>
      <w:bookmarkEnd w:id="2363"/>
      <w:bookmarkEnd w:id="2364"/>
      <w:bookmarkEnd w:id="2365"/>
      <w:bookmarkEnd w:id="2366"/>
      <w:r w:rsidR="00A070FF" w:rsidRPr="00EA01BE">
        <w:rPr>
          <w:rFonts w:cs="Arial"/>
          <w:szCs w:val="20"/>
        </w:rPr>
        <w:t xml:space="preserve"> </w:t>
      </w:r>
      <w:r w:rsidRPr="00EA01BE">
        <w:rPr>
          <w:rFonts w:cs="Arial"/>
          <w:szCs w:val="20"/>
        </w:rPr>
        <w:t xml:space="preserve">of </w:t>
      </w:r>
      <w:bookmarkEnd w:id="2367"/>
      <w:r w:rsidR="00FF2216" w:rsidRPr="00EA01BE">
        <w:rPr>
          <w:rFonts w:cs="Arial"/>
          <w:szCs w:val="20"/>
        </w:rPr>
        <w:t>First Refusal</w:t>
      </w:r>
      <w:bookmarkEnd w:id="2368"/>
      <w:bookmarkEnd w:id="2369"/>
      <w:bookmarkEnd w:id="2370"/>
    </w:p>
    <w:p w14:paraId="7C8D9315" w14:textId="52E9CAAB" w:rsidR="002F34BC" w:rsidRPr="00EA01BE" w:rsidRDefault="007C46B3" w:rsidP="006C3EE6">
      <w:pPr>
        <w:pStyle w:val="Heading2"/>
        <w:rPr>
          <w:rFonts w:cs="Arial"/>
          <w:sz w:val="20"/>
        </w:rPr>
      </w:pPr>
      <w:bookmarkStart w:id="2371" w:name="_Ref513835089"/>
      <w:r w:rsidRPr="00EA01BE">
        <w:rPr>
          <w:rFonts w:cs="Arial"/>
          <w:sz w:val="20"/>
        </w:rPr>
        <w:t xml:space="preserve">Save where the provisions of </w:t>
      </w:r>
      <w:r w:rsidR="00625B47" w:rsidRPr="00EA01BE">
        <w:rPr>
          <w:rFonts w:cs="Arial"/>
          <w:sz w:val="20"/>
        </w:rPr>
        <w:t>Clause</w:t>
      </w:r>
      <w:r w:rsidR="00C71D20" w:rsidRPr="00EA01BE">
        <w:rPr>
          <w:rFonts w:cs="Arial"/>
          <w:sz w:val="20"/>
        </w:rPr>
        <w:t>s</w:t>
      </w:r>
      <w:r w:rsidRPr="00EA01BE">
        <w:rPr>
          <w:rFonts w:cs="Arial"/>
          <w:sz w:val="20"/>
        </w:rPr>
        <w:t xml:space="preserve"> </w:t>
      </w:r>
      <w:r w:rsidR="00345893" w:rsidRPr="00EA01BE">
        <w:rPr>
          <w:rFonts w:cs="Arial"/>
          <w:sz w:val="20"/>
        </w:rPr>
        <w:fldChar w:fldCharType="begin"/>
      </w:r>
      <w:r w:rsidR="00345893" w:rsidRPr="00EA01BE">
        <w:rPr>
          <w:rFonts w:cs="Arial"/>
          <w:sz w:val="20"/>
        </w:rPr>
        <w:instrText xml:space="preserve"> REF _Ref522393355 \w \h </w:instrText>
      </w:r>
      <w:r w:rsidR="009B340B" w:rsidRPr="00EA01BE">
        <w:rPr>
          <w:rFonts w:cs="Arial"/>
          <w:sz w:val="20"/>
        </w:rPr>
        <w:instrText xml:space="preserve"> \* MERGEFORMAT </w:instrText>
      </w:r>
      <w:r w:rsidR="00345893" w:rsidRPr="00EA01BE">
        <w:rPr>
          <w:rFonts w:cs="Arial"/>
          <w:sz w:val="20"/>
        </w:rPr>
      </w:r>
      <w:r w:rsidR="00345893" w:rsidRPr="00EA01BE">
        <w:rPr>
          <w:rFonts w:cs="Arial"/>
          <w:sz w:val="20"/>
        </w:rPr>
        <w:fldChar w:fldCharType="separate"/>
      </w:r>
      <w:r w:rsidR="00432DC2">
        <w:rPr>
          <w:rFonts w:cs="Arial"/>
          <w:sz w:val="20"/>
        </w:rPr>
        <w:t>10</w:t>
      </w:r>
      <w:r w:rsidR="00345893" w:rsidRPr="00EA01BE">
        <w:rPr>
          <w:rFonts w:cs="Arial"/>
          <w:sz w:val="20"/>
        </w:rPr>
        <w:fldChar w:fldCharType="end"/>
      </w:r>
      <w:r w:rsidRPr="00EA01BE">
        <w:rPr>
          <w:rFonts w:cs="Arial"/>
          <w:sz w:val="20"/>
        </w:rPr>
        <w:t xml:space="preserve">, </w:t>
      </w:r>
      <w:r w:rsidR="00A24C92" w:rsidRPr="00EA01BE">
        <w:rPr>
          <w:rFonts w:cs="Arial"/>
          <w:sz w:val="20"/>
          <w:lang w:eastAsia="en-US"/>
        </w:rPr>
        <w:fldChar w:fldCharType="begin"/>
      </w:r>
      <w:r w:rsidR="00A24C92" w:rsidRPr="00EA01BE">
        <w:rPr>
          <w:rFonts w:cs="Arial"/>
          <w:sz w:val="20"/>
          <w:lang w:eastAsia="en-US"/>
        </w:rPr>
        <w:instrText xml:space="preserve"> REF _Ref516519645 \w \h </w:instrText>
      </w:r>
      <w:r w:rsidR="009312A1" w:rsidRPr="00EA01BE">
        <w:rPr>
          <w:rFonts w:cs="Arial"/>
          <w:sz w:val="20"/>
          <w:lang w:eastAsia="en-US"/>
        </w:rPr>
        <w:instrText xml:space="preserve"> \* MERGEFORMAT </w:instrText>
      </w:r>
      <w:r w:rsidR="00A24C92" w:rsidRPr="00EA01BE">
        <w:rPr>
          <w:rFonts w:cs="Arial"/>
          <w:sz w:val="20"/>
          <w:lang w:eastAsia="en-US"/>
        </w:rPr>
      </w:r>
      <w:r w:rsidR="00A24C92" w:rsidRPr="00EA01BE">
        <w:rPr>
          <w:rFonts w:cs="Arial"/>
          <w:sz w:val="20"/>
          <w:lang w:eastAsia="en-US"/>
        </w:rPr>
        <w:fldChar w:fldCharType="separate"/>
      </w:r>
      <w:r w:rsidR="00432DC2">
        <w:rPr>
          <w:rFonts w:cs="Arial"/>
          <w:sz w:val="20"/>
          <w:lang w:eastAsia="en-US"/>
        </w:rPr>
        <w:t>12</w:t>
      </w:r>
      <w:r w:rsidR="00A24C92" w:rsidRPr="00EA01BE">
        <w:rPr>
          <w:rFonts w:cs="Arial"/>
          <w:sz w:val="20"/>
          <w:lang w:eastAsia="en-US"/>
        </w:rPr>
        <w:fldChar w:fldCharType="end"/>
      </w:r>
      <w:r w:rsidRPr="00EA01BE">
        <w:rPr>
          <w:rFonts w:cs="Arial"/>
          <w:sz w:val="20"/>
        </w:rPr>
        <w:t xml:space="preserve"> and </w:t>
      </w:r>
      <w:r w:rsidR="00A24C92" w:rsidRPr="00EA01BE">
        <w:rPr>
          <w:rFonts w:cs="Arial"/>
          <w:sz w:val="20"/>
        </w:rPr>
        <w:fldChar w:fldCharType="begin"/>
      </w:r>
      <w:r w:rsidR="00A24C92" w:rsidRPr="00EA01BE">
        <w:rPr>
          <w:rFonts w:cs="Arial"/>
          <w:sz w:val="20"/>
        </w:rPr>
        <w:instrText xml:space="preserve"> REF _Ref516519653 \w \h </w:instrText>
      </w:r>
      <w:r w:rsidR="009312A1" w:rsidRPr="00EA01BE">
        <w:rPr>
          <w:rFonts w:cs="Arial"/>
          <w:sz w:val="20"/>
        </w:rPr>
        <w:instrText xml:space="preserve"> \* MERGEFORMAT </w:instrText>
      </w:r>
      <w:r w:rsidR="00A24C92" w:rsidRPr="00EA01BE">
        <w:rPr>
          <w:rFonts w:cs="Arial"/>
          <w:sz w:val="20"/>
        </w:rPr>
      </w:r>
      <w:r w:rsidR="00A24C92" w:rsidRPr="00EA01BE">
        <w:rPr>
          <w:rFonts w:cs="Arial"/>
          <w:sz w:val="20"/>
        </w:rPr>
        <w:fldChar w:fldCharType="separate"/>
      </w:r>
      <w:r w:rsidR="00432DC2">
        <w:rPr>
          <w:rFonts w:cs="Arial"/>
          <w:sz w:val="20"/>
        </w:rPr>
        <w:t>13</w:t>
      </w:r>
      <w:r w:rsidR="00A24C92" w:rsidRPr="00EA01BE">
        <w:rPr>
          <w:rFonts w:cs="Arial"/>
          <w:sz w:val="20"/>
        </w:rPr>
        <w:fldChar w:fldCharType="end"/>
      </w:r>
      <w:r w:rsidRPr="00EA01BE">
        <w:rPr>
          <w:rFonts w:cs="Arial"/>
          <w:sz w:val="20"/>
        </w:rPr>
        <w:t xml:space="preserve"> apply</w:t>
      </w:r>
      <w:r w:rsidR="00410E01" w:rsidRPr="00EA01BE">
        <w:rPr>
          <w:rFonts w:cs="Arial"/>
          <w:sz w:val="20"/>
        </w:rPr>
        <w:t xml:space="preserve"> and subject to </w:t>
      </w:r>
      <w:r w:rsidR="00625B47" w:rsidRPr="00EA01BE">
        <w:rPr>
          <w:rFonts w:cs="Arial"/>
          <w:sz w:val="20"/>
        </w:rPr>
        <w:t>Clause</w:t>
      </w:r>
      <w:r w:rsidR="00410E01" w:rsidRPr="00EA01BE">
        <w:rPr>
          <w:rFonts w:cs="Arial"/>
          <w:sz w:val="20"/>
        </w:rPr>
        <w:t xml:space="preserve"> </w:t>
      </w:r>
      <w:r w:rsidR="001A66FC" w:rsidRPr="00EA01BE">
        <w:rPr>
          <w:rFonts w:cs="Arial"/>
          <w:sz w:val="20"/>
        </w:rPr>
        <w:fldChar w:fldCharType="begin"/>
      </w:r>
      <w:r w:rsidR="001A66FC" w:rsidRPr="00EA01BE">
        <w:rPr>
          <w:rFonts w:cs="Arial"/>
          <w:sz w:val="20"/>
        </w:rPr>
        <w:instrText xml:space="preserve"> REF _Ref514344913 \w \h </w:instrText>
      </w:r>
      <w:r w:rsidR="009B340B" w:rsidRPr="00EA01BE">
        <w:rPr>
          <w:rFonts w:cs="Arial"/>
          <w:sz w:val="20"/>
        </w:rPr>
        <w:instrText xml:space="preserve"> \* MERGEFORMAT </w:instrText>
      </w:r>
      <w:r w:rsidR="001A66FC" w:rsidRPr="00EA01BE">
        <w:rPr>
          <w:rFonts w:cs="Arial"/>
          <w:sz w:val="20"/>
        </w:rPr>
      </w:r>
      <w:r w:rsidR="001A66FC" w:rsidRPr="00EA01BE">
        <w:rPr>
          <w:rFonts w:cs="Arial"/>
          <w:sz w:val="20"/>
        </w:rPr>
        <w:fldChar w:fldCharType="separate"/>
      </w:r>
      <w:r w:rsidR="00432DC2">
        <w:rPr>
          <w:rFonts w:cs="Arial"/>
          <w:sz w:val="20"/>
        </w:rPr>
        <w:t>9.1</w:t>
      </w:r>
      <w:r w:rsidR="001A66FC" w:rsidRPr="00EA01BE">
        <w:rPr>
          <w:rFonts w:cs="Arial"/>
          <w:sz w:val="20"/>
        </w:rPr>
        <w:fldChar w:fldCharType="end"/>
      </w:r>
      <w:r w:rsidR="002F34BC" w:rsidRPr="00EA01BE">
        <w:rPr>
          <w:rFonts w:cs="Arial"/>
          <w:sz w:val="20"/>
        </w:rPr>
        <w:t xml:space="preserve">, any transfer of Shares by a </w:t>
      </w:r>
      <w:r w:rsidR="00A511D5" w:rsidRPr="00EA01BE">
        <w:rPr>
          <w:rFonts w:cs="Arial"/>
          <w:b/>
          <w:sz w:val="20"/>
        </w:rPr>
        <w:t>[Shareholder]</w:t>
      </w:r>
      <w:r w:rsidR="00A511D5" w:rsidRPr="00EA01BE">
        <w:rPr>
          <w:rFonts w:cs="Arial"/>
          <w:sz w:val="20"/>
        </w:rPr>
        <w:t xml:space="preserve"> / </w:t>
      </w:r>
      <w:r w:rsidR="00410E01" w:rsidRPr="00EA01BE">
        <w:rPr>
          <w:rFonts w:cs="Arial"/>
          <w:b/>
          <w:sz w:val="20"/>
        </w:rPr>
        <w:t xml:space="preserve">[Non-Preference </w:t>
      </w:r>
      <w:r w:rsidR="002F34BC" w:rsidRPr="00EA01BE">
        <w:rPr>
          <w:rFonts w:cs="Arial"/>
          <w:b/>
          <w:sz w:val="20"/>
        </w:rPr>
        <w:t>Shareholder</w:t>
      </w:r>
      <w:r w:rsidR="00410E01" w:rsidRPr="00EA01BE">
        <w:rPr>
          <w:rFonts w:cs="Arial"/>
          <w:b/>
          <w:sz w:val="20"/>
        </w:rPr>
        <w:t>]</w:t>
      </w:r>
      <w:r w:rsidR="002F34BC" w:rsidRPr="00EA01BE">
        <w:rPr>
          <w:rFonts w:cs="Arial"/>
          <w:sz w:val="20"/>
        </w:rPr>
        <w:t xml:space="preserve"> shall be subject to the right</w:t>
      </w:r>
      <w:r w:rsidR="004F7AEF" w:rsidRPr="00EA01BE">
        <w:rPr>
          <w:rFonts w:cs="Arial"/>
          <w:sz w:val="20"/>
        </w:rPr>
        <w:t xml:space="preserve"> of first refusal</w:t>
      </w:r>
      <w:r w:rsidR="002F34BC" w:rsidRPr="00EA01BE">
        <w:rPr>
          <w:rFonts w:cs="Arial"/>
          <w:sz w:val="20"/>
        </w:rPr>
        <w:t xml:space="preserve"> contained in this </w:t>
      </w:r>
      <w:r w:rsidR="00625B47" w:rsidRPr="00EA01BE">
        <w:rPr>
          <w:rFonts w:cs="Arial"/>
          <w:sz w:val="20"/>
        </w:rPr>
        <w:t>Clause</w:t>
      </w:r>
      <w:r w:rsidR="002F34BC" w:rsidRPr="00EA01BE">
        <w:rPr>
          <w:rFonts w:cs="Arial"/>
          <w:sz w:val="20"/>
        </w:rPr>
        <w:t> </w:t>
      </w:r>
      <w:r w:rsidR="0096450D" w:rsidRPr="00EA01BE">
        <w:rPr>
          <w:rFonts w:cs="Arial"/>
          <w:sz w:val="20"/>
        </w:rPr>
        <w:fldChar w:fldCharType="begin"/>
      </w:r>
      <w:r w:rsidR="0096450D" w:rsidRPr="00EA01BE">
        <w:rPr>
          <w:rFonts w:cs="Arial"/>
          <w:sz w:val="20"/>
        </w:rPr>
        <w:instrText xml:space="preserve"> REF _Ref514232004 \w \h </w:instrText>
      </w:r>
      <w:r w:rsidR="005659C5" w:rsidRPr="00EA01BE">
        <w:rPr>
          <w:rFonts w:cs="Arial"/>
          <w:sz w:val="20"/>
        </w:rPr>
        <w:instrText xml:space="preserve"> \* MERGEFORMAT </w:instrText>
      </w:r>
      <w:r w:rsidR="0096450D" w:rsidRPr="00EA01BE">
        <w:rPr>
          <w:rFonts w:cs="Arial"/>
          <w:sz w:val="20"/>
        </w:rPr>
      </w:r>
      <w:r w:rsidR="0096450D" w:rsidRPr="00EA01BE">
        <w:rPr>
          <w:rFonts w:cs="Arial"/>
          <w:sz w:val="20"/>
        </w:rPr>
        <w:fldChar w:fldCharType="separate"/>
      </w:r>
      <w:r w:rsidR="00432DC2">
        <w:rPr>
          <w:rFonts w:cs="Arial"/>
          <w:sz w:val="20"/>
        </w:rPr>
        <w:t>11</w:t>
      </w:r>
      <w:r w:rsidR="0096450D" w:rsidRPr="00EA01BE">
        <w:rPr>
          <w:rFonts w:cs="Arial"/>
          <w:sz w:val="20"/>
        </w:rPr>
        <w:fldChar w:fldCharType="end"/>
      </w:r>
      <w:r w:rsidR="002F34BC" w:rsidRPr="00EA01BE">
        <w:rPr>
          <w:rFonts w:cs="Arial"/>
          <w:sz w:val="20"/>
        </w:rPr>
        <w:t>.</w:t>
      </w:r>
      <w:bookmarkEnd w:id="2371"/>
      <w:r w:rsidR="002F34BC" w:rsidRPr="00EA01BE">
        <w:rPr>
          <w:rFonts w:cs="Arial"/>
          <w:sz w:val="20"/>
        </w:rPr>
        <w:t xml:space="preserve"> </w:t>
      </w:r>
    </w:p>
    <w:p w14:paraId="5E50906D" w14:textId="513B454A" w:rsidR="002F34BC" w:rsidRPr="00EA01BE" w:rsidRDefault="002F34BC" w:rsidP="006C3EE6">
      <w:pPr>
        <w:pStyle w:val="Heading2"/>
        <w:rPr>
          <w:rFonts w:cs="Arial"/>
          <w:sz w:val="20"/>
        </w:rPr>
      </w:pPr>
      <w:bookmarkStart w:id="2372" w:name="_Ref513836004"/>
      <w:r w:rsidRPr="00EA01BE">
        <w:rPr>
          <w:rFonts w:cs="Arial"/>
          <w:b/>
          <w:sz w:val="20"/>
        </w:rPr>
        <w:t xml:space="preserve">A </w:t>
      </w:r>
      <w:r w:rsidR="00B64F25" w:rsidRPr="00EA01BE">
        <w:rPr>
          <w:rFonts w:cs="Arial"/>
          <w:b/>
          <w:sz w:val="20"/>
        </w:rPr>
        <w:t>[</w:t>
      </w:r>
      <w:r w:rsidRPr="00EA01BE">
        <w:rPr>
          <w:rFonts w:cs="Arial"/>
          <w:b/>
          <w:sz w:val="20"/>
        </w:rPr>
        <w:t>Shareholder</w:t>
      </w:r>
      <w:r w:rsidR="00407DC9" w:rsidRPr="00EA01BE">
        <w:rPr>
          <w:rFonts w:cs="Arial"/>
          <w:b/>
          <w:sz w:val="20"/>
        </w:rPr>
        <w:t>] / [</w:t>
      </w:r>
      <w:r w:rsidR="00B64F25" w:rsidRPr="00EA01BE">
        <w:rPr>
          <w:rFonts w:cs="Arial"/>
          <w:b/>
          <w:sz w:val="20"/>
        </w:rPr>
        <w:t>Non-Preference</w:t>
      </w:r>
      <w:r w:rsidR="00407DC9" w:rsidRPr="00EA01BE">
        <w:rPr>
          <w:rFonts w:cs="Arial"/>
          <w:b/>
          <w:sz w:val="20"/>
        </w:rPr>
        <w:t xml:space="preserve"> Shareholder]</w:t>
      </w:r>
      <w:r w:rsidRPr="00EA01BE">
        <w:rPr>
          <w:rFonts w:cs="Arial"/>
          <w:sz w:val="20"/>
        </w:rPr>
        <w:t xml:space="preserve"> who wishes to transfer Shares (a </w:t>
      </w:r>
      <w:r w:rsidR="00A43FDD" w:rsidRPr="00EA01BE">
        <w:rPr>
          <w:rFonts w:cs="Arial"/>
          <w:sz w:val="20"/>
        </w:rPr>
        <w:t>"</w:t>
      </w:r>
      <w:r w:rsidRPr="00EA01BE">
        <w:rPr>
          <w:rFonts w:cs="Arial"/>
          <w:b/>
          <w:bCs/>
          <w:sz w:val="20"/>
          <w:lang w:val="da-DK"/>
        </w:rPr>
        <w:t>Seller</w:t>
      </w:r>
      <w:r w:rsidR="00A43FDD" w:rsidRPr="00EA01BE">
        <w:rPr>
          <w:rFonts w:cs="Arial"/>
          <w:sz w:val="20"/>
        </w:rPr>
        <w:t>"</w:t>
      </w:r>
      <w:r w:rsidR="00E92B5B" w:rsidRPr="00EA01BE">
        <w:rPr>
          <w:rFonts w:cs="Arial"/>
          <w:sz w:val="20"/>
        </w:rPr>
        <w:t>) shall</w:t>
      </w:r>
      <w:r w:rsidR="00F108B3" w:rsidRPr="00EA01BE">
        <w:rPr>
          <w:rFonts w:cs="Arial"/>
          <w:sz w:val="20"/>
        </w:rPr>
        <w:t>, except as otherwise provided in this Agreement,</w:t>
      </w:r>
      <w:r w:rsidRPr="00EA01BE">
        <w:rPr>
          <w:rFonts w:cs="Arial"/>
          <w:sz w:val="20"/>
        </w:rPr>
        <w:t xml:space="preserve"> before transferring or agreeing to transfer any Sh</w:t>
      </w:r>
      <w:r w:rsidR="00E92B5B" w:rsidRPr="00EA01BE">
        <w:rPr>
          <w:rFonts w:cs="Arial"/>
          <w:sz w:val="20"/>
        </w:rPr>
        <w:t xml:space="preserve">ares give notice in writing (a </w:t>
      </w:r>
      <w:r w:rsidR="00A43FDD" w:rsidRPr="00EA01BE">
        <w:rPr>
          <w:rFonts w:cs="Arial"/>
          <w:sz w:val="20"/>
        </w:rPr>
        <w:t>"</w:t>
      </w:r>
      <w:r w:rsidRPr="00EA01BE">
        <w:rPr>
          <w:rFonts w:cs="Arial"/>
          <w:b/>
          <w:bCs/>
          <w:sz w:val="20"/>
        </w:rPr>
        <w:t>Transfer Notice</w:t>
      </w:r>
      <w:r w:rsidR="00A43FDD" w:rsidRPr="00EA01BE">
        <w:rPr>
          <w:rFonts w:cs="Arial"/>
          <w:sz w:val="20"/>
        </w:rPr>
        <w:t>"</w:t>
      </w:r>
      <w:r w:rsidRPr="00EA01BE">
        <w:rPr>
          <w:rFonts w:cs="Arial"/>
          <w:sz w:val="20"/>
        </w:rPr>
        <w:t>) to the Company specifying:</w:t>
      </w:r>
      <w:bookmarkEnd w:id="2372"/>
    </w:p>
    <w:p w14:paraId="53C192EB" w14:textId="07228ECB" w:rsidR="002F34BC" w:rsidRPr="00EA01BE" w:rsidRDefault="002F34BC" w:rsidP="006C3EE6">
      <w:pPr>
        <w:pStyle w:val="Heading3"/>
        <w:rPr>
          <w:rFonts w:cs="Arial"/>
          <w:sz w:val="20"/>
        </w:rPr>
      </w:pPr>
      <w:bookmarkStart w:id="2373" w:name="_Ref513836051"/>
      <w:r w:rsidRPr="00EA01BE">
        <w:rPr>
          <w:rFonts w:cs="Arial"/>
          <w:sz w:val="20"/>
        </w:rPr>
        <w:t>the number of Shares wh</w:t>
      </w:r>
      <w:r w:rsidR="007F5229" w:rsidRPr="00EA01BE">
        <w:rPr>
          <w:rFonts w:cs="Arial"/>
          <w:sz w:val="20"/>
        </w:rPr>
        <w:t xml:space="preserve">ich </w:t>
      </w:r>
      <w:r w:rsidR="000967F4" w:rsidRPr="00EA01BE">
        <w:rPr>
          <w:rFonts w:cs="Arial"/>
          <w:sz w:val="20"/>
        </w:rPr>
        <w:t>it</w:t>
      </w:r>
      <w:r w:rsidR="007F5229" w:rsidRPr="00EA01BE">
        <w:rPr>
          <w:rFonts w:cs="Arial"/>
          <w:sz w:val="20"/>
        </w:rPr>
        <w:t xml:space="preserve"> wishes to transfer (the </w:t>
      </w:r>
      <w:r w:rsidR="00A43FDD" w:rsidRPr="00EA01BE">
        <w:rPr>
          <w:rFonts w:cs="Arial"/>
          <w:sz w:val="20"/>
        </w:rPr>
        <w:t>"</w:t>
      </w:r>
      <w:r w:rsidRPr="00EA01BE">
        <w:rPr>
          <w:rFonts w:cs="Arial"/>
          <w:b/>
          <w:sz w:val="20"/>
        </w:rPr>
        <w:t>Sale Shares</w:t>
      </w:r>
      <w:r w:rsidR="00A43FDD" w:rsidRPr="00EA01BE">
        <w:rPr>
          <w:rFonts w:cs="Arial"/>
          <w:sz w:val="20"/>
        </w:rPr>
        <w:t>"</w:t>
      </w:r>
      <w:r w:rsidRPr="00EA01BE">
        <w:rPr>
          <w:rFonts w:cs="Arial"/>
          <w:sz w:val="20"/>
        </w:rPr>
        <w:t>);</w:t>
      </w:r>
      <w:bookmarkEnd w:id="2373"/>
    </w:p>
    <w:p w14:paraId="442E1BBC" w14:textId="37B8641C" w:rsidR="002F34BC" w:rsidRPr="00EA01BE" w:rsidRDefault="002F34BC" w:rsidP="006C3EE6">
      <w:pPr>
        <w:pStyle w:val="Heading3"/>
        <w:rPr>
          <w:rFonts w:cs="Arial"/>
          <w:sz w:val="20"/>
        </w:rPr>
      </w:pPr>
      <w:r w:rsidRPr="00EA01BE">
        <w:rPr>
          <w:rFonts w:cs="Arial"/>
          <w:sz w:val="20"/>
        </w:rPr>
        <w:t xml:space="preserve">the name of the proposed </w:t>
      </w:r>
      <w:proofErr w:type="gramStart"/>
      <w:r w:rsidR="00996A82" w:rsidRPr="00EA01BE">
        <w:rPr>
          <w:rFonts w:cs="Arial"/>
          <w:sz w:val="20"/>
        </w:rPr>
        <w:t>third party</w:t>
      </w:r>
      <w:proofErr w:type="gramEnd"/>
      <w:r w:rsidR="00996A82" w:rsidRPr="00EA01BE">
        <w:rPr>
          <w:rFonts w:cs="Arial"/>
          <w:sz w:val="20"/>
        </w:rPr>
        <w:t xml:space="preserve"> </w:t>
      </w:r>
      <w:r w:rsidRPr="00EA01BE">
        <w:rPr>
          <w:rFonts w:cs="Arial"/>
          <w:sz w:val="20"/>
        </w:rPr>
        <w:t>transferee</w:t>
      </w:r>
      <w:r w:rsidR="00996A82" w:rsidRPr="00EA01BE">
        <w:rPr>
          <w:rFonts w:cs="Arial"/>
          <w:sz w:val="20"/>
        </w:rPr>
        <w:t xml:space="preserve"> to whom </w:t>
      </w:r>
      <w:r w:rsidR="000967F4" w:rsidRPr="00EA01BE">
        <w:rPr>
          <w:rFonts w:cs="Arial"/>
          <w:sz w:val="20"/>
        </w:rPr>
        <w:t>it</w:t>
      </w:r>
      <w:r w:rsidR="00996A82" w:rsidRPr="00EA01BE">
        <w:rPr>
          <w:rFonts w:cs="Arial"/>
          <w:sz w:val="20"/>
        </w:rPr>
        <w:t xml:space="preserve"> wishes to sell the Sale Shares</w:t>
      </w:r>
      <w:r w:rsidRPr="00EA01BE">
        <w:rPr>
          <w:rFonts w:cs="Arial"/>
          <w:sz w:val="20"/>
        </w:rPr>
        <w:t>;</w:t>
      </w:r>
    </w:p>
    <w:p w14:paraId="37EAD762" w14:textId="702B938C" w:rsidR="009B2263" w:rsidRPr="00EA01BE" w:rsidRDefault="002F34BC" w:rsidP="006C3EE6">
      <w:pPr>
        <w:pStyle w:val="Heading3"/>
        <w:rPr>
          <w:rFonts w:cs="Arial"/>
          <w:sz w:val="20"/>
        </w:rPr>
      </w:pPr>
      <w:bookmarkStart w:id="2374" w:name="_Ref522395223"/>
      <w:r w:rsidRPr="00EA01BE">
        <w:rPr>
          <w:rFonts w:cs="Arial"/>
          <w:sz w:val="20"/>
        </w:rPr>
        <w:t>the price at which the Sale Shares</w:t>
      </w:r>
      <w:r w:rsidR="00397B25" w:rsidRPr="00EA01BE">
        <w:rPr>
          <w:rFonts w:cs="Arial"/>
          <w:sz w:val="20"/>
        </w:rPr>
        <w:t xml:space="preserve"> </w:t>
      </w:r>
      <w:r w:rsidR="00086094" w:rsidRPr="00EA01BE">
        <w:rPr>
          <w:rFonts w:cs="Arial"/>
          <w:sz w:val="20"/>
        </w:rPr>
        <w:t xml:space="preserve">are to be transferred </w:t>
      </w:r>
      <w:r w:rsidR="00397B25" w:rsidRPr="00EA01BE">
        <w:rPr>
          <w:rFonts w:cs="Arial"/>
          <w:sz w:val="20"/>
        </w:rPr>
        <w:t xml:space="preserve">(the </w:t>
      </w:r>
      <w:r w:rsidR="00A43FDD" w:rsidRPr="00EA01BE">
        <w:rPr>
          <w:rFonts w:cs="Arial"/>
          <w:sz w:val="20"/>
        </w:rPr>
        <w:t>"</w:t>
      </w:r>
      <w:r w:rsidR="00397B25" w:rsidRPr="00EA01BE">
        <w:rPr>
          <w:rFonts w:cs="Arial"/>
          <w:b/>
          <w:bCs/>
          <w:sz w:val="20"/>
        </w:rPr>
        <w:t>Transfer Price</w:t>
      </w:r>
      <w:r w:rsidR="00A43FDD" w:rsidRPr="00EA01BE">
        <w:rPr>
          <w:rFonts w:cs="Arial"/>
          <w:sz w:val="20"/>
        </w:rPr>
        <w:t>"</w:t>
      </w:r>
      <w:r w:rsidR="00397B25" w:rsidRPr="00EA01BE">
        <w:rPr>
          <w:rFonts w:cs="Arial"/>
          <w:sz w:val="20"/>
        </w:rPr>
        <w:t>)</w:t>
      </w:r>
      <w:r w:rsidRPr="00EA01BE">
        <w:rPr>
          <w:rFonts w:cs="Arial"/>
          <w:sz w:val="20"/>
        </w:rPr>
        <w:t>;</w:t>
      </w:r>
      <w:bookmarkEnd w:id="2374"/>
      <w:r w:rsidRPr="00EA01BE">
        <w:rPr>
          <w:rFonts w:cs="Arial"/>
          <w:sz w:val="20"/>
        </w:rPr>
        <w:t xml:space="preserve"> </w:t>
      </w:r>
    </w:p>
    <w:p w14:paraId="4755AD82" w14:textId="77777777" w:rsidR="002F34BC" w:rsidRPr="00EA01BE" w:rsidRDefault="009B2263" w:rsidP="006C3EE6">
      <w:pPr>
        <w:pStyle w:val="Heading3"/>
        <w:rPr>
          <w:rFonts w:cs="Arial"/>
          <w:sz w:val="20"/>
        </w:rPr>
      </w:pPr>
      <w:r w:rsidRPr="00EA01BE">
        <w:rPr>
          <w:rFonts w:cs="Arial"/>
          <w:sz w:val="20"/>
        </w:rPr>
        <w:t xml:space="preserve">the other terms and conditions of such sale (if any); </w:t>
      </w:r>
      <w:r w:rsidR="002F34BC" w:rsidRPr="00EA01BE">
        <w:rPr>
          <w:rFonts w:cs="Arial"/>
          <w:sz w:val="20"/>
        </w:rPr>
        <w:t>and</w:t>
      </w:r>
    </w:p>
    <w:p w14:paraId="3CEE2513" w14:textId="77777777" w:rsidR="002F34BC" w:rsidRPr="00EA01BE" w:rsidRDefault="0073538F" w:rsidP="006C3EE6">
      <w:pPr>
        <w:pStyle w:val="Heading3"/>
        <w:rPr>
          <w:rFonts w:cs="Arial"/>
          <w:sz w:val="20"/>
        </w:rPr>
      </w:pPr>
      <w:bookmarkStart w:id="2375" w:name="_Ref513836080"/>
      <w:r w:rsidRPr="00EA01BE">
        <w:rPr>
          <w:rFonts w:cs="Arial"/>
          <w:sz w:val="20"/>
        </w:rPr>
        <w:t xml:space="preserve">that </w:t>
      </w:r>
      <w:r w:rsidR="002F34BC" w:rsidRPr="00EA01BE">
        <w:rPr>
          <w:rFonts w:cs="Arial"/>
          <w:sz w:val="20"/>
        </w:rPr>
        <w:t xml:space="preserve">the Transfer Notice is conditional on </w:t>
      </w:r>
      <w:proofErr w:type="gramStart"/>
      <w:r w:rsidR="002F34BC" w:rsidRPr="00EA01BE">
        <w:rPr>
          <w:rFonts w:cs="Arial"/>
          <w:sz w:val="20"/>
        </w:rPr>
        <w:t>all of</w:t>
      </w:r>
      <w:proofErr w:type="gramEnd"/>
      <w:r w:rsidR="002F34BC" w:rsidRPr="00EA01BE">
        <w:rPr>
          <w:rFonts w:cs="Arial"/>
          <w:sz w:val="20"/>
        </w:rPr>
        <w:t xml:space="preserve"> the Sale Shares being</w:t>
      </w:r>
      <w:r w:rsidR="005A3806" w:rsidRPr="00EA01BE">
        <w:rPr>
          <w:rFonts w:cs="Arial"/>
          <w:sz w:val="20"/>
        </w:rPr>
        <w:t xml:space="preserve"> sold to Shareholders</w:t>
      </w:r>
      <w:r w:rsidR="002F34BC" w:rsidRPr="00EA01BE">
        <w:rPr>
          <w:rFonts w:cs="Arial"/>
          <w:sz w:val="20"/>
        </w:rPr>
        <w:t>.</w:t>
      </w:r>
      <w:bookmarkEnd w:id="2375"/>
    </w:p>
    <w:p w14:paraId="0786A258" w14:textId="77777777" w:rsidR="002F34BC" w:rsidRPr="00EA01BE" w:rsidRDefault="002F34BC" w:rsidP="006C3EE6">
      <w:pPr>
        <w:pStyle w:val="Heading2"/>
        <w:rPr>
          <w:rFonts w:cs="Arial"/>
          <w:sz w:val="20"/>
        </w:rPr>
      </w:pPr>
      <w:r w:rsidRPr="00EA01BE">
        <w:rPr>
          <w:rFonts w:cs="Arial"/>
          <w:sz w:val="20"/>
        </w:rPr>
        <w:t xml:space="preserve">Except with Investor Director Consent or as otherwise specified in </w:t>
      </w:r>
      <w:r w:rsidR="00BF2D4B" w:rsidRPr="00EA01BE">
        <w:rPr>
          <w:rFonts w:cs="Arial"/>
          <w:sz w:val="20"/>
        </w:rPr>
        <w:t>this Agreement</w:t>
      </w:r>
      <w:r w:rsidRPr="00EA01BE">
        <w:rPr>
          <w:rFonts w:cs="Arial"/>
          <w:sz w:val="20"/>
        </w:rPr>
        <w:t xml:space="preserve">, no Transfer Notice once given or deemed to have been given under </w:t>
      </w:r>
      <w:r w:rsidR="00BF2D4B" w:rsidRPr="00EA01BE">
        <w:rPr>
          <w:rFonts w:cs="Arial"/>
          <w:sz w:val="20"/>
        </w:rPr>
        <w:t xml:space="preserve">this Agreement </w:t>
      </w:r>
      <w:r w:rsidRPr="00EA01BE">
        <w:rPr>
          <w:rFonts w:cs="Arial"/>
          <w:sz w:val="20"/>
        </w:rPr>
        <w:t xml:space="preserve">may be withdrawn. </w:t>
      </w:r>
    </w:p>
    <w:p w14:paraId="530ED199" w14:textId="77777777" w:rsidR="002F34BC" w:rsidRPr="00EA01BE" w:rsidRDefault="002F34BC" w:rsidP="006C3EE6">
      <w:pPr>
        <w:pStyle w:val="Heading2"/>
        <w:rPr>
          <w:rFonts w:cs="Arial"/>
          <w:sz w:val="20"/>
        </w:rPr>
      </w:pPr>
      <w:r w:rsidRPr="00EA01BE">
        <w:rPr>
          <w:rFonts w:cs="Arial"/>
          <w:sz w:val="20"/>
        </w:rPr>
        <w:t>A Transfer Notice constitutes the Company the agent of the Seller for the sale of the Sale Shares at the Transfer Price.</w:t>
      </w:r>
    </w:p>
    <w:p w14:paraId="6BD82507" w14:textId="1B7D6980" w:rsidR="002F34BC" w:rsidRPr="00EA01BE" w:rsidRDefault="002F34BC" w:rsidP="006C3EE6">
      <w:pPr>
        <w:pStyle w:val="Heading2"/>
        <w:rPr>
          <w:rFonts w:cs="Arial"/>
          <w:sz w:val="20"/>
        </w:rPr>
      </w:pPr>
      <w:r w:rsidRPr="00EA01BE">
        <w:rPr>
          <w:rFonts w:cs="Arial"/>
          <w:sz w:val="20"/>
        </w:rPr>
        <w:t>As soon as practicable following</w:t>
      </w:r>
      <w:r w:rsidR="009C2681" w:rsidRPr="00EA01BE">
        <w:rPr>
          <w:rFonts w:cs="Arial"/>
          <w:sz w:val="20"/>
        </w:rPr>
        <w:t xml:space="preserve"> </w:t>
      </w:r>
      <w:r w:rsidR="007D60B2" w:rsidRPr="00EA01BE">
        <w:rPr>
          <w:rFonts w:cs="Arial"/>
          <w:sz w:val="20"/>
        </w:rPr>
        <w:t xml:space="preserve">the </w:t>
      </w:r>
      <w:r w:rsidRPr="00EA01BE">
        <w:rPr>
          <w:rFonts w:cs="Arial"/>
          <w:sz w:val="20"/>
        </w:rPr>
        <w:t xml:space="preserve">receipt </w:t>
      </w:r>
      <w:r w:rsidR="009C2681" w:rsidRPr="00EA01BE">
        <w:rPr>
          <w:rFonts w:cs="Arial"/>
          <w:sz w:val="20"/>
        </w:rPr>
        <w:t xml:space="preserve">(or deemed receipt) </w:t>
      </w:r>
      <w:r w:rsidR="0005780C" w:rsidRPr="00EA01BE">
        <w:rPr>
          <w:rFonts w:cs="Arial"/>
          <w:sz w:val="20"/>
        </w:rPr>
        <w:t xml:space="preserve">by the Company </w:t>
      </w:r>
      <w:r w:rsidRPr="00EA01BE">
        <w:rPr>
          <w:rFonts w:cs="Arial"/>
          <w:sz w:val="20"/>
        </w:rPr>
        <w:t>of a Transfer Notice</w:t>
      </w:r>
      <w:r w:rsidR="009C2681" w:rsidRPr="00EA01BE">
        <w:rPr>
          <w:rFonts w:cs="Arial"/>
          <w:sz w:val="20"/>
        </w:rPr>
        <w:t xml:space="preserve"> (and, </w:t>
      </w:r>
      <w:r w:rsidR="007D60B2" w:rsidRPr="00EA01BE">
        <w:rPr>
          <w:rFonts w:cs="Arial"/>
          <w:sz w:val="20"/>
        </w:rPr>
        <w:t xml:space="preserve">where </w:t>
      </w:r>
      <w:r w:rsidRPr="00EA01BE">
        <w:rPr>
          <w:rFonts w:cs="Arial"/>
          <w:sz w:val="20"/>
        </w:rPr>
        <w:t>the Transfer Price</w:t>
      </w:r>
      <w:r w:rsidR="007D60B2" w:rsidRPr="00EA01BE">
        <w:rPr>
          <w:rFonts w:cs="Arial"/>
          <w:sz w:val="20"/>
        </w:rPr>
        <w:t xml:space="preserve"> </w:t>
      </w:r>
      <w:r w:rsidR="009C2681" w:rsidRPr="00EA01BE">
        <w:rPr>
          <w:rFonts w:cs="Arial"/>
          <w:sz w:val="20"/>
        </w:rPr>
        <w:t xml:space="preserve">will be the Fair Value in accordance with Clause </w:t>
      </w:r>
      <w:r w:rsidR="009C2681" w:rsidRPr="00EA01BE">
        <w:rPr>
          <w:rFonts w:cs="Arial"/>
          <w:sz w:val="20"/>
        </w:rPr>
        <w:fldChar w:fldCharType="begin"/>
      </w:r>
      <w:r w:rsidR="009C2681" w:rsidRPr="00EA01BE">
        <w:rPr>
          <w:rFonts w:cs="Arial"/>
          <w:sz w:val="20"/>
        </w:rPr>
        <w:instrText xml:space="preserve"> REF _Ref514247348 \w \h  \* MERGEFORMAT </w:instrText>
      </w:r>
      <w:r w:rsidR="009C2681" w:rsidRPr="00EA01BE">
        <w:rPr>
          <w:rFonts w:cs="Arial"/>
          <w:sz w:val="20"/>
        </w:rPr>
      </w:r>
      <w:r w:rsidR="009C2681" w:rsidRPr="00EA01BE">
        <w:rPr>
          <w:rFonts w:cs="Arial"/>
          <w:sz w:val="20"/>
        </w:rPr>
        <w:fldChar w:fldCharType="separate"/>
      </w:r>
      <w:r w:rsidR="00432DC2">
        <w:rPr>
          <w:rFonts w:cs="Arial"/>
          <w:sz w:val="20"/>
        </w:rPr>
        <w:t>7.4</w:t>
      </w:r>
      <w:r w:rsidR="009C2681" w:rsidRPr="00EA01BE">
        <w:rPr>
          <w:rFonts w:cs="Arial"/>
          <w:sz w:val="20"/>
        </w:rPr>
        <w:fldChar w:fldCharType="end"/>
      </w:r>
      <w:r w:rsidR="009C2681" w:rsidRPr="00EA01BE">
        <w:rPr>
          <w:rFonts w:cs="Arial"/>
          <w:sz w:val="20"/>
        </w:rPr>
        <w:t>,</w:t>
      </w:r>
      <w:r w:rsidRPr="00EA01BE">
        <w:rPr>
          <w:rFonts w:cs="Arial"/>
          <w:sz w:val="20"/>
        </w:rPr>
        <w:t xml:space="preserve"> the determination of the Transfer Price under </w:t>
      </w:r>
      <w:r w:rsidR="00625B47" w:rsidRPr="00EA01BE">
        <w:rPr>
          <w:rFonts w:cs="Arial"/>
          <w:sz w:val="20"/>
        </w:rPr>
        <w:t>Clause</w:t>
      </w:r>
      <w:r w:rsidR="00BB5E4B" w:rsidRPr="00EA01BE">
        <w:rPr>
          <w:rFonts w:cs="Arial"/>
          <w:sz w:val="20"/>
        </w:rPr>
        <w:t xml:space="preserve"> </w:t>
      </w:r>
      <w:r w:rsidR="006E2DD9" w:rsidRPr="00EA01BE">
        <w:rPr>
          <w:rFonts w:cs="Arial"/>
          <w:sz w:val="20"/>
        </w:rPr>
        <w:fldChar w:fldCharType="begin"/>
      </w:r>
      <w:r w:rsidR="006E2DD9" w:rsidRPr="00EA01BE">
        <w:rPr>
          <w:rFonts w:cs="Arial"/>
          <w:sz w:val="20"/>
        </w:rPr>
        <w:instrText xml:space="preserve"> REF _Ref516518767 \w \h </w:instrText>
      </w:r>
      <w:r w:rsidR="009312A1" w:rsidRPr="00EA01BE">
        <w:rPr>
          <w:rFonts w:cs="Arial"/>
          <w:sz w:val="20"/>
        </w:rPr>
        <w:instrText xml:space="preserve"> \* MERGEFORMAT </w:instrText>
      </w:r>
      <w:r w:rsidR="006E2DD9" w:rsidRPr="00EA01BE">
        <w:rPr>
          <w:rFonts w:cs="Arial"/>
          <w:sz w:val="20"/>
        </w:rPr>
      </w:r>
      <w:r w:rsidR="006E2DD9" w:rsidRPr="00EA01BE">
        <w:rPr>
          <w:rFonts w:cs="Arial"/>
          <w:sz w:val="20"/>
        </w:rPr>
        <w:fldChar w:fldCharType="separate"/>
      </w:r>
      <w:r w:rsidR="00432DC2">
        <w:rPr>
          <w:rFonts w:cs="Arial"/>
          <w:sz w:val="20"/>
        </w:rPr>
        <w:t>15</w:t>
      </w:r>
      <w:r w:rsidR="006E2DD9" w:rsidRPr="00EA01BE">
        <w:rPr>
          <w:rFonts w:cs="Arial"/>
          <w:sz w:val="20"/>
        </w:rPr>
        <w:fldChar w:fldCharType="end"/>
      </w:r>
      <w:r w:rsidR="009C2681" w:rsidRPr="00EA01BE">
        <w:rPr>
          <w:rFonts w:cs="Arial"/>
          <w:sz w:val="20"/>
        </w:rPr>
        <w:t>)</w:t>
      </w:r>
      <w:r w:rsidRPr="00EA01BE">
        <w:rPr>
          <w:rFonts w:cs="Arial"/>
          <w:sz w:val="20"/>
        </w:rPr>
        <w:t>,</w:t>
      </w:r>
      <w:r w:rsidR="009C2681" w:rsidRPr="00EA01BE">
        <w:rPr>
          <w:rFonts w:cs="Arial"/>
          <w:sz w:val="20"/>
        </w:rPr>
        <w:t xml:space="preserve"> </w:t>
      </w:r>
      <w:r w:rsidRPr="00EA01BE">
        <w:rPr>
          <w:rFonts w:cs="Arial"/>
          <w:sz w:val="20"/>
        </w:rPr>
        <w:t xml:space="preserve">the Board shall offer the Sale Shares for sale to the </w:t>
      </w:r>
      <w:r w:rsidR="006762E1" w:rsidRPr="00EA01BE">
        <w:rPr>
          <w:rFonts w:cs="Arial"/>
          <w:sz w:val="20"/>
        </w:rPr>
        <w:t xml:space="preserve">Series A </w:t>
      </w:r>
      <w:r w:rsidRPr="00EA01BE">
        <w:rPr>
          <w:rFonts w:cs="Arial"/>
          <w:sz w:val="20"/>
        </w:rPr>
        <w:t>Shareholders</w:t>
      </w:r>
      <w:r w:rsidR="00C056CD" w:rsidRPr="00EA01BE">
        <w:rPr>
          <w:rFonts w:cs="Arial"/>
          <w:sz w:val="20"/>
        </w:rPr>
        <w:t xml:space="preserve"> </w:t>
      </w:r>
      <w:r w:rsidRPr="00EA01BE">
        <w:rPr>
          <w:rFonts w:cs="Arial"/>
          <w:sz w:val="20"/>
        </w:rPr>
        <w:t xml:space="preserve">in the manner set out in </w:t>
      </w:r>
      <w:r w:rsidR="00625B47" w:rsidRPr="00EA01BE">
        <w:rPr>
          <w:rFonts w:cs="Arial"/>
          <w:sz w:val="20"/>
        </w:rPr>
        <w:t>Clause</w:t>
      </w:r>
      <w:r w:rsidRPr="00EA01BE">
        <w:rPr>
          <w:rFonts w:cs="Arial"/>
          <w:sz w:val="20"/>
        </w:rPr>
        <w:t xml:space="preserve"> </w:t>
      </w:r>
      <w:r w:rsidR="006762E1" w:rsidRPr="00EA01BE">
        <w:rPr>
          <w:rFonts w:cs="Arial"/>
          <w:sz w:val="20"/>
        </w:rPr>
        <w:fldChar w:fldCharType="begin"/>
      </w:r>
      <w:r w:rsidR="006762E1" w:rsidRPr="00EA01BE">
        <w:rPr>
          <w:rFonts w:cs="Arial"/>
          <w:sz w:val="20"/>
        </w:rPr>
        <w:instrText xml:space="preserve"> REF _Ref516344899 \w \h </w:instrText>
      </w:r>
      <w:r w:rsidR="009312A1" w:rsidRPr="00EA01BE">
        <w:rPr>
          <w:rFonts w:cs="Arial"/>
          <w:sz w:val="20"/>
        </w:rPr>
        <w:instrText xml:space="preserve"> \* MERGEFORMAT </w:instrText>
      </w:r>
      <w:r w:rsidR="006762E1" w:rsidRPr="00EA01BE">
        <w:rPr>
          <w:rFonts w:cs="Arial"/>
          <w:sz w:val="20"/>
        </w:rPr>
      </w:r>
      <w:r w:rsidR="006762E1" w:rsidRPr="00EA01BE">
        <w:rPr>
          <w:rFonts w:cs="Arial"/>
          <w:sz w:val="20"/>
        </w:rPr>
        <w:fldChar w:fldCharType="separate"/>
      </w:r>
      <w:r w:rsidR="00432DC2">
        <w:rPr>
          <w:rFonts w:cs="Arial"/>
          <w:sz w:val="20"/>
        </w:rPr>
        <w:t>11.6</w:t>
      </w:r>
      <w:r w:rsidR="006762E1" w:rsidRPr="00EA01BE">
        <w:rPr>
          <w:rFonts w:cs="Arial"/>
          <w:sz w:val="20"/>
        </w:rPr>
        <w:fldChar w:fldCharType="end"/>
      </w:r>
      <w:r w:rsidRPr="00EA01BE">
        <w:rPr>
          <w:rFonts w:cs="Arial"/>
          <w:sz w:val="20"/>
        </w:rPr>
        <w:t xml:space="preserve">. Each offer must be in writing and give details of the </w:t>
      </w:r>
      <w:r w:rsidR="009501AA" w:rsidRPr="00EA01BE">
        <w:rPr>
          <w:rFonts w:cs="Arial"/>
          <w:sz w:val="20"/>
        </w:rPr>
        <w:t xml:space="preserve">Transfer Notice, including the </w:t>
      </w:r>
      <w:r w:rsidRPr="00EA01BE">
        <w:rPr>
          <w:rFonts w:cs="Arial"/>
          <w:sz w:val="20"/>
        </w:rPr>
        <w:t>number and Transfer Price of the Sale Shares offered.</w:t>
      </w:r>
    </w:p>
    <w:p w14:paraId="5E115D60" w14:textId="1FE1AB5B" w:rsidR="002F34BC" w:rsidRPr="00EA01BE" w:rsidRDefault="002F34BC" w:rsidP="006C3EE6">
      <w:pPr>
        <w:pStyle w:val="Heading2"/>
        <w:rPr>
          <w:rFonts w:cs="Arial"/>
          <w:b/>
          <w:i/>
          <w:sz w:val="20"/>
        </w:rPr>
      </w:pPr>
      <w:bookmarkStart w:id="2376" w:name="_Ref513835256"/>
      <w:bookmarkStart w:id="2377" w:name="_Ref516344899"/>
      <w:r w:rsidRPr="00EA01BE">
        <w:rPr>
          <w:rFonts w:cs="Arial"/>
          <w:b/>
          <w:sz w:val="20"/>
        </w:rPr>
        <w:t>Offer</w:t>
      </w:r>
      <w:bookmarkEnd w:id="2376"/>
      <w:bookmarkEnd w:id="2377"/>
      <w:r w:rsidR="00767230" w:rsidRPr="00EA01BE">
        <w:rPr>
          <w:rFonts w:cs="Arial"/>
          <w:b/>
          <w:sz w:val="20"/>
        </w:rPr>
        <w:t xml:space="preserve"> and Application</w:t>
      </w:r>
    </w:p>
    <w:p w14:paraId="5B381200" w14:textId="5955DD8E" w:rsidR="002F34BC" w:rsidRPr="00EA01BE" w:rsidRDefault="002F34BC" w:rsidP="006C3EE6">
      <w:pPr>
        <w:pStyle w:val="Heading3"/>
        <w:rPr>
          <w:rFonts w:cs="Arial"/>
          <w:sz w:val="20"/>
        </w:rPr>
      </w:pPr>
      <w:bookmarkStart w:id="2378" w:name="_Ref513835953"/>
      <w:r w:rsidRPr="00EA01BE">
        <w:rPr>
          <w:rFonts w:cs="Arial"/>
          <w:sz w:val="20"/>
        </w:rPr>
        <w:t xml:space="preserve">The Board shall offer the Sale Shares to all </w:t>
      </w:r>
      <w:r w:rsidR="007E1D52" w:rsidRPr="00EA01BE">
        <w:rPr>
          <w:rFonts w:cs="Arial"/>
          <w:sz w:val="20"/>
        </w:rPr>
        <w:t>Series A S</w:t>
      </w:r>
      <w:r w:rsidRPr="00EA01BE">
        <w:rPr>
          <w:rFonts w:cs="Arial"/>
          <w:sz w:val="20"/>
        </w:rPr>
        <w:t xml:space="preserve">hareholders specified in the offer </w:t>
      </w:r>
      <w:r w:rsidR="00436900" w:rsidRPr="00EA01BE">
        <w:rPr>
          <w:rFonts w:cs="Arial"/>
          <w:sz w:val="20"/>
        </w:rPr>
        <w:t>(</w:t>
      </w:r>
      <w:r w:rsidRPr="00EA01BE">
        <w:rPr>
          <w:rFonts w:cs="Arial"/>
          <w:sz w:val="20"/>
        </w:rPr>
        <w:t>other than the Seller</w:t>
      </w:r>
      <w:r w:rsidR="00436900" w:rsidRPr="00EA01BE">
        <w:rPr>
          <w:rFonts w:cs="Arial"/>
          <w:sz w:val="20"/>
        </w:rPr>
        <w:t>, if a Series A Shareholder)</w:t>
      </w:r>
      <w:r w:rsidRPr="00EA01BE">
        <w:rPr>
          <w:rFonts w:cs="Arial"/>
          <w:sz w:val="20"/>
        </w:rPr>
        <w:t xml:space="preserve"> (the </w:t>
      </w:r>
      <w:r w:rsidR="00A43FDD" w:rsidRPr="00EA01BE">
        <w:rPr>
          <w:rFonts w:cs="Arial"/>
          <w:sz w:val="20"/>
        </w:rPr>
        <w:t>"</w:t>
      </w:r>
      <w:r w:rsidRPr="00EA01BE">
        <w:rPr>
          <w:rFonts w:cs="Arial"/>
          <w:b/>
          <w:sz w:val="20"/>
        </w:rPr>
        <w:t>Continuing Shareholders</w:t>
      </w:r>
      <w:r w:rsidR="00A43FDD" w:rsidRPr="00EA01BE">
        <w:rPr>
          <w:rFonts w:cs="Arial"/>
          <w:sz w:val="20"/>
        </w:rPr>
        <w:t>"</w:t>
      </w:r>
      <w:r w:rsidRPr="00EA01BE">
        <w:rPr>
          <w:rFonts w:cs="Arial"/>
          <w:sz w:val="20"/>
        </w:rPr>
        <w:t>)</w:t>
      </w:r>
      <w:r w:rsidR="0059075A" w:rsidRPr="00EA01BE">
        <w:rPr>
          <w:rFonts w:cs="Arial"/>
          <w:sz w:val="20"/>
        </w:rPr>
        <w:t>,</w:t>
      </w:r>
      <w:r w:rsidRPr="00EA01BE">
        <w:rPr>
          <w:rFonts w:cs="Arial"/>
          <w:sz w:val="20"/>
        </w:rPr>
        <w:t xml:space="preserve"> inviting them</w:t>
      </w:r>
      <w:r w:rsidR="0059075A" w:rsidRPr="00EA01BE">
        <w:rPr>
          <w:rFonts w:cs="Arial"/>
          <w:sz w:val="20"/>
        </w:rPr>
        <w:t xml:space="preserve"> </w:t>
      </w:r>
      <w:r w:rsidRPr="00EA01BE">
        <w:rPr>
          <w:rFonts w:cs="Arial"/>
          <w:sz w:val="20"/>
        </w:rPr>
        <w:t xml:space="preserve">to apply in writing within the period from the date of the offer to the date </w:t>
      </w:r>
      <w:r w:rsidRPr="00EA01BE">
        <w:rPr>
          <w:rFonts w:cs="Arial"/>
          <w:b/>
          <w:sz w:val="20"/>
        </w:rPr>
        <w:t>[10]</w:t>
      </w:r>
      <w:r w:rsidRPr="00EA01BE">
        <w:rPr>
          <w:rFonts w:cs="Arial"/>
          <w:sz w:val="20"/>
        </w:rPr>
        <w:t> Business Days af</w:t>
      </w:r>
      <w:r w:rsidR="00B23D72" w:rsidRPr="00EA01BE">
        <w:rPr>
          <w:rFonts w:cs="Arial"/>
          <w:sz w:val="20"/>
        </w:rPr>
        <w:t xml:space="preserve">ter the offer (inclusive) (the </w:t>
      </w:r>
      <w:r w:rsidR="00A43FDD" w:rsidRPr="00EA01BE">
        <w:rPr>
          <w:rFonts w:cs="Arial"/>
          <w:sz w:val="20"/>
        </w:rPr>
        <w:t>"</w:t>
      </w:r>
      <w:r w:rsidR="00615637" w:rsidRPr="00EA01BE">
        <w:rPr>
          <w:rFonts w:cs="Arial"/>
          <w:b/>
          <w:sz w:val="20"/>
        </w:rPr>
        <w:t>First</w:t>
      </w:r>
      <w:r w:rsidR="00BA2767" w:rsidRPr="00EA01BE">
        <w:rPr>
          <w:rFonts w:cs="Arial"/>
          <w:b/>
          <w:sz w:val="20"/>
        </w:rPr>
        <w:t xml:space="preserve"> </w:t>
      </w:r>
      <w:r w:rsidRPr="00EA01BE">
        <w:rPr>
          <w:rFonts w:cs="Arial"/>
          <w:b/>
          <w:sz w:val="20"/>
        </w:rPr>
        <w:t>Offer Period</w:t>
      </w:r>
      <w:r w:rsidR="00A43FDD" w:rsidRPr="00EA01BE">
        <w:rPr>
          <w:rFonts w:cs="Arial"/>
          <w:sz w:val="20"/>
        </w:rPr>
        <w:t>"</w:t>
      </w:r>
      <w:r w:rsidRPr="00EA01BE">
        <w:rPr>
          <w:rFonts w:cs="Arial"/>
          <w:sz w:val="20"/>
        </w:rPr>
        <w:t xml:space="preserve">) </w:t>
      </w:r>
      <w:r w:rsidR="009501AA" w:rsidRPr="00EA01BE">
        <w:rPr>
          <w:rFonts w:cs="Arial"/>
          <w:sz w:val="20"/>
        </w:rPr>
        <w:t>for the purchase of</w:t>
      </w:r>
      <w:r w:rsidRPr="00EA01BE">
        <w:rPr>
          <w:rFonts w:cs="Arial"/>
          <w:sz w:val="20"/>
        </w:rPr>
        <w:t xml:space="preserve"> </w:t>
      </w:r>
      <w:r w:rsidR="00A620B0" w:rsidRPr="00EA01BE">
        <w:rPr>
          <w:rFonts w:cs="Arial"/>
          <w:sz w:val="20"/>
        </w:rPr>
        <w:t xml:space="preserve">all (and not part only) </w:t>
      </w:r>
      <w:r w:rsidR="00606E0D" w:rsidRPr="00EA01BE">
        <w:rPr>
          <w:rFonts w:cs="Arial"/>
          <w:sz w:val="20"/>
        </w:rPr>
        <w:t xml:space="preserve">of </w:t>
      </w:r>
      <w:r w:rsidR="004769C6" w:rsidRPr="00EA01BE">
        <w:rPr>
          <w:rFonts w:cs="Arial"/>
          <w:sz w:val="20"/>
        </w:rPr>
        <w:t xml:space="preserve">their </w:t>
      </w:r>
      <w:r w:rsidR="004769C6" w:rsidRPr="00EA01BE">
        <w:rPr>
          <w:rFonts w:cs="Arial"/>
          <w:i/>
          <w:sz w:val="20"/>
        </w:rPr>
        <w:t>pro rata</w:t>
      </w:r>
      <w:r w:rsidR="004769C6" w:rsidRPr="00EA01BE">
        <w:rPr>
          <w:rFonts w:cs="Arial"/>
          <w:sz w:val="20"/>
        </w:rPr>
        <w:t xml:space="preserve"> share </w:t>
      </w:r>
      <w:r w:rsidR="00BA2767" w:rsidRPr="00EA01BE">
        <w:rPr>
          <w:rFonts w:cs="Arial"/>
          <w:sz w:val="20"/>
        </w:rPr>
        <w:t xml:space="preserve">(based on their respective shareholding on an as-converted basis) </w:t>
      </w:r>
      <w:r w:rsidR="004769C6" w:rsidRPr="00EA01BE">
        <w:rPr>
          <w:rFonts w:cs="Arial"/>
          <w:sz w:val="20"/>
        </w:rPr>
        <w:t>of the Sale Share</w:t>
      </w:r>
      <w:r w:rsidR="00BA2767" w:rsidRPr="00EA01BE">
        <w:rPr>
          <w:rFonts w:cs="Arial"/>
          <w:sz w:val="20"/>
        </w:rPr>
        <w:t>s</w:t>
      </w:r>
      <w:r w:rsidRPr="00EA01BE">
        <w:rPr>
          <w:rFonts w:cs="Arial"/>
          <w:sz w:val="20"/>
        </w:rPr>
        <w:t>.</w:t>
      </w:r>
      <w:bookmarkEnd w:id="2378"/>
    </w:p>
    <w:p w14:paraId="111779F2" w14:textId="7272AF79" w:rsidR="00BA2767" w:rsidRPr="00EA01BE" w:rsidRDefault="00BA2767" w:rsidP="006C3EE6">
      <w:pPr>
        <w:pStyle w:val="Heading3"/>
        <w:rPr>
          <w:rFonts w:cs="Arial"/>
          <w:sz w:val="20"/>
        </w:rPr>
      </w:pPr>
      <w:bookmarkStart w:id="2379" w:name="_Ref516353883"/>
      <w:r w:rsidRPr="00EA01BE">
        <w:rPr>
          <w:rFonts w:cs="Arial"/>
          <w:sz w:val="20"/>
        </w:rPr>
        <w:lastRenderedPageBreak/>
        <w:t xml:space="preserve">If, at the end of the </w:t>
      </w:r>
      <w:r w:rsidR="00763D1A" w:rsidRPr="00EA01BE">
        <w:rPr>
          <w:rFonts w:cs="Arial"/>
          <w:sz w:val="20"/>
        </w:rPr>
        <w:t>First</w:t>
      </w:r>
      <w:r w:rsidRPr="00EA01BE">
        <w:rPr>
          <w:rFonts w:cs="Arial"/>
          <w:sz w:val="20"/>
        </w:rPr>
        <w:t xml:space="preserve"> Offer Period, </w:t>
      </w:r>
      <w:r w:rsidR="00232766" w:rsidRPr="00EA01BE">
        <w:rPr>
          <w:rFonts w:cs="Arial"/>
          <w:sz w:val="20"/>
        </w:rPr>
        <w:t xml:space="preserve">some but not all of the Continuing Shareholders have applied for their </w:t>
      </w:r>
      <w:r w:rsidR="00105CD6" w:rsidRPr="00EA01BE">
        <w:rPr>
          <w:rFonts w:cs="Arial"/>
          <w:sz w:val="20"/>
        </w:rPr>
        <w:t xml:space="preserve">full </w:t>
      </w:r>
      <w:r w:rsidR="00232766" w:rsidRPr="00EA01BE">
        <w:rPr>
          <w:rFonts w:cs="Arial"/>
          <w:i/>
          <w:sz w:val="20"/>
        </w:rPr>
        <w:t>pro rata</w:t>
      </w:r>
      <w:r w:rsidR="00232766" w:rsidRPr="00EA01BE">
        <w:rPr>
          <w:rFonts w:cs="Arial"/>
          <w:sz w:val="20"/>
        </w:rPr>
        <w:t xml:space="preserve"> share of the </w:t>
      </w:r>
      <w:r w:rsidRPr="00EA01BE">
        <w:rPr>
          <w:rFonts w:cs="Arial"/>
          <w:sz w:val="20"/>
        </w:rPr>
        <w:t xml:space="preserve">Sale Shares, the Board shall invite the Continuing Shareholders who have applied to buy their </w:t>
      </w:r>
      <w:r w:rsidR="00105CD6" w:rsidRPr="00EA01BE">
        <w:rPr>
          <w:rFonts w:cs="Arial"/>
          <w:sz w:val="20"/>
        </w:rPr>
        <w:t xml:space="preserve">full </w:t>
      </w:r>
      <w:r w:rsidRPr="00EA01BE">
        <w:rPr>
          <w:rFonts w:cs="Arial"/>
          <w:i/>
          <w:sz w:val="20"/>
        </w:rPr>
        <w:t>pro rata</w:t>
      </w:r>
      <w:r w:rsidRPr="00EA01BE">
        <w:rPr>
          <w:rFonts w:cs="Arial"/>
          <w:sz w:val="20"/>
        </w:rPr>
        <w:t xml:space="preserve"> share, to apply in writing within the period from the date of </w:t>
      </w:r>
      <w:r w:rsidR="00D25FE3" w:rsidRPr="00EA01BE">
        <w:rPr>
          <w:rFonts w:cs="Arial"/>
          <w:sz w:val="20"/>
        </w:rPr>
        <w:t xml:space="preserve">such </w:t>
      </w:r>
      <w:r w:rsidRPr="00EA01BE">
        <w:rPr>
          <w:rFonts w:cs="Arial"/>
          <w:sz w:val="20"/>
        </w:rPr>
        <w:t xml:space="preserve">invite to the date </w:t>
      </w:r>
      <w:r w:rsidRPr="00EA01BE">
        <w:rPr>
          <w:rFonts w:cs="Arial"/>
          <w:b/>
          <w:sz w:val="20"/>
        </w:rPr>
        <w:t>[10]</w:t>
      </w:r>
      <w:r w:rsidRPr="00EA01BE">
        <w:rPr>
          <w:rFonts w:cs="Arial"/>
          <w:sz w:val="20"/>
        </w:rPr>
        <w:t xml:space="preserve"> Business Days after the invite (inclusive) (the </w:t>
      </w:r>
      <w:r w:rsidR="00A43FDD" w:rsidRPr="00EA01BE">
        <w:rPr>
          <w:rFonts w:cs="Arial"/>
          <w:sz w:val="20"/>
        </w:rPr>
        <w:t>"</w:t>
      </w:r>
      <w:r w:rsidR="00615637" w:rsidRPr="00EA01BE">
        <w:rPr>
          <w:rFonts w:cs="Arial"/>
          <w:b/>
          <w:sz w:val="20"/>
        </w:rPr>
        <w:t>Second</w:t>
      </w:r>
      <w:r w:rsidR="00615637" w:rsidRPr="00EA01BE">
        <w:rPr>
          <w:rFonts w:cs="Arial"/>
          <w:sz w:val="20"/>
        </w:rPr>
        <w:t xml:space="preserve"> </w:t>
      </w:r>
      <w:r w:rsidRPr="00EA01BE">
        <w:rPr>
          <w:rFonts w:cs="Arial"/>
          <w:b/>
          <w:bCs/>
          <w:sz w:val="20"/>
        </w:rPr>
        <w:t>Offer Period</w:t>
      </w:r>
      <w:r w:rsidR="00A43FDD" w:rsidRPr="00EA01BE">
        <w:rPr>
          <w:rFonts w:cs="Arial"/>
          <w:sz w:val="20"/>
        </w:rPr>
        <w:t>"</w:t>
      </w:r>
      <w:r w:rsidRPr="00EA01BE">
        <w:rPr>
          <w:rFonts w:cs="Arial"/>
          <w:sz w:val="20"/>
        </w:rPr>
        <w:t xml:space="preserve">) for the maximum number of the balance Sale Shares </w:t>
      </w:r>
      <w:r w:rsidR="00695A58" w:rsidRPr="00EA01BE">
        <w:rPr>
          <w:rFonts w:cs="Arial"/>
          <w:sz w:val="20"/>
        </w:rPr>
        <w:t xml:space="preserve">not applied for that </w:t>
      </w:r>
      <w:r w:rsidRPr="00EA01BE">
        <w:rPr>
          <w:rFonts w:cs="Arial"/>
          <w:sz w:val="20"/>
        </w:rPr>
        <w:t>they wish to buy.</w:t>
      </w:r>
      <w:bookmarkEnd w:id="2379"/>
      <w:r w:rsidR="00D25FE3" w:rsidRPr="00EA01BE">
        <w:rPr>
          <w:rFonts w:cs="Arial"/>
          <w:sz w:val="20"/>
        </w:rPr>
        <w:t xml:space="preserve"> </w:t>
      </w:r>
    </w:p>
    <w:p w14:paraId="4CADFAA0" w14:textId="7B4B9C44" w:rsidR="002F34BC" w:rsidRPr="00EA01BE" w:rsidRDefault="00C06244" w:rsidP="006C3EE6">
      <w:pPr>
        <w:pStyle w:val="Heading3"/>
        <w:rPr>
          <w:rFonts w:cs="Arial"/>
          <w:sz w:val="20"/>
        </w:rPr>
      </w:pPr>
      <w:bookmarkStart w:id="2380" w:name="_Ref526197820"/>
      <w:r w:rsidRPr="00EA01BE">
        <w:rPr>
          <w:rFonts w:cs="Arial"/>
          <w:sz w:val="20"/>
        </w:rPr>
        <w:t xml:space="preserve">If all of the Sale Shares have been applied for at the end of the First Offer Period or the Second Offer Period </w:t>
      </w:r>
      <w:r w:rsidR="00607D0D" w:rsidRPr="00EA01BE">
        <w:rPr>
          <w:rFonts w:eastAsia="Batang" w:cs="Arial"/>
          <w:sz w:val="20"/>
          <w:lang w:eastAsia="ko-KR"/>
        </w:rPr>
        <w:t>(</w:t>
      </w:r>
      <w:r w:rsidRPr="00EA01BE">
        <w:rPr>
          <w:rFonts w:cs="Arial"/>
          <w:sz w:val="20"/>
        </w:rPr>
        <w:t>as the case may be</w:t>
      </w:r>
      <w:r w:rsidR="00607D0D" w:rsidRPr="00EA01BE">
        <w:rPr>
          <w:rFonts w:eastAsia="Batang" w:cs="Arial"/>
          <w:sz w:val="20"/>
          <w:lang w:eastAsia="ko-KR"/>
        </w:rPr>
        <w:t>)</w:t>
      </w:r>
      <w:r w:rsidRPr="00EA01BE">
        <w:rPr>
          <w:rFonts w:cs="Arial"/>
          <w:sz w:val="20"/>
        </w:rPr>
        <w:t>,</w:t>
      </w:r>
      <w:r w:rsidR="002F34BC" w:rsidRPr="00EA01BE">
        <w:rPr>
          <w:rFonts w:cs="Arial"/>
          <w:sz w:val="20"/>
        </w:rPr>
        <w:t xml:space="preserve"> the Board shall </w:t>
      </w:r>
      <w:r w:rsidR="0028655B" w:rsidRPr="00EA01BE">
        <w:rPr>
          <w:rFonts w:cs="Arial"/>
          <w:sz w:val="20"/>
        </w:rPr>
        <w:t xml:space="preserve">within </w:t>
      </w:r>
      <w:r w:rsidR="0028655B" w:rsidRPr="00EA01BE">
        <w:rPr>
          <w:rFonts w:cs="Arial"/>
          <w:b/>
          <w:sz w:val="20"/>
        </w:rPr>
        <w:t>[two</w:t>
      </w:r>
      <w:r w:rsidR="00607D0D" w:rsidRPr="00EA01BE">
        <w:rPr>
          <w:rFonts w:cs="Arial"/>
          <w:b/>
          <w:sz w:val="20"/>
        </w:rPr>
        <w:t>]</w:t>
      </w:r>
      <w:r w:rsidR="0028655B" w:rsidRPr="00EA01BE">
        <w:rPr>
          <w:rFonts w:cs="Arial"/>
          <w:sz w:val="20"/>
        </w:rPr>
        <w:t xml:space="preserve"> Business Days </w:t>
      </w:r>
      <w:r w:rsidR="0006306C" w:rsidRPr="00EA01BE">
        <w:rPr>
          <w:rFonts w:eastAsia="Batang" w:cs="Arial"/>
          <w:sz w:val="20"/>
          <w:lang w:eastAsia="ko-KR"/>
        </w:rPr>
        <w:t>after the end of</w:t>
      </w:r>
      <w:r w:rsidR="0006306C" w:rsidRPr="00EA01BE">
        <w:rPr>
          <w:rFonts w:cs="Arial"/>
          <w:sz w:val="20"/>
        </w:rPr>
        <w:t xml:space="preserve"> the First Offer Period or the Second Offer Period </w:t>
      </w:r>
      <w:r w:rsidR="0006306C" w:rsidRPr="00EA01BE">
        <w:rPr>
          <w:rFonts w:eastAsia="Batang" w:cs="Arial"/>
          <w:sz w:val="20"/>
          <w:lang w:eastAsia="ko-KR"/>
        </w:rPr>
        <w:t>(</w:t>
      </w:r>
      <w:r w:rsidR="0006306C" w:rsidRPr="00EA01BE">
        <w:rPr>
          <w:rFonts w:cs="Arial"/>
          <w:sz w:val="20"/>
        </w:rPr>
        <w:t>as the case may be</w:t>
      </w:r>
      <w:r w:rsidR="0006306C" w:rsidRPr="00EA01BE">
        <w:rPr>
          <w:rFonts w:eastAsia="Batang" w:cs="Arial"/>
          <w:sz w:val="20"/>
          <w:lang w:eastAsia="ko-KR"/>
        </w:rPr>
        <w:t xml:space="preserve">) </w:t>
      </w:r>
      <w:r w:rsidR="002F34BC" w:rsidRPr="00EA01BE">
        <w:rPr>
          <w:rFonts w:cs="Arial"/>
          <w:sz w:val="20"/>
        </w:rPr>
        <w:t xml:space="preserve">allocate </w:t>
      </w:r>
      <w:r w:rsidR="005A49E6" w:rsidRPr="00EA01BE">
        <w:rPr>
          <w:rFonts w:cs="Arial"/>
          <w:sz w:val="20"/>
        </w:rPr>
        <w:t>the Sale Shares to the applicants in accordance with their applications</w:t>
      </w:r>
      <w:r w:rsidR="00894CCC" w:rsidRPr="00EA01BE">
        <w:rPr>
          <w:rFonts w:cs="Arial"/>
          <w:sz w:val="20"/>
        </w:rPr>
        <w:t>, and i</w:t>
      </w:r>
      <w:r w:rsidR="005A49E6" w:rsidRPr="00EA01BE">
        <w:rPr>
          <w:rFonts w:cs="Arial"/>
          <w:sz w:val="20"/>
        </w:rPr>
        <w:t>n the case of any competition for the balance Sale Shares</w:t>
      </w:r>
      <w:r w:rsidR="00894CCC" w:rsidRPr="00EA01BE">
        <w:rPr>
          <w:rFonts w:cs="Arial"/>
          <w:sz w:val="20"/>
        </w:rPr>
        <w:t xml:space="preserve"> (where the number of balance Sale Shares applied for exceeds the number available)</w:t>
      </w:r>
      <w:r w:rsidR="005A49E6" w:rsidRPr="00EA01BE">
        <w:rPr>
          <w:rFonts w:cs="Arial"/>
          <w:sz w:val="20"/>
        </w:rPr>
        <w:t xml:space="preserve">, the Board shall allocate </w:t>
      </w:r>
      <w:r w:rsidR="002F34BC" w:rsidRPr="00EA01BE">
        <w:rPr>
          <w:rFonts w:cs="Arial"/>
          <w:sz w:val="20"/>
        </w:rPr>
        <w:t>the</w:t>
      </w:r>
      <w:r w:rsidR="00F3624A" w:rsidRPr="00EA01BE">
        <w:rPr>
          <w:rFonts w:cs="Arial"/>
          <w:sz w:val="20"/>
        </w:rPr>
        <w:t xml:space="preserve"> balance</w:t>
      </w:r>
      <w:r w:rsidR="002F34BC" w:rsidRPr="00EA01BE">
        <w:rPr>
          <w:rFonts w:cs="Arial"/>
          <w:sz w:val="20"/>
        </w:rPr>
        <w:t xml:space="preserve"> Sale Shares to each </w:t>
      </w:r>
      <w:r w:rsidR="00F3624A" w:rsidRPr="00EA01BE">
        <w:rPr>
          <w:rFonts w:cs="Arial"/>
          <w:sz w:val="20"/>
        </w:rPr>
        <w:t xml:space="preserve">relevant </w:t>
      </w:r>
      <w:r w:rsidR="002F34BC" w:rsidRPr="00EA01BE">
        <w:rPr>
          <w:rFonts w:cs="Arial"/>
          <w:sz w:val="20"/>
        </w:rPr>
        <w:t xml:space="preserve">Continuing Shareholder who </w:t>
      </w:r>
      <w:r w:rsidR="002F34BC" w:rsidRPr="00EA01BE">
        <w:rPr>
          <w:rFonts w:cs="Arial"/>
          <w:sz w:val="20"/>
          <w:lang w:eastAsia="en-US"/>
        </w:rPr>
        <w:t>has</w:t>
      </w:r>
      <w:r w:rsidR="002F34BC" w:rsidRPr="00EA01BE">
        <w:rPr>
          <w:rFonts w:cs="Arial"/>
          <w:sz w:val="20"/>
        </w:rPr>
        <w:t xml:space="preserve"> applied for </w:t>
      </w:r>
      <w:r w:rsidR="00F3624A" w:rsidRPr="00EA01BE">
        <w:rPr>
          <w:rFonts w:cs="Arial"/>
          <w:sz w:val="20"/>
        </w:rPr>
        <w:t xml:space="preserve">balance </w:t>
      </w:r>
      <w:r w:rsidR="002F34BC" w:rsidRPr="00EA01BE">
        <w:rPr>
          <w:rFonts w:cs="Arial"/>
          <w:sz w:val="20"/>
        </w:rPr>
        <w:t xml:space="preserve">Sale Shares in the proportion (fractional entitlements being rounded to the nearest whole number) which </w:t>
      </w:r>
      <w:r w:rsidR="007C1997" w:rsidRPr="00EA01BE">
        <w:rPr>
          <w:rFonts w:cs="Arial"/>
          <w:sz w:val="20"/>
        </w:rPr>
        <w:t xml:space="preserve">its </w:t>
      </w:r>
      <w:r w:rsidR="002F34BC" w:rsidRPr="00EA01BE">
        <w:rPr>
          <w:rFonts w:cs="Arial"/>
          <w:sz w:val="20"/>
        </w:rPr>
        <w:t xml:space="preserve">existing holding of the relevant class(es) of Shares </w:t>
      </w:r>
      <w:r w:rsidR="00D513C6" w:rsidRPr="00EA01BE">
        <w:rPr>
          <w:rFonts w:cs="Arial"/>
          <w:sz w:val="20"/>
        </w:rPr>
        <w:t xml:space="preserve">(on an as-converted basis) </w:t>
      </w:r>
      <w:r w:rsidR="002F34BC" w:rsidRPr="00EA01BE">
        <w:rPr>
          <w:rFonts w:cs="Arial"/>
          <w:sz w:val="20"/>
        </w:rPr>
        <w:t xml:space="preserve">bears to the total number of the relevant class(es) of Shares held by those Continuing Shareholders who have applied for </w:t>
      </w:r>
      <w:r w:rsidR="004609C2" w:rsidRPr="00EA01BE">
        <w:rPr>
          <w:rFonts w:cs="Arial"/>
          <w:sz w:val="20"/>
        </w:rPr>
        <w:t xml:space="preserve">balance </w:t>
      </w:r>
      <w:r w:rsidR="002F34BC" w:rsidRPr="00EA01BE">
        <w:rPr>
          <w:rFonts w:cs="Arial"/>
          <w:sz w:val="20"/>
        </w:rPr>
        <w:t xml:space="preserve">Sale Shares </w:t>
      </w:r>
      <w:r w:rsidR="00506BBC" w:rsidRPr="00EA01BE">
        <w:rPr>
          <w:rFonts w:cs="Arial"/>
          <w:sz w:val="20"/>
        </w:rPr>
        <w:t>(on an as-converted basis)</w:t>
      </w:r>
      <w:r w:rsidR="00D513C6" w:rsidRPr="00EA01BE">
        <w:rPr>
          <w:rFonts w:cs="Arial"/>
          <w:sz w:val="20"/>
        </w:rPr>
        <w:t>,</w:t>
      </w:r>
      <w:r w:rsidR="00506BBC" w:rsidRPr="00EA01BE">
        <w:rPr>
          <w:rFonts w:cs="Arial"/>
          <w:sz w:val="20"/>
        </w:rPr>
        <w:t xml:space="preserve"> </w:t>
      </w:r>
      <w:r w:rsidR="002F34BC" w:rsidRPr="00EA01BE">
        <w:rPr>
          <w:rFonts w:cs="Arial"/>
          <w:sz w:val="20"/>
        </w:rPr>
        <w:t xml:space="preserve">which procedure shall be repeated until all </w:t>
      </w:r>
      <w:r w:rsidR="004609C2" w:rsidRPr="00EA01BE">
        <w:rPr>
          <w:rFonts w:cs="Arial"/>
          <w:sz w:val="20"/>
        </w:rPr>
        <w:t xml:space="preserve">balance </w:t>
      </w:r>
      <w:r w:rsidR="002F34BC" w:rsidRPr="00EA01BE">
        <w:rPr>
          <w:rFonts w:cs="Arial"/>
          <w:sz w:val="20"/>
        </w:rPr>
        <w:t xml:space="preserve">Sale Shares have been allocated but no allocation shall be made to a Shareholder of more than the maximum number of </w:t>
      </w:r>
      <w:r w:rsidR="00D25FE3" w:rsidRPr="00EA01BE">
        <w:rPr>
          <w:rFonts w:cs="Arial"/>
          <w:sz w:val="20"/>
        </w:rPr>
        <w:t xml:space="preserve">balance </w:t>
      </w:r>
      <w:r w:rsidR="002F34BC" w:rsidRPr="00EA01BE">
        <w:rPr>
          <w:rFonts w:cs="Arial"/>
          <w:sz w:val="20"/>
        </w:rPr>
        <w:t xml:space="preserve">Sale Shares which </w:t>
      </w:r>
      <w:r w:rsidR="007C1997" w:rsidRPr="00EA01BE">
        <w:rPr>
          <w:rFonts w:cs="Arial"/>
          <w:sz w:val="20"/>
        </w:rPr>
        <w:t>it</w:t>
      </w:r>
      <w:r w:rsidR="002F34BC" w:rsidRPr="00EA01BE">
        <w:rPr>
          <w:rFonts w:cs="Arial"/>
          <w:sz w:val="20"/>
        </w:rPr>
        <w:t xml:space="preserve"> has stated </w:t>
      </w:r>
      <w:r w:rsidR="007C1997" w:rsidRPr="00EA01BE">
        <w:rPr>
          <w:rFonts w:cs="Arial"/>
          <w:sz w:val="20"/>
        </w:rPr>
        <w:t>it</w:t>
      </w:r>
      <w:r w:rsidR="002F34BC" w:rsidRPr="00EA01BE">
        <w:rPr>
          <w:rFonts w:cs="Arial"/>
          <w:sz w:val="20"/>
        </w:rPr>
        <w:t xml:space="preserve"> is willing to buy.</w:t>
      </w:r>
      <w:bookmarkEnd w:id="2380"/>
      <w:r w:rsidR="002F34BC" w:rsidRPr="00EA01BE">
        <w:rPr>
          <w:rFonts w:cs="Arial"/>
          <w:sz w:val="20"/>
        </w:rPr>
        <w:t xml:space="preserve"> </w:t>
      </w:r>
    </w:p>
    <w:p w14:paraId="1CC7929E" w14:textId="67374E2F" w:rsidR="00D02691" w:rsidRPr="00EA01BE" w:rsidRDefault="002F34BC" w:rsidP="006C3EE6">
      <w:pPr>
        <w:pStyle w:val="Heading3"/>
        <w:rPr>
          <w:rFonts w:cs="Arial"/>
          <w:sz w:val="20"/>
        </w:rPr>
      </w:pPr>
      <w:r w:rsidRPr="00EA01BE">
        <w:rPr>
          <w:rFonts w:cs="Arial"/>
          <w:sz w:val="20"/>
        </w:rPr>
        <w:t xml:space="preserve">If </w:t>
      </w:r>
      <w:r w:rsidR="00763D1A" w:rsidRPr="00EA01BE">
        <w:rPr>
          <w:rFonts w:cs="Arial"/>
          <w:sz w:val="20"/>
        </w:rPr>
        <w:t>no</w:t>
      </w:r>
      <w:r w:rsidR="00734327" w:rsidRPr="00EA01BE">
        <w:rPr>
          <w:rFonts w:cs="Arial"/>
          <w:sz w:val="20"/>
        </w:rPr>
        <w:t xml:space="preserve"> Sale</w:t>
      </w:r>
      <w:r w:rsidR="00763D1A" w:rsidRPr="00EA01BE">
        <w:rPr>
          <w:rFonts w:cs="Arial"/>
          <w:sz w:val="20"/>
        </w:rPr>
        <w:t xml:space="preserve"> Shares have been applied for at the end of the First Offer Period or if </w:t>
      </w:r>
      <w:r w:rsidRPr="00EA01BE">
        <w:rPr>
          <w:rFonts w:cs="Arial"/>
          <w:sz w:val="20"/>
        </w:rPr>
        <w:t xml:space="preserve">the total number of </w:t>
      </w:r>
      <w:r w:rsidR="00734327" w:rsidRPr="00EA01BE">
        <w:rPr>
          <w:rFonts w:cs="Arial"/>
          <w:sz w:val="20"/>
        </w:rPr>
        <w:t xml:space="preserve">Sale </w:t>
      </w:r>
      <w:r w:rsidRPr="00EA01BE">
        <w:rPr>
          <w:rFonts w:cs="Arial"/>
          <w:sz w:val="20"/>
        </w:rPr>
        <w:t xml:space="preserve">Shares applied for </w:t>
      </w:r>
      <w:r w:rsidR="00763D1A" w:rsidRPr="00EA01BE">
        <w:rPr>
          <w:rFonts w:cs="Arial"/>
          <w:sz w:val="20"/>
        </w:rPr>
        <w:t xml:space="preserve">at the end of the Second Offer Period </w:t>
      </w:r>
      <w:r w:rsidR="00456871" w:rsidRPr="00EA01BE">
        <w:rPr>
          <w:rFonts w:cs="Arial"/>
          <w:sz w:val="20"/>
        </w:rPr>
        <w:t>is not all of the Sale Shares</w:t>
      </w:r>
      <w:r w:rsidR="00763D1A" w:rsidRPr="00EA01BE">
        <w:rPr>
          <w:rFonts w:cs="Arial"/>
          <w:sz w:val="20"/>
        </w:rPr>
        <w:t xml:space="preserve"> (as the case may be),</w:t>
      </w:r>
      <w:r w:rsidRPr="00EA01BE">
        <w:rPr>
          <w:rFonts w:cs="Arial"/>
          <w:sz w:val="20"/>
        </w:rPr>
        <w:t xml:space="preserve"> the Board shall </w:t>
      </w:r>
      <w:r w:rsidR="002A7269" w:rsidRPr="00EA01BE">
        <w:rPr>
          <w:rFonts w:cs="Arial"/>
          <w:sz w:val="20"/>
        </w:rPr>
        <w:t xml:space="preserve">within </w:t>
      </w:r>
      <w:r w:rsidR="002A7269" w:rsidRPr="00EA01BE">
        <w:rPr>
          <w:rFonts w:cs="Arial"/>
          <w:b/>
          <w:sz w:val="20"/>
        </w:rPr>
        <w:t>[two</w:t>
      </w:r>
      <w:r w:rsidR="0006306C" w:rsidRPr="00EA01BE">
        <w:rPr>
          <w:rFonts w:cs="Arial"/>
          <w:b/>
          <w:sz w:val="20"/>
        </w:rPr>
        <w:t>]</w:t>
      </w:r>
      <w:r w:rsidR="002A7269" w:rsidRPr="00EA01BE">
        <w:rPr>
          <w:rFonts w:cs="Arial"/>
          <w:sz w:val="20"/>
        </w:rPr>
        <w:t xml:space="preserve"> Business Days</w:t>
      </w:r>
      <w:r w:rsidR="002A7936" w:rsidRPr="00EA01BE">
        <w:rPr>
          <w:rFonts w:cs="Arial"/>
          <w:sz w:val="20"/>
        </w:rPr>
        <w:t xml:space="preserve"> </w:t>
      </w:r>
      <w:r w:rsidR="002A7936" w:rsidRPr="00EA01BE">
        <w:rPr>
          <w:rFonts w:eastAsia="Batang" w:cs="Arial"/>
          <w:sz w:val="20"/>
          <w:lang w:eastAsia="ko-KR"/>
        </w:rPr>
        <w:t>after the end of</w:t>
      </w:r>
      <w:r w:rsidR="002A7936" w:rsidRPr="00EA01BE">
        <w:rPr>
          <w:rFonts w:cs="Arial"/>
          <w:sz w:val="20"/>
        </w:rPr>
        <w:t xml:space="preserve"> the First Offer Period or the Second Offer Period </w:t>
      </w:r>
      <w:r w:rsidR="002A7936" w:rsidRPr="00EA01BE">
        <w:rPr>
          <w:rFonts w:eastAsia="Batang" w:cs="Arial"/>
          <w:sz w:val="20"/>
          <w:lang w:eastAsia="ko-KR"/>
        </w:rPr>
        <w:t>(</w:t>
      </w:r>
      <w:r w:rsidR="002A7936" w:rsidRPr="00EA01BE">
        <w:rPr>
          <w:rFonts w:cs="Arial"/>
          <w:sz w:val="20"/>
        </w:rPr>
        <w:t>as the case may be</w:t>
      </w:r>
      <w:r w:rsidR="002A7936" w:rsidRPr="00EA01BE">
        <w:rPr>
          <w:rFonts w:eastAsia="Batang" w:cs="Arial"/>
          <w:sz w:val="20"/>
          <w:lang w:eastAsia="ko-KR"/>
        </w:rPr>
        <w:t>)</w:t>
      </w:r>
      <w:r w:rsidR="007166FC" w:rsidRPr="00EA01BE">
        <w:rPr>
          <w:rFonts w:cs="Arial"/>
          <w:sz w:val="20"/>
        </w:rPr>
        <w:t xml:space="preserve"> </w:t>
      </w:r>
      <w:r w:rsidRPr="00EA01BE">
        <w:rPr>
          <w:rFonts w:cs="Arial"/>
          <w:sz w:val="20"/>
        </w:rPr>
        <w:t xml:space="preserve">notify the Seller and </w:t>
      </w:r>
      <w:r w:rsidR="00437CD9" w:rsidRPr="00EA01BE">
        <w:rPr>
          <w:rFonts w:cs="Arial"/>
          <w:sz w:val="20"/>
        </w:rPr>
        <w:t>the Continuing Shareholders</w:t>
      </w:r>
      <w:r w:rsidRPr="00EA01BE">
        <w:rPr>
          <w:rFonts w:cs="Arial"/>
          <w:sz w:val="20"/>
        </w:rPr>
        <w:t xml:space="preserve"> stating </w:t>
      </w:r>
      <w:r w:rsidR="00456871" w:rsidRPr="00EA01BE">
        <w:rPr>
          <w:rFonts w:cs="Arial"/>
          <w:sz w:val="20"/>
        </w:rPr>
        <w:t xml:space="preserve">that </w:t>
      </w:r>
      <w:r w:rsidRPr="00EA01BE">
        <w:rPr>
          <w:rFonts w:cs="Arial"/>
          <w:sz w:val="20"/>
        </w:rPr>
        <w:t xml:space="preserve">the condition </w:t>
      </w:r>
      <w:r w:rsidR="00456871" w:rsidRPr="00EA01BE">
        <w:rPr>
          <w:rFonts w:cs="Arial"/>
          <w:sz w:val="20"/>
        </w:rPr>
        <w:t xml:space="preserve">in </w:t>
      </w:r>
      <w:r w:rsidR="00625B47" w:rsidRPr="00EA01BE">
        <w:rPr>
          <w:rFonts w:cs="Arial"/>
          <w:sz w:val="20"/>
        </w:rPr>
        <w:t>Clause</w:t>
      </w:r>
      <w:r w:rsidR="00456871" w:rsidRPr="00EA01BE">
        <w:rPr>
          <w:rFonts w:cs="Arial"/>
          <w:sz w:val="20"/>
        </w:rPr>
        <w:t xml:space="preserve"> </w:t>
      </w:r>
      <w:r w:rsidR="00456871" w:rsidRPr="00EA01BE">
        <w:rPr>
          <w:rFonts w:cs="Arial"/>
          <w:sz w:val="20"/>
        </w:rPr>
        <w:fldChar w:fldCharType="begin"/>
      </w:r>
      <w:r w:rsidR="00456871" w:rsidRPr="00EA01BE">
        <w:rPr>
          <w:rFonts w:cs="Arial"/>
          <w:sz w:val="20"/>
        </w:rPr>
        <w:instrText xml:space="preserve"> REF _Ref513836080 \w \h </w:instrText>
      </w:r>
      <w:r w:rsidR="00D02691" w:rsidRPr="00EA01BE">
        <w:rPr>
          <w:rFonts w:cs="Arial"/>
          <w:sz w:val="20"/>
        </w:rPr>
        <w:instrText xml:space="preserve"> \* MERGEFORMAT </w:instrText>
      </w:r>
      <w:r w:rsidR="00456871" w:rsidRPr="00EA01BE">
        <w:rPr>
          <w:rFonts w:cs="Arial"/>
          <w:sz w:val="20"/>
        </w:rPr>
      </w:r>
      <w:r w:rsidR="00456871" w:rsidRPr="00EA01BE">
        <w:rPr>
          <w:rFonts w:cs="Arial"/>
          <w:sz w:val="20"/>
        </w:rPr>
        <w:fldChar w:fldCharType="separate"/>
      </w:r>
      <w:r w:rsidR="00432DC2">
        <w:rPr>
          <w:rFonts w:cs="Arial"/>
          <w:sz w:val="20"/>
        </w:rPr>
        <w:t>11.2.5</w:t>
      </w:r>
      <w:r w:rsidR="00456871" w:rsidRPr="00EA01BE">
        <w:rPr>
          <w:rFonts w:cs="Arial"/>
          <w:sz w:val="20"/>
        </w:rPr>
        <w:fldChar w:fldCharType="end"/>
      </w:r>
      <w:r w:rsidR="00456871" w:rsidRPr="00EA01BE">
        <w:rPr>
          <w:rFonts w:cs="Arial"/>
          <w:sz w:val="20"/>
        </w:rPr>
        <w:t xml:space="preserve"> </w:t>
      </w:r>
      <w:r w:rsidRPr="00EA01BE">
        <w:rPr>
          <w:rFonts w:cs="Arial"/>
          <w:sz w:val="20"/>
        </w:rPr>
        <w:t>has not been met and that the relevant Transfer Notice has lapsed with immediate effect.</w:t>
      </w:r>
      <w:r w:rsidR="00615637" w:rsidRPr="00EA01BE">
        <w:rPr>
          <w:rFonts w:cs="Arial"/>
          <w:sz w:val="20"/>
        </w:rPr>
        <w:t xml:space="preserve"> </w:t>
      </w:r>
      <w:r w:rsidR="00656D7B" w:rsidRPr="00EA01BE">
        <w:rPr>
          <w:rFonts w:cs="Arial"/>
          <w:sz w:val="20"/>
        </w:rPr>
        <w:t xml:space="preserve">During the period of </w:t>
      </w:r>
      <w:r w:rsidR="00656D7B" w:rsidRPr="00EA01BE">
        <w:rPr>
          <w:rFonts w:cs="Arial"/>
          <w:b/>
          <w:sz w:val="20"/>
        </w:rPr>
        <w:t>[eight weeks]</w:t>
      </w:r>
      <w:r w:rsidR="00656D7B" w:rsidRPr="00EA01BE">
        <w:rPr>
          <w:rFonts w:cs="Arial"/>
          <w:sz w:val="20"/>
        </w:rPr>
        <w:t xml:space="preserve"> following such notice, the Seller shall, subject to compliance with the other provisions of this Agreement, be at liberty to sell all (and not some only) of the Sale Shares to the </w:t>
      </w:r>
      <w:r w:rsidR="00D34AF1" w:rsidRPr="00EA01BE">
        <w:rPr>
          <w:rFonts w:cs="Arial"/>
          <w:sz w:val="20"/>
        </w:rPr>
        <w:t xml:space="preserve">third party </w:t>
      </w:r>
      <w:r w:rsidR="009B2263" w:rsidRPr="00EA01BE">
        <w:rPr>
          <w:rFonts w:cs="Arial"/>
          <w:sz w:val="20"/>
        </w:rPr>
        <w:t xml:space="preserve">transferee </w:t>
      </w:r>
      <w:r w:rsidR="00BA291E" w:rsidRPr="00EA01BE">
        <w:rPr>
          <w:rFonts w:cs="Arial"/>
          <w:sz w:val="20"/>
        </w:rPr>
        <w:t xml:space="preserve">stated </w:t>
      </w:r>
      <w:r w:rsidR="00D34AF1" w:rsidRPr="00EA01BE">
        <w:rPr>
          <w:rFonts w:cs="Arial"/>
          <w:sz w:val="20"/>
        </w:rPr>
        <w:t>in the Transfer Notice</w:t>
      </w:r>
      <w:r w:rsidR="00656D7B" w:rsidRPr="00EA01BE">
        <w:rPr>
          <w:rFonts w:cs="Arial"/>
          <w:sz w:val="20"/>
        </w:rPr>
        <w:t xml:space="preserve"> and at any price (not being less than the Transfer Price)</w:t>
      </w:r>
      <w:r w:rsidR="009B2263" w:rsidRPr="00EA01BE">
        <w:rPr>
          <w:rFonts w:cs="Arial"/>
          <w:sz w:val="20"/>
        </w:rPr>
        <w:t xml:space="preserve"> and on terms not more favourable to the third party transferee than the </w:t>
      </w:r>
      <w:r w:rsidR="002D6D00" w:rsidRPr="00EA01BE">
        <w:rPr>
          <w:rFonts w:cs="Arial"/>
          <w:sz w:val="20"/>
        </w:rPr>
        <w:t>t</w:t>
      </w:r>
      <w:r w:rsidR="009B2263" w:rsidRPr="00EA01BE">
        <w:rPr>
          <w:rFonts w:cs="Arial"/>
          <w:sz w:val="20"/>
        </w:rPr>
        <w:t xml:space="preserve">erms </w:t>
      </w:r>
      <w:r w:rsidR="004A1BA0" w:rsidRPr="00EA01BE">
        <w:rPr>
          <w:rFonts w:cs="Arial"/>
          <w:sz w:val="20"/>
        </w:rPr>
        <w:t>set out in the Transfer Notice,</w:t>
      </w:r>
      <w:r w:rsidR="002D6D00" w:rsidRPr="00EA01BE">
        <w:rPr>
          <w:rFonts w:cs="Arial"/>
          <w:sz w:val="20"/>
        </w:rPr>
        <w:t xml:space="preserve"> </w:t>
      </w:r>
      <w:r w:rsidR="009B2263" w:rsidRPr="00EA01BE">
        <w:rPr>
          <w:rFonts w:cs="Arial"/>
          <w:sz w:val="20"/>
        </w:rPr>
        <w:t xml:space="preserve">except that the </w:t>
      </w:r>
      <w:r w:rsidR="004A1BA0" w:rsidRPr="00EA01BE">
        <w:rPr>
          <w:rFonts w:cs="Arial"/>
          <w:sz w:val="20"/>
        </w:rPr>
        <w:t>Seller</w:t>
      </w:r>
      <w:r w:rsidR="009B2263" w:rsidRPr="00EA01BE">
        <w:rPr>
          <w:rFonts w:cs="Arial"/>
          <w:sz w:val="20"/>
        </w:rPr>
        <w:t xml:space="preserve"> may provide representations, warranties, covenants and indemnities customary for such transfer to the third party transferee</w:t>
      </w:r>
      <w:r w:rsidR="00D02691" w:rsidRPr="00EA01BE">
        <w:rPr>
          <w:rFonts w:cs="Arial"/>
          <w:sz w:val="20"/>
        </w:rPr>
        <w:t>.</w:t>
      </w:r>
    </w:p>
    <w:p w14:paraId="7CB0C2B9" w14:textId="1DDD2640" w:rsidR="00F221A0" w:rsidRPr="00EA01BE" w:rsidRDefault="00F221A0" w:rsidP="006C3EE6">
      <w:pPr>
        <w:pStyle w:val="Heading2"/>
        <w:rPr>
          <w:rFonts w:cs="Arial"/>
          <w:b/>
          <w:sz w:val="20"/>
        </w:rPr>
      </w:pPr>
      <w:r w:rsidRPr="00EA01BE">
        <w:rPr>
          <w:rFonts w:cs="Arial"/>
          <w:b/>
          <w:sz w:val="20"/>
        </w:rPr>
        <w:t>Completion of Transfer</w:t>
      </w:r>
    </w:p>
    <w:p w14:paraId="2F508015" w14:textId="1AA3664D" w:rsidR="002F34BC" w:rsidRPr="00EA01BE" w:rsidRDefault="00C06244" w:rsidP="006C3EE6">
      <w:pPr>
        <w:pStyle w:val="Heading3"/>
        <w:rPr>
          <w:rFonts w:cs="Arial"/>
          <w:sz w:val="20"/>
        </w:rPr>
      </w:pPr>
      <w:bookmarkStart w:id="2381" w:name="_Ref526210079"/>
      <w:r w:rsidRPr="00EA01BE">
        <w:rPr>
          <w:rFonts w:cs="Arial"/>
          <w:sz w:val="20"/>
        </w:rPr>
        <w:t>Upon completi</w:t>
      </w:r>
      <w:r w:rsidR="00CF448E" w:rsidRPr="00EA01BE">
        <w:rPr>
          <w:rFonts w:cs="Arial"/>
          <w:sz w:val="20"/>
        </w:rPr>
        <w:t>on of</w:t>
      </w:r>
      <w:r w:rsidRPr="00EA01BE">
        <w:rPr>
          <w:rFonts w:cs="Arial"/>
          <w:sz w:val="20"/>
        </w:rPr>
        <w:t xml:space="preserve"> the allocation under Clause </w:t>
      </w:r>
      <w:r w:rsidRPr="00EA01BE">
        <w:rPr>
          <w:rFonts w:cs="Arial"/>
          <w:sz w:val="20"/>
        </w:rPr>
        <w:fldChar w:fldCharType="begin"/>
      </w:r>
      <w:r w:rsidRPr="00EA01BE">
        <w:rPr>
          <w:rFonts w:cs="Arial"/>
          <w:sz w:val="20"/>
        </w:rPr>
        <w:instrText xml:space="preserve"> REF _Ref526197820 \w \h </w:instrText>
      </w:r>
      <w:r w:rsidR="00931F14" w:rsidRPr="00EA01BE">
        <w:rPr>
          <w:rFonts w:cs="Arial"/>
          <w:sz w:val="20"/>
        </w:rPr>
        <w:instrText xml:space="preserve"> \* MERGEFORMAT </w:instrText>
      </w:r>
      <w:r w:rsidRPr="00EA01BE">
        <w:rPr>
          <w:rFonts w:cs="Arial"/>
          <w:sz w:val="20"/>
        </w:rPr>
      </w:r>
      <w:r w:rsidRPr="00EA01BE">
        <w:rPr>
          <w:rFonts w:cs="Arial"/>
          <w:sz w:val="20"/>
        </w:rPr>
        <w:fldChar w:fldCharType="separate"/>
      </w:r>
      <w:r w:rsidR="00432DC2">
        <w:rPr>
          <w:rFonts w:cs="Arial"/>
          <w:sz w:val="20"/>
        </w:rPr>
        <w:t>11.6.3</w:t>
      </w:r>
      <w:r w:rsidRPr="00EA01BE">
        <w:rPr>
          <w:rFonts w:cs="Arial"/>
          <w:sz w:val="20"/>
        </w:rPr>
        <w:fldChar w:fldCharType="end"/>
      </w:r>
      <w:r w:rsidRPr="00EA01BE">
        <w:rPr>
          <w:rFonts w:cs="Arial"/>
          <w:sz w:val="20"/>
        </w:rPr>
        <w:t xml:space="preserve">, </w:t>
      </w:r>
      <w:r w:rsidR="002F34BC" w:rsidRPr="00EA01BE">
        <w:rPr>
          <w:rFonts w:cs="Arial"/>
          <w:sz w:val="20"/>
        </w:rPr>
        <w:t xml:space="preserve">the Board shall </w:t>
      </w:r>
      <w:r w:rsidR="001B11B6" w:rsidRPr="00EA01BE">
        <w:rPr>
          <w:rFonts w:cs="Arial"/>
          <w:sz w:val="20"/>
        </w:rPr>
        <w:t xml:space="preserve">within </w:t>
      </w:r>
      <w:r w:rsidR="001B11B6" w:rsidRPr="00EA01BE">
        <w:rPr>
          <w:rFonts w:cs="Arial"/>
          <w:b/>
          <w:sz w:val="20"/>
        </w:rPr>
        <w:t>[two</w:t>
      </w:r>
      <w:r w:rsidR="0006306C" w:rsidRPr="00EA01BE">
        <w:rPr>
          <w:rFonts w:cs="Arial"/>
          <w:b/>
          <w:sz w:val="20"/>
        </w:rPr>
        <w:t>]</w:t>
      </w:r>
      <w:r w:rsidR="001B11B6" w:rsidRPr="00EA01BE">
        <w:rPr>
          <w:rFonts w:cs="Arial"/>
          <w:sz w:val="20"/>
        </w:rPr>
        <w:t xml:space="preserve"> Business Days </w:t>
      </w:r>
      <w:r w:rsidR="0006306C" w:rsidRPr="00EA01BE">
        <w:rPr>
          <w:rFonts w:eastAsia="Batang" w:cs="Arial"/>
          <w:sz w:val="20"/>
          <w:lang w:eastAsia="ko-KR"/>
        </w:rPr>
        <w:t xml:space="preserve">of the completion of such allocation </w:t>
      </w:r>
      <w:r w:rsidR="002F34BC" w:rsidRPr="00EA01BE">
        <w:rPr>
          <w:rFonts w:cs="Arial"/>
          <w:sz w:val="20"/>
        </w:rPr>
        <w:t>give wr</w:t>
      </w:r>
      <w:r w:rsidR="00540B9E" w:rsidRPr="00EA01BE">
        <w:rPr>
          <w:rFonts w:cs="Arial"/>
          <w:sz w:val="20"/>
        </w:rPr>
        <w:t xml:space="preserve">itten notice of </w:t>
      </w:r>
      <w:r w:rsidR="0028655B" w:rsidRPr="00EA01BE">
        <w:rPr>
          <w:rFonts w:cs="Arial"/>
          <w:sz w:val="20"/>
        </w:rPr>
        <w:t xml:space="preserve">the </w:t>
      </w:r>
      <w:r w:rsidR="00540B9E" w:rsidRPr="00EA01BE">
        <w:rPr>
          <w:rFonts w:cs="Arial"/>
          <w:sz w:val="20"/>
        </w:rPr>
        <w:t xml:space="preserve">allocation (an </w:t>
      </w:r>
      <w:r w:rsidR="00A43FDD" w:rsidRPr="00EA01BE">
        <w:rPr>
          <w:rFonts w:cs="Arial"/>
          <w:sz w:val="20"/>
        </w:rPr>
        <w:t>"</w:t>
      </w:r>
      <w:r w:rsidR="002F34BC" w:rsidRPr="00EA01BE">
        <w:rPr>
          <w:rFonts w:cs="Arial"/>
          <w:b/>
          <w:bCs/>
          <w:sz w:val="20"/>
        </w:rPr>
        <w:t>Allocation Notice</w:t>
      </w:r>
      <w:r w:rsidR="00A43FDD" w:rsidRPr="00EA01BE">
        <w:rPr>
          <w:rFonts w:cs="Arial"/>
          <w:sz w:val="20"/>
        </w:rPr>
        <w:t>"</w:t>
      </w:r>
      <w:r w:rsidR="002F34BC" w:rsidRPr="00EA01BE">
        <w:rPr>
          <w:rFonts w:cs="Arial"/>
          <w:sz w:val="20"/>
        </w:rPr>
        <w:t xml:space="preserve">) to the Seller and each Shareholder to whom Sale Shares have been allocated (an </w:t>
      </w:r>
      <w:r w:rsidR="00A43FDD" w:rsidRPr="00EA01BE">
        <w:rPr>
          <w:rFonts w:cs="Arial"/>
          <w:sz w:val="20"/>
        </w:rPr>
        <w:t>"</w:t>
      </w:r>
      <w:r w:rsidR="002F34BC" w:rsidRPr="00EA01BE">
        <w:rPr>
          <w:rFonts w:cs="Arial"/>
          <w:b/>
          <w:bCs/>
          <w:sz w:val="20"/>
        </w:rPr>
        <w:t>Applicant</w:t>
      </w:r>
      <w:r w:rsidR="00A43FDD" w:rsidRPr="00EA01BE">
        <w:rPr>
          <w:rFonts w:cs="Arial"/>
          <w:sz w:val="20"/>
        </w:rPr>
        <w:t>"</w:t>
      </w:r>
      <w:r w:rsidR="002F34BC" w:rsidRPr="00EA01BE">
        <w:rPr>
          <w:rFonts w:cs="Arial"/>
          <w:sz w:val="20"/>
        </w:rPr>
        <w:t xml:space="preserve">) specifying the number of Sale Shares allocated to each Applicant and the place and time (being not less than </w:t>
      </w:r>
      <w:r w:rsidR="00750EFC" w:rsidRPr="00EA01BE">
        <w:rPr>
          <w:rFonts w:cs="Arial"/>
          <w:b/>
          <w:sz w:val="20"/>
        </w:rPr>
        <w:t>[</w:t>
      </w:r>
      <w:r w:rsidR="00E21CE0" w:rsidRPr="00EA01BE">
        <w:rPr>
          <w:rFonts w:cs="Arial"/>
          <w:b/>
          <w:sz w:val="20"/>
        </w:rPr>
        <w:t>five</w:t>
      </w:r>
      <w:r w:rsidR="002F34BC" w:rsidRPr="00EA01BE">
        <w:rPr>
          <w:rFonts w:cs="Arial"/>
          <w:b/>
          <w:sz w:val="20"/>
        </w:rPr>
        <w:t>]</w:t>
      </w:r>
      <w:r w:rsidR="00D373D2" w:rsidRPr="00EA01BE">
        <w:rPr>
          <w:rFonts w:cs="Arial"/>
          <w:sz w:val="20"/>
        </w:rPr>
        <w:t xml:space="preserve"> </w:t>
      </w:r>
      <w:r w:rsidR="002F34BC" w:rsidRPr="00EA01BE">
        <w:rPr>
          <w:rFonts w:cs="Arial"/>
          <w:sz w:val="20"/>
        </w:rPr>
        <w:t xml:space="preserve">Business Days nor more than </w:t>
      </w:r>
      <w:r w:rsidR="002F34BC" w:rsidRPr="00EA01BE">
        <w:rPr>
          <w:rFonts w:cs="Arial"/>
          <w:b/>
          <w:sz w:val="20"/>
        </w:rPr>
        <w:t>[10] </w:t>
      </w:r>
      <w:r w:rsidR="002F34BC" w:rsidRPr="00EA01BE">
        <w:rPr>
          <w:rFonts w:cs="Arial"/>
          <w:sz w:val="20"/>
        </w:rPr>
        <w:t>Business Days after the date of the Allocation Notice) for completion of the transfer of the Sale Shares.</w:t>
      </w:r>
      <w:bookmarkEnd w:id="2381"/>
    </w:p>
    <w:p w14:paraId="3E4E6073" w14:textId="7DEE73A9" w:rsidR="002F34BC" w:rsidRPr="00EA01BE" w:rsidRDefault="002F34BC" w:rsidP="006C3EE6">
      <w:pPr>
        <w:pStyle w:val="Heading3"/>
        <w:rPr>
          <w:rFonts w:cs="Arial"/>
          <w:sz w:val="20"/>
        </w:rPr>
      </w:pPr>
      <w:bookmarkStart w:id="2382" w:name="_Ref513836695"/>
      <w:r w:rsidRPr="00EA01BE">
        <w:rPr>
          <w:rFonts w:cs="Arial"/>
          <w:sz w:val="20"/>
        </w:rPr>
        <w:lastRenderedPageBreak/>
        <w:t>Upon service of an Allocation Notice, the Seller must, against payment of the Transfer Price, transfer the Sale Shares</w:t>
      </w:r>
      <w:r w:rsidR="00CE25FA" w:rsidRPr="00EA01BE">
        <w:rPr>
          <w:rFonts w:cs="Arial"/>
          <w:sz w:val="20"/>
        </w:rPr>
        <w:t xml:space="preserve"> to the Applicants</w:t>
      </w:r>
      <w:r w:rsidRPr="00EA01BE">
        <w:rPr>
          <w:rFonts w:cs="Arial"/>
          <w:sz w:val="20"/>
        </w:rPr>
        <w:t xml:space="preserve"> in accordance with the requirements specified in it</w:t>
      </w:r>
      <w:r w:rsidR="00D37251" w:rsidRPr="00EA01BE">
        <w:rPr>
          <w:rFonts w:cs="Arial"/>
          <w:sz w:val="20"/>
        </w:rPr>
        <w:t xml:space="preserve">, </w:t>
      </w:r>
      <w:r w:rsidR="00D37251" w:rsidRPr="00EA01BE">
        <w:rPr>
          <w:rFonts w:cs="Arial"/>
          <w:bCs/>
          <w:w w:val="0"/>
          <w:sz w:val="20"/>
        </w:rPr>
        <w:t>by the delivery of duly executed transfer forms together with the relative share certificates in respect of such Sale Shares</w:t>
      </w:r>
      <w:r w:rsidR="00075190" w:rsidRPr="00EA01BE">
        <w:rPr>
          <w:rFonts w:cs="Arial"/>
          <w:bCs/>
          <w:w w:val="0"/>
          <w:sz w:val="20"/>
        </w:rPr>
        <w:t xml:space="preserve"> </w:t>
      </w:r>
      <w:r w:rsidR="00075190" w:rsidRPr="00EA01BE">
        <w:rPr>
          <w:rFonts w:cs="Arial"/>
          <w:sz w:val="20"/>
        </w:rPr>
        <w:t>to the Applicants</w:t>
      </w:r>
      <w:r w:rsidRPr="00EA01BE">
        <w:rPr>
          <w:rFonts w:cs="Arial"/>
          <w:sz w:val="20"/>
        </w:rPr>
        <w:t>.</w:t>
      </w:r>
      <w:bookmarkEnd w:id="2382"/>
    </w:p>
    <w:p w14:paraId="5FD6E5CE" w14:textId="470ABE55" w:rsidR="002F34BC" w:rsidRPr="00EA01BE" w:rsidRDefault="002F34BC" w:rsidP="006C3EE6">
      <w:pPr>
        <w:pStyle w:val="Heading3"/>
        <w:rPr>
          <w:rFonts w:cs="Arial"/>
          <w:sz w:val="20"/>
        </w:rPr>
      </w:pPr>
      <w:r w:rsidRPr="00EA01BE">
        <w:rPr>
          <w:rFonts w:cs="Arial"/>
          <w:sz w:val="20"/>
        </w:rPr>
        <w:t xml:space="preserve">If the Seller fails to comply with the provisions of </w:t>
      </w:r>
      <w:r w:rsidR="00625B47" w:rsidRPr="00EA01BE">
        <w:rPr>
          <w:rFonts w:cs="Arial"/>
          <w:sz w:val="20"/>
        </w:rPr>
        <w:t>Clause</w:t>
      </w:r>
      <w:r w:rsidRPr="00EA01BE">
        <w:rPr>
          <w:rFonts w:cs="Arial"/>
          <w:sz w:val="20"/>
        </w:rPr>
        <w:t> </w:t>
      </w:r>
      <w:r w:rsidR="0048320F" w:rsidRPr="00EA01BE">
        <w:rPr>
          <w:rFonts w:cs="Arial"/>
          <w:sz w:val="20"/>
        </w:rPr>
        <w:fldChar w:fldCharType="begin"/>
      </w:r>
      <w:r w:rsidR="0048320F" w:rsidRPr="00EA01BE">
        <w:rPr>
          <w:rFonts w:cs="Arial"/>
          <w:sz w:val="20"/>
        </w:rPr>
        <w:instrText xml:space="preserve"> REF _Ref513836695 \w \h </w:instrText>
      </w:r>
      <w:r w:rsidR="005659C5" w:rsidRPr="00EA01BE">
        <w:rPr>
          <w:rFonts w:cs="Arial"/>
          <w:sz w:val="20"/>
        </w:rPr>
        <w:instrText xml:space="preserve"> \* MERGEFORMAT </w:instrText>
      </w:r>
      <w:r w:rsidR="0048320F" w:rsidRPr="00EA01BE">
        <w:rPr>
          <w:rFonts w:cs="Arial"/>
          <w:sz w:val="20"/>
        </w:rPr>
      </w:r>
      <w:r w:rsidR="0048320F" w:rsidRPr="00EA01BE">
        <w:rPr>
          <w:rFonts w:cs="Arial"/>
          <w:sz w:val="20"/>
        </w:rPr>
        <w:fldChar w:fldCharType="separate"/>
      </w:r>
      <w:r w:rsidR="00432DC2">
        <w:rPr>
          <w:rFonts w:cs="Arial"/>
          <w:sz w:val="20"/>
        </w:rPr>
        <w:t>11.7.2</w:t>
      </w:r>
      <w:r w:rsidR="0048320F" w:rsidRPr="00EA01BE">
        <w:rPr>
          <w:rFonts w:cs="Arial"/>
          <w:sz w:val="20"/>
        </w:rPr>
        <w:fldChar w:fldCharType="end"/>
      </w:r>
      <w:r w:rsidRPr="00EA01BE">
        <w:rPr>
          <w:rFonts w:cs="Arial"/>
          <w:sz w:val="20"/>
        </w:rPr>
        <w:t>:</w:t>
      </w:r>
    </w:p>
    <w:p w14:paraId="523AFB5B" w14:textId="7E8C7DA6" w:rsidR="002F34BC" w:rsidRPr="00EA01BE" w:rsidRDefault="000D7550" w:rsidP="006C3EE6">
      <w:pPr>
        <w:pStyle w:val="Heading4"/>
        <w:rPr>
          <w:rFonts w:cs="Arial"/>
          <w:sz w:val="20"/>
        </w:rPr>
      </w:pPr>
      <w:r w:rsidRPr="00EA01BE">
        <w:rPr>
          <w:rFonts w:cs="Arial"/>
          <w:sz w:val="20"/>
        </w:rPr>
        <w:t>the Company and each Director</w:t>
      </w:r>
      <w:r w:rsidR="00D37251" w:rsidRPr="00EA01BE">
        <w:rPr>
          <w:rFonts w:cs="Arial"/>
          <w:sz w:val="20"/>
        </w:rPr>
        <w:t xml:space="preserve"> </w:t>
      </w:r>
      <w:r w:rsidR="00B528CD" w:rsidRPr="00EA01BE">
        <w:rPr>
          <w:rFonts w:cs="Arial"/>
          <w:sz w:val="20"/>
        </w:rPr>
        <w:t>shall be constituted and shall be deemed to have been appointed the agent and attorney of the Seller with full power to</w:t>
      </w:r>
      <w:r w:rsidR="002F34BC" w:rsidRPr="00EA01BE">
        <w:rPr>
          <w:rFonts w:cs="Arial"/>
          <w:sz w:val="20"/>
        </w:rPr>
        <w:t>:</w:t>
      </w:r>
    </w:p>
    <w:p w14:paraId="3BC9C500" w14:textId="441BC2E5" w:rsidR="002F34BC" w:rsidRPr="00EA01BE" w:rsidRDefault="0059556B" w:rsidP="006C3EE6">
      <w:pPr>
        <w:pStyle w:val="Heading5"/>
        <w:tabs>
          <w:tab w:val="clear" w:pos="2592"/>
          <w:tab w:val="num" w:pos="2880"/>
        </w:tabs>
        <w:ind w:left="2880" w:hanging="720"/>
        <w:rPr>
          <w:rFonts w:cs="Arial"/>
          <w:sz w:val="20"/>
        </w:rPr>
      </w:pPr>
      <w:r w:rsidRPr="00EA01BE">
        <w:rPr>
          <w:rFonts w:cs="Arial"/>
          <w:sz w:val="20"/>
        </w:rPr>
        <w:t xml:space="preserve">take such actions and </w:t>
      </w:r>
      <w:r w:rsidR="002F34BC" w:rsidRPr="00EA01BE">
        <w:rPr>
          <w:rFonts w:cs="Arial"/>
          <w:sz w:val="20"/>
        </w:rPr>
        <w:t>complete, execute and deliver</w:t>
      </w:r>
      <w:r w:rsidR="00D37251" w:rsidRPr="00EA01BE">
        <w:rPr>
          <w:rFonts w:cs="Arial"/>
          <w:sz w:val="20"/>
        </w:rPr>
        <w:t>,</w:t>
      </w:r>
      <w:r w:rsidR="002F34BC" w:rsidRPr="00EA01BE">
        <w:rPr>
          <w:rFonts w:cs="Arial"/>
          <w:sz w:val="20"/>
        </w:rPr>
        <w:t xml:space="preserve"> in </w:t>
      </w:r>
      <w:r w:rsidR="003B5B3D" w:rsidRPr="00EA01BE">
        <w:rPr>
          <w:rFonts w:cs="Arial"/>
          <w:sz w:val="20"/>
        </w:rPr>
        <w:t xml:space="preserve">the </w:t>
      </w:r>
      <w:r w:rsidR="00D37251" w:rsidRPr="00EA01BE">
        <w:rPr>
          <w:rFonts w:cs="Arial"/>
          <w:sz w:val="20"/>
        </w:rPr>
        <w:t xml:space="preserve">name and on behalf of the </w:t>
      </w:r>
      <w:r w:rsidR="003B5B3D" w:rsidRPr="00EA01BE">
        <w:rPr>
          <w:rFonts w:cs="Arial"/>
          <w:sz w:val="20"/>
        </w:rPr>
        <w:t>Seller</w:t>
      </w:r>
      <w:r w:rsidR="00D37251" w:rsidRPr="00EA01BE">
        <w:rPr>
          <w:rFonts w:cs="Arial"/>
          <w:sz w:val="20"/>
        </w:rPr>
        <w:t>,</w:t>
      </w:r>
      <w:r w:rsidR="002F34BC" w:rsidRPr="00EA01BE">
        <w:rPr>
          <w:rFonts w:cs="Arial"/>
          <w:sz w:val="20"/>
        </w:rPr>
        <w:t xml:space="preserve"> all documents necessary to give effect to the transfer of the relevant Sale Shares to the Applicants</w:t>
      </w:r>
      <w:r w:rsidR="00D37251" w:rsidRPr="00EA01BE">
        <w:rPr>
          <w:rFonts w:cs="Arial"/>
          <w:sz w:val="20"/>
        </w:rPr>
        <w:t xml:space="preserve"> against payment of the relevant Transfer Price to the Company</w:t>
      </w:r>
      <w:r w:rsidR="002F34BC" w:rsidRPr="00EA01BE">
        <w:rPr>
          <w:rFonts w:cs="Arial"/>
          <w:sz w:val="20"/>
        </w:rPr>
        <w:t>;</w:t>
      </w:r>
      <w:r w:rsidR="000627F5" w:rsidRPr="00EA01BE">
        <w:rPr>
          <w:rFonts w:cs="Arial"/>
          <w:sz w:val="20"/>
        </w:rPr>
        <w:t xml:space="preserve"> and</w:t>
      </w:r>
    </w:p>
    <w:p w14:paraId="37D3E3D5" w14:textId="7D26825D" w:rsidR="002F34BC" w:rsidRPr="00EA01BE" w:rsidRDefault="002F34BC" w:rsidP="006C3EE6">
      <w:pPr>
        <w:pStyle w:val="Heading5"/>
        <w:tabs>
          <w:tab w:val="clear" w:pos="2592"/>
          <w:tab w:val="num" w:pos="2880"/>
        </w:tabs>
        <w:ind w:left="2880" w:hanging="720"/>
        <w:rPr>
          <w:rFonts w:cs="Arial"/>
          <w:sz w:val="20"/>
        </w:rPr>
      </w:pPr>
      <w:r w:rsidRPr="00EA01BE">
        <w:rPr>
          <w:rFonts w:cs="Arial"/>
          <w:sz w:val="20"/>
        </w:rPr>
        <w:t xml:space="preserve">(subject to the transfer being duly stamped) enter the Applicants in the </w:t>
      </w:r>
      <w:r w:rsidR="00833C06" w:rsidRPr="00EA01BE">
        <w:rPr>
          <w:rFonts w:cs="Arial"/>
          <w:sz w:val="20"/>
        </w:rPr>
        <w:t xml:space="preserve">electronic </w:t>
      </w:r>
      <w:r w:rsidRPr="00EA01BE">
        <w:rPr>
          <w:rFonts w:cs="Arial"/>
          <w:sz w:val="20"/>
        </w:rPr>
        <w:t xml:space="preserve">register of </w:t>
      </w:r>
      <w:r w:rsidR="00D3728F" w:rsidRPr="00EA01BE">
        <w:rPr>
          <w:rFonts w:cs="Arial"/>
          <w:sz w:val="20"/>
        </w:rPr>
        <w:t>members</w:t>
      </w:r>
      <w:r w:rsidRPr="00EA01BE">
        <w:rPr>
          <w:rFonts w:cs="Arial"/>
          <w:sz w:val="20"/>
        </w:rPr>
        <w:t xml:space="preserve"> as the holders of the </w:t>
      </w:r>
      <w:r w:rsidR="003B5B3D" w:rsidRPr="00EA01BE">
        <w:rPr>
          <w:rFonts w:cs="Arial"/>
          <w:sz w:val="20"/>
        </w:rPr>
        <w:t xml:space="preserve">Sale </w:t>
      </w:r>
      <w:r w:rsidRPr="00EA01BE">
        <w:rPr>
          <w:rFonts w:cs="Arial"/>
          <w:sz w:val="20"/>
        </w:rPr>
        <w:t>Shares purchased by them; and</w:t>
      </w:r>
    </w:p>
    <w:p w14:paraId="56D83B05" w14:textId="36E59597" w:rsidR="002F34BC" w:rsidRPr="00EA01BE" w:rsidRDefault="007A73BC" w:rsidP="006C3EE6">
      <w:pPr>
        <w:pStyle w:val="Heading4"/>
        <w:rPr>
          <w:rFonts w:cs="Arial"/>
          <w:sz w:val="20"/>
        </w:rPr>
      </w:pPr>
      <w:r w:rsidRPr="00EA01BE">
        <w:rPr>
          <w:rFonts w:cs="Arial"/>
          <w:sz w:val="20"/>
        </w:rPr>
        <w:t>t</w:t>
      </w:r>
      <w:r w:rsidR="00502F01" w:rsidRPr="00EA01BE">
        <w:rPr>
          <w:rFonts w:cs="Arial"/>
          <w:sz w:val="20"/>
        </w:rPr>
        <w:t>he Company</w:t>
      </w:r>
      <w:r w:rsidR="007E0E72" w:rsidRPr="00EA01BE">
        <w:rPr>
          <w:rFonts w:cs="Arial"/>
          <w:sz w:val="20"/>
        </w:rPr>
        <w:t>'</w:t>
      </w:r>
      <w:r w:rsidR="00502F01" w:rsidRPr="00EA01BE">
        <w:rPr>
          <w:rFonts w:cs="Arial"/>
          <w:sz w:val="20"/>
        </w:rPr>
        <w:t>s receipt of the Transfer Price shall be a good discharge to the Applicants. U</w:t>
      </w:r>
      <w:r w:rsidR="000627F5" w:rsidRPr="00EA01BE">
        <w:rPr>
          <w:rFonts w:cs="Arial"/>
          <w:sz w:val="20"/>
        </w:rPr>
        <w:t xml:space="preserve">pon receipt of the Transfer Price, </w:t>
      </w:r>
      <w:r w:rsidR="002F34BC" w:rsidRPr="00EA01BE">
        <w:rPr>
          <w:rFonts w:cs="Arial"/>
          <w:sz w:val="20"/>
        </w:rPr>
        <w:t xml:space="preserve">the Company shall pay the Transfer Price into a separate bank account in the Company's name on trust (but without interest) or otherwise hold the Transfer Price on trust for the Seller until </w:t>
      </w:r>
      <w:r w:rsidR="003B5B3D" w:rsidRPr="00EA01BE">
        <w:rPr>
          <w:rFonts w:cs="Arial"/>
          <w:sz w:val="20"/>
        </w:rPr>
        <w:t>it</w:t>
      </w:r>
      <w:r w:rsidR="002F34BC" w:rsidRPr="00EA01BE">
        <w:rPr>
          <w:rFonts w:cs="Arial"/>
          <w:sz w:val="20"/>
        </w:rPr>
        <w:t xml:space="preserve"> has delivered to the Company </w:t>
      </w:r>
      <w:r w:rsidR="003B5B3D" w:rsidRPr="00EA01BE">
        <w:rPr>
          <w:rFonts w:cs="Arial"/>
          <w:sz w:val="20"/>
        </w:rPr>
        <w:t>its</w:t>
      </w:r>
      <w:r w:rsidR="002F34BC" w:rsidRPr="00EA01BE">
        <w:rPr>
          <w:rFonts w:cs="Arial"/>
          <w:sz w:val="20"/>
        </w:rPr>
        <w:t xml:space="preserve"> </w:t>
      </w:r>
      <w:r w:rsidR="00075190" w:rsidRPr="00EA01BE">
        <w:rPr>
          <w:rFonts w:cs="Arial"/>
          <w:sz w:val="20"/>
        </w:rPr>
        <w:t xml:space="preserve">share </w:t>
      </w:r>
      <w:r w:rsidR="002F34BC" w:rsidRPr="00EA01BE">
        <w:rPr>
          <w:rFonts w:cs="Arial"/>
          <w:sz w:val="20"/>
        </w:rPr>
        <w:t>certificate</w:t>
      </w:r>
      <w:r w:rsidR="00075190" w:rsidRPr="00EA01BE">
        <w:rPr>
          <w:rFonts w:cs="Arial"/>
          <w:sz w:val="20"/>
        </w:rPr>
        <w:t>(s)</w:t>
      </w:r>
      <w:r w:rsidR="002F34BC" w:rsidRPr="00EA01BE">
        <w:rPr>
          <w:rFonts w:cs="Arial"/>
          <w:sz w:val="20"/>
        </w:rPr>
        <w:t xml:space="preserve"> </w:t>
      </w:r>
      <w:r w:rsidR="00075190" w:rsidRPr="00EA01BE">
        <w:rPr>
          <w:rFonts w:cs="Arial"/>
          <w:sz w:val="20"/>
        </w:rPr>
        <w:t>in respect of</w:t>
      </w:r>
      <w:r w:rsidR="002F34BC" w:rsidRPr="00EA01BE">
        <w:rPr>
          <w:rFonts w:cs="Arial"/>
          <w:sz w:val="20"/>
        </w:rPr>
        <w:t xml:space="preserve"> the relevant </w:t>
      </w:r>
      <w:r w:rsidR="003B5B3D" w:rsidRPr="00EA01BE">
        <w:rPr>
          <w:rFonts w:cs="Arial"/>
          <w:sz w:val="20"/>
        </w:rPr>
        <w:t xml:space="preserve">Sale </w:t>
      </w:r>
      <w:r w:rsidR="002F34BC" w:rsidRPr="00EA01BE">
        <w:rPr>
          <w:rFonts w:cs="Arial"/>
          <w:sz w:val="20"/>
        </w:rPr>
        <w:t xml:space="preserve">Shares (or </w:t>
      </w:r>
      <w:r w:rsidR="000D7550" w:rsidRPr="00EA01BE">
        <w:rPr>
          <w:rFonts w:cs="Arial"/>
          <w:sz w:val="20"/>
        </w:rPr>
        <w:t>a duly executed indemnity for lost certificate in a form acceptable to the Board</w:t>
      </w:r>
      <w:r w:rsidR="002F34BC" w:rsidRPr="00EA01BE">
        <w:rPr>
          <w:rFonts w:cs="Arial"/>
          <w:sz w:val="20"/>
        </w:rPr>
        <w:t>).</w:t>
      </w:r>
      <w:r w:rsidR="00974FE3" w:rsidRPr="00EA01BE" w:rsidDel="00974FE3">
        <w:rPr>
          <w:rFonts w:cs="Arial"/>
          <w:sz w:val="20"/>
        </w:rPr>
        <w:t xml:space="preserve"> </w:t>
      </w:r>
    </w:p>
    <w:p w14:paraId="48625927" w14:textId="1A96991E" w:rsidR="00A32DD7" w:rsidRPr="00EA01BE" w:rsidRDefault="006F4589" w:rsidP="006C3EE6">
      <w:pPr>
        <w:pStyle w:val="Heading1"/>
        <w:rPr>
          <w:rFonts w:cs="Arial"/>
          <w:szCs w:val="20"/>
        </w:rPr>
      </w:pPr>
      <w:bookmarkStart w:id="2383" w:name="_Toc516515135"/>
      <w:bookmarkStart w:id="2384" w:name="_Toc516522931"/>
      <w:bookmarkStart w:id="2385" w:name="_Toc516523385"/>
      <w:bookmarkStart w:id="2386" w:name="_Toc522465694"/>
      <w:bookmarkStart w:id="2387" w:name="_Toc522469210"/>
      <w:bookmarkStart w:id="2388" w:name="_Toc522469432"/>
      <w:bookmarkStart w:id="2389" w:name="_Toc522470056"/>
      <w:bookmarkStart w:id="2390" w:name="_Toc522571819"/>
      <w:bookmarkStart w:id="2391" w:name="_Toc522572327"/>
      <w:bookmarkStart w:id="2392" w:name="_Toc522394625"/>
      <w:bookmarkStart w:id="2393" w:name="_Toc522465696"/>
      <w:bookmarkStart w:id="2394" w:name="_Toc522469212"/>
      <w:bookmarkStart w:id="2395" w:name="_Toc522469433"/>
      <w:bookmarkStart w:id="2396" w:name="_Toc522470057"/>
      <w:bookmarkStart w:id="2397" w:name="_Toc522571820"/>
      <w:bookmarkStart w:id="2398" w:name="_Toc522572328"/>
      <w:bookmarkStart w:id="2399" w:name="_Toc522394626"/>
      <w:bookmarkStart w:id="2400" w:name="_Toc522465697"/>
      <w:bookmarkStart w:id="2401" w:name="_Toc522469213"/>
      <w:bookmarkStart w:id="2402" w:name="_Toc522469434"/>
      <w:bookmarkStart w:id="2403" w:name="_Toc522470058"/>
      <w:bookmarkStart w:id="2404" w:name="_Toc522571821"/>
      <w:bookmarkStart w:id="2405" w:name="_Toc522572329"/>
      <w:bookmarkStart w:id="2406" w:name="_Toc522394627"/>
      <w:bookmarkStart w:id="2407" w:name="_Toc522465698"/>
      <w:bookmarkStart w:id="2408" w:name="_Toc522469214"/>
      <w:bookmarkStart w:id="2409" w:name="_Toc522469435"/>
      <w:bookmarkStart w:id="2410" w:name="_Toc522470059"/>
      <w:bookmarkStart w:id="2411" w:name="_Toc522571822"/>
      <w:bookmarkStart w:id="2412" w:name="_Toc522572330"/>
      <w:bookmarkStart w:id="2413" w:name="_Toc522394628"/>
      <w:bookmarkStart w:id="2414" w:name="_Toc522465699"/>
      <w:bookmarkStart w:id="2415" w:name="_Toc522469215"/>
      <w:bookmarkStart w:id="2416" w:name="_Toc522469436"/>
      <w:bookmarkStart w:id="2417" w:name="_Toc522470060"/>
      <w:bookmarkStart w:id="2418" w:name="_Toc522571823"/>
      <w:bookmarkStart w:id="2419" w:name="_Toc522572331"/>
      <w:bookmarkStart w:id="2420" w:name="_Toc522394629"/>
      <w:bookmarkStart w:id="2421" w:name="_Toc522465700"/>
      <w:bookmarkStart w:id="2422" w:name="_Toc522469216"/>
      <w:bookmarkStart w:id="2423" w:name="_Toc522469437"/>
      <w:bookmarkStart w:id="2424" w:name="_Toc522470061"/>
      <w:bookmarkStart w:id="2425" w:name="_Toc522571824"/>
      <w:bookmarkStart w:id="2426" w:name="_Toc522572332"/>
      <w:bookmarkStart w:id="2427" w:name="_Toc522394630"/>
      <w:bookmarkStart w:id="2428" w:name="_Toc522465701"/>
      <w:bookmarkStart w:id="2429" w:name="_Toc522469217"/>
      <w:bookmarkStart w:id="2430" w:name="_Toc522469438"/>
      <w:bookmarkStart w:id="2431" w:name="_Toc522470062"/>
      <w:bookmarkStart w:id="2432" w:name="_Toc522571825"/>
      <w:bookmarkStart w:id="2433" w:name="_Toc522572333"/>
      <w:bookmarkStart w:id="2434" w:name="_Toc522394631"/>
      <w:bookmarkStart w:id="2435" w:name="_Toc522465702"/>
      <w:bookmarkStart w:id="2436" w:name="_Toc522469218"/>
      <w:bookmarkStart w:id="2437" w:name="_Toc522469439"/>
      <w:bookmarkStart w:id="2438" w:name="_Toc522470063"/>
      <w:bookmarkStart w:id="2439" w:name="_Toc522571826"/>
      <w:bookmarkStart w:id="2440" w:name="_Toc522572334"/>
      <w:bookmarkStart w:id="2441" w:name="_Toc522394632"/>
      <w:bookmarkStart w:id="2442" w:name="_Toc522465703"/>
      <w:bookmarkStart w:id="2443" w:name="_Toc522469219"/>
      <w:bookmarkStart w:id="2444" w:name="_Toc522469440"/>
      <w:bookmarkStart w:id="2445" w:name="_Toc522470064"/>
      <w:bookmarkStart w:id="2446" w:name="_Toc522571827"/>
      <w:bookmarkStart w:id="2447" w:name="_Toc522572335"/>
      <w:bookmarkStart w:id="2448" w:name="_Toc522394633"/>
      <w:bookmarkStart w:id="2449" w:name="_Toc522465704"/>
      <w:bookmarkStart w:id="2450" w:name="_Toc522469220"/>
      <w:bookmarkStart w:id="2451" w:name="_Toc522469441"/>
      <w:bookmarkStart w:id="2452" w:name="_Toc522470065"/>
      <w:bookmarkStart w:id="2453" w:name="_Toc522571828"/>
      <w:bookmarkStart w:id="2454" w:name="_Toc522572336"/>
      <w:bookmarkStart w:id="2455" w:name="_Toc522394634"/>
      <w:bookmarkStart w:id="2456" w:name="_Toc522465705"/>
      <w:bookmarkStart w:id="2457" w:name="_Toc522469221"/>
      <w:bookmarkStart w:id="2458" w:name="_Toc522469442"/>
      <w:bookmarkStart w:id="2459" w:name="_Toc522470066"/>
      <w:bookmarkStart w:id="2460" w:name="_Toc522571829"/>
      <w:bookmarkStart w:id="2461" w:name="_Toc522572337"/>
      <w:bookmarkStart w:id="2462" w:name="_Toc522394635"/>
      <w:bookmarkStart w:id="2463" w:name="_Toc522465706"/>
      <w:bookmarkStart w:id="2464" w:name="_Toc522469222"/>
      <w:bookmarkStart w:id="2465" w:name="_Toc522469443"/>
      <w:bookmarkStart w:id="2466" w:name="_Toc522470067"/>
      <w:bookmarkStart w:id="2467" w:name="_Toc522571830"/>
      <w:bookmarkStart w:id="2468" w:name="_Toc522572338"/>
      <w:bookmarkStart w:id="2469" w:name="_Toc522394636"/>
      <w:bookmarkStart w:id="2470" w:name="_Toc522465707"/>
      <w:bookmarkStart w:id="2471" w:name="_Toc522469223"/>
      <w:bookmarkStart w:id="2472" w:name="_Toc522469444"/>
      <w:bookmarkStart w:id="2473" w:name="_Toc522470068"/>
      <w:bookmarkStart w:id="2474" w:name="_Toc522571831"/>
      <w:bookmarkStart w:id="2475" w:name="_Toc522572339"/>
      <w:bookmarkStart w:id="2476" w:name="_Toc522394637"/>
      <w:bookmarkStart w:id="2477" w:name="_Toc522465708"/>
      <w:bookmarkStart w:id="2478" w:name="_Toc522469224"/>
      <w:bookmarkStart w:id="2479" w:name="_Toc522469445"/>
      <w:bookmarkStart w:id="2480" w:name="_Toc522470069"/>
      <w:bookmarkStart w:id="2481" w:name="_Toc522571832"/>
      <w:bookmarkStart w:id="2482" w:name="_Toc522572340"/>
      <w:bookmarkStart w:id="2483" w:name="_Toc522394638"/>
      <w:bookmarkStart w:id="2484" w:name="_Toc522465709"/>
      <w:bookmarkStart w:id="2485" w:name="_Toc522469225"/>
      <w:bookmarkStart w:id="2486" w:name="_Toc522469446"/>
      <w:bookmarkStart w:id="2487" w:name="_Toc522470070"/>
      <w:bookmarkStart w:id="2488" w:name="_Toc522571833"/>
      <w:bookmarkStart w:id="2489" w:name="_Toc522572341"/>
      <w:bookmarkStart w:id="2490" w:name="_Toc522394639"/>
      <w:bookmarkStart w:id="2491" w:name="_Toc522465710"/>
      <w:bookmarkStart w:id="2492" w:name="_Toc522469226"/>
      <w:bookmarkStart w:id="2493" w:name="_Toc522469447"/>
      <w:bookmarkStart w:id="2494" w:name="_Toc522470071"/>
      <w:bookmarkStart w:id="2495" w:name="_Toc522571834"/>
      <w:bookmarkStart w:id="2496" w:name="_Toc522572342"/>
      <w:bookmarkStart w:id="2497" w:name="_Toc516515139"/>
      <w:bookmarkStart w:id="2498" w:name="_Toc516522935"/>
      <w:bookmarkStart w:id="2499" w:name="_Toc516523389"/>
      <w:bookmarkStart w:id="2500" w:name="_Toc518987030"/>
      <w:bookmarkStart w:id="2501" w:name="_Toc513833359"/>
      <w:bookmarkStart w:id="2502" w:name="_Ref513838145"/>
      <w:bookmarkStart w:id="2503" w:name="_Ref513838252"/>
      <w:bookmarkStart w:id="2504" w:name="_Ref513838257"/>
      <w:bookmarkStart w:id="2505" w:name="_Ref513838364"/>
      <w:bookmarkStart w:id="2506" w:name="_Ref513838732"/>
      <w:bookmarkStart w:id="2507" w:name="_Ref513841605"/>
      <w:bookmarkStart w:id="2508" w:name="_Ref514231986"/>
      <w:bookmarkStart w:id="2509" w:name="_Toc515563758"/>
      <w:bookmarkStart w:id="2510" w:name="_Toc515790233"/>
      <w:bookmarkStart w:id="2511" w:name="_Toc516234066"/>
      <w:bookmarkStart w:id="2512" w:name="_Ref516085254"/>
      <w:bookmarkStart w:id="2513" w:name="_Ref516519572"/>
      <w:bookmarkStart w:id="2514" w:name="_Ref516519645"/>
      <w:bookmarkStart w:id="2515" w:name="_Ref516519706"/>
      <w:bookmarkStart w:id="2516" w:name="_Toc523398446"/>
      <w:bookmarkStart w:id="2517" w:name="_Ref526174775"/>
      <w:bookmarkStart w:id="2518" w:name="_Toc52715000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r w:rsidRPr="00EA01BE">
        <w:rPr>
          <w:rFonts w:cs="Arial"/>
          <w:szCs w:val="20"/>
        </w:rPr>
        <w:t>Tag-Along</w:t>
      </w:r>
      <w:r w:rsidR="00A32DD7" w:rsidRPr="00EA01BE">
        <w:rPr>
          <w:rFonts w:cs="Arial"/>
          <w:szCs w:val="20"/>
        </w:rPr>
        <w:t xml:space="preserve"> </w:t>
      </w:r>
      <w:bookmarkEnd w:id="2500"/>
      <w:r w:rsidR="00E87727" w:rsidRPr="00EA01BE">
        <w:rPr>
          <w:rFonts w:cs="Arial"/>
          <w:szCs w:val="20"/>
        </w:rPr>
        <w:t>Right</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14:paraId="00030E21" w14:textId="62BDB364" w:rsidR="00A32DD7" w:rsidRPr="00EA01BE" w:rsidRDefault="00DF4953" w:rsidP="006C3EE6">
      <w:pPr>
        <w:pStyle w:val="Heading2"/>
        <w:rPr>
          <w:rFonts w:cs="Arial"/>
          <w:sz w:val="20"/>
        </w:rPr>
      </w:pPr>
      <w:bookmarkStart w:id="2519" w:name="_Ref513839032"/>
      <w:r w:rsidRPr="00EA01BE">
        <w:rPr>
          <w:rFonts w:cs="Arial"/>
          <w:sz w:val="20"/>
        </w:rPr>
        <w:t xml:space="preserve">Save where the provisions of </w:t>
      </w:r>
      <w:r w:rsidR="00625B47" w:rsidRPr="00EA01BE">
        <w:rPr>
          <w:rFonts w:cs="Arial"/>
          <w:sz w:val="20"/>
        </w:rPr>
        <w:t>Clause</w:t>
      </w:r>
      <w:r w:rsidRPr="00EA01BE">
        <w:rPr>
          <w:rFonts w:cs="Arial"/>
          <w:sz w:val="20"/>
        </w:rPr>
        <w:t xml:space="preserve">s </w:t>
      </w:r>
      <w:r w:rsidR="001A66FC" w:rsidRPr="00EA01BE">
        <w:rPr>
          <w:rFonts w:cs="Arial"/>
          <w:sz w:val="20"/>
        </w:rPr>
        <w:fldChar w:fldCharType="begin"/>
      </w:r>
      <w:r w:rsidR="001A66FC" w:rsidRPr="00EA01BE">
        <w:rPr>
          <w:rFonts w:cs="Arial"/>
          <w:sz w:val="20"/>
        </w:rPr>
        <w:instrText xml:space="preserve"> REF _Ref522393355 \w \h </w:instrText>
      </w:r>
      <w:r w:rsidR="009B340B" w:rsidRPr="00EA01BE">
        <w:rPr>
          <w:rFonts w:cs="Arial"/>
          <w:sz w:val="20"/>
        </w:rPr>
        <w:instrText xml:space="preserve"> \* MERGEFORMAT </w:instrText>
      </w:r>
      <w:r w:rsidR="001A66FC" w:rsidRPr="00EA01BE">
        <w:rPr>
          <w:rFonts w:cs="Arial"/>
          <w:sz w:val="20"/>
        </w:rPr>
      </w:r>
      <w:r w:rsidR="001A66FC" w:rsidRPr="00EA01BE">
        <w:rPr>
          <w:rFonts w:cs="Arial"/>
          <w:sz w:val="20"/>
        </w:rPr>
        <w:fldChar w:fldCharType="separate"/>
      </w:r>
      <w:r w:rsidR="00432DC2">
        <w:rPr>
          <w:rFonts w:cs="Arial"/>
          <w:sz w:val="20"/>
        </w:rPr>
        <w:t>10</w:t>
      </w:r>
      <w:r w:rsidR="001A66FC" w:rsidRPr="00EA01BE">
        <w:rPr>
          <w:rFonts w:cs="Arial"/>
          <w:sz w:val="20"/>
        </w:rPr>
        <w:fldChar w:fldCharType="end"/>
      </w:r>
      <w:r w:rsidRPr="00EA01BE">
        <w:rPr>
          <w:rFonts w:cs="Arial"/>
          <w:sz w:val="20"/>
        </w:rPr>
        <w:t xml:space="preserve"> and </w:t>
      </w:r>
      <w:r w:rsidRPr="00EA01BE">
        <w:rPr>
          <w:rFonts w:cs="Arial"/>
          <w:sz w:val="20"/>
        </w:rPr>
        <w:fldChar w:fldCharType="begin"/>
      </w:r>
      <w:r w:rsidRPr="00EA01BE">
        <w:rPr>
          <w:rFonts w:cs="Arial"/>
          <w:sz w:val="20"/>
        </w:rPr>
        <w:instrText xml:space="preserve"> REF _Ref513841219 \w \h </w:instrText>
      </w:r>
      <w:r w:rsidR="00DB303F" w:rsidRPr="00EA01BE">
        <w:rPr>
          <w:rFonts w:cs="Arial"/>
          <w:sz w:val="20"/>
        </w:rPr>
        <w:instrText xml:space="preserve"> \* MERGEFORMAT </w:instrText>
      </w:r>
      <w:r w:rsidRPr="00EA01BE">
        <w:rPr>
          <w:rFonts w:cs="Arial"/>
          <w:sz w:val="20"/>
        </w:rPr>
      </w:r>
      <w:r w:rsidRPr="00EA01BE">
        <w:rPr>
          <w:rFonts w:cs="Arial"/>
          <w:sz w:val="20"/>
        </w:rPr>
        <w:fldChar w:fldCharType="separate"/>
      </w:r>
      <w:r w:rsidR="00432DC2">
        <w:rPr>
          <w:rFonts w:cs="Arial"/>
          <w:sz w:val="20"/>
        </w:rPr>
        <w:t>13</w:t>
      </w:r>
      <w:r w:rsidRPr="00EA01BE">
        <w:rPr>
          <w:rFonts w:cs="Arial"/>
          <w:sz w:val="20"/>
        </w:rPr>
        <w:fldChar w:fldCharType="end"/>
      </w:r>
      <w:r w:rsidRPr="00EA01BE">
        <w:rPr>
          <w:rFonts w:cs="Arial"/>
          <w:sz w:val="20"/>
        </w:rPr>
        <w:t xml:space="preserve"> apply, and subject to </w:t>
      </w:r>
      <w:r w:rsidR="00625B47" w:rsidRPr="00EA01BE">
        <w:rPr>
          <w:rFonts w:cs="Arial"/>
          <w:sz w:val="20"/>
        </w:rPr>
        <w:t>Clause</w:t>
      </w:r>
      <w:r w:rsidRPr="00EA01BE">
        <w:rPr>
          <w:rFonts w:cs="Arial"/>
          <w:sz w:val="20"/>
        </w:rPr>
        <w:t xml:space="preserve"> </w:t>
      </w:r>
      <w:r w:rsidRPr="00EA01BE">
        <w:rPr>
          <w:rFonts w:cs="Arial"/>
          <w:sz w:val="20"/>
        </w:rPr>
        <w:fldChar w:fldCharType="begin"/>
      </w:r>
      <w:r w:rsidRPr="00EA01BE">
        <w:rPr>
          <w:rFonts w:cs="Arial"/>
          <w:sz w:val="20"/>
        </w:rPr>
        <w:instrText xml:space="preserve"> REF _Ref514344913 \w \h </w:instrText>
      </w:r>
      <w:r w:rsidR="00DB303F" w:rsidRPr="00EA01BE">
        <w:rPr>
          <w:rFonts w:cs="Arial"/>
          <w:sz w:val="20"/>
        </w:rPr>
        <w:instrText xml:space="preserve"> \* MERGEFORMAT </w:instrText>
      </w:r>
      <w:r w:rsidRPr="00EA01BE">
        <w:rPr>
          <w:rFonts w:cs="Arial"/>
          <w:sz w:val="20"/>
        </w:rPr>
      </w:r>
      <w:r w:rsidRPr="00EA01BE">
        <w:rPr>
          <w:rFonts w:cs="Arial"/>
          <w:sz w:val="20"/>
        </w:rPr>
        <w:fldChar w:fldCharType="separate"/>
      </w:r>
      <w:r w:rsidR="00432DC2">
        <w:rPr>
          <w:rFonts w:cs="Arial"/>
          <w:sz w:val="20"/>
        </w:rPr>
        <w:t>9.1</w:t>
      </w:r>
      <w:r w:rsidRPr="00EA01BE">
        <w:rPr>
          <w:rFonts w:cs="Arial"/>
          <w:sz w:val="20"/>
        </w:rPr>
        <w:fldChar w:fldCharType="end"/>
      </w:r>
      <w:r w:rsidRPr="00EA01BE">
        <w:rPr>
          <w:rFonts w:cs="Arial"/>
          <w:sz w:val="20"/>
        </w:rPr>
        <w:t>, n</w:t>
      </w:r>
      <w:r w:rsidR="00A32DD7" w:rsidRPr="00EA01BE">
        <w:rPr>
          <w:rFonts w:cs="Arial"/>
          <w:sz w:val="20"/>
        </w:rPr>
        <w:t xml:space="preserve">o transfer of any of the </w:t>
      </w:r>
      <w:r w:rsidR="00AE3A9B" w:rsidRPr="00EA01BE">
        <w:rPr>
          <w:rFonts w:cs="Arial"/>
          <w:sz w:val="20"/>
        </w:rPr>
        <w:t xml:space="preserve">Shares held by any </w:t>
      </w:r>
      <w:r w:rsidR="00A32DD7" w:rsidRPr="00EA01BE">
        <w:rPr>
          <w:rFonts w:cs="Arial"/>
          <w:b/>
          <w:sz w:val="20"/>
        </w:rPr>
        <w:t>[Founder</w:t>
      </w:r>
      <w:r w:rsidR="00AE3A9B" w:rsidRPr="00EA01BE">
        <w:rPr>
          <w:rFonts w:cs="Arial"/>
          <w:b/>
          <w:sz w:val="20"/>
        </w:rPr>
        <w:t>]</w:t>
      </w:r>
      <w:r w:rsidR="00A32DD7" w:rsidRPr="00EA01BE">
        <w:rPr>
          <w:rFonts w:cs="Arial"/>
          <w:b/>
          <w:sz w:val="20"/>
        </w:rPr>
        <w:t xml:space="preserve"> [</w:t>
      </w:r>
      <w:r w:rsidR="00CC232F" w:rsidRPr="00EA01BE">
        <w:rPr>
          <w:rFonts w:cs="Arial"/>
          <w:b/>
          <w:sz w:val="20"/>
        </w:rPr>
        <w:t>and/</w:t>
      </w:r>
      <w:r w:rsidR="00A32DD7" w:rsidRPr="00EA01BE">
        <w:rPr>
          <w:rFonts w:cs="Arial"/>
          <w:b/>
          <w:sz w:val="20"/>
        </w:rPr>
        <w:t>or</w:t>
      </w:r>
      <w:r w:rsidR="00AE3A9B" w:rsidRPr="00EA01BE">
        <w:rPr>
          <w:rFonts w:cs="Arial"/>
          <w:b/>
          <w:sz w:val="20"/>
        </w:rPr>
        <w:t>]</w:t>
      </w:r>
      <w:r w:rsidR="00A32DD7" w:rsidRPr="00EA01BE">
        <w:rPr>
          <w:rFonts w:cs="Arial"/>
          <w:b/>
          <w:sz w:val="20"/>
        </w:rPr>
        <w:t xml:space="preserve"> </w:t>
      </w:r>
      <w:r w:rsidR="00AE3A9B" w:rsidRPr="00EA01BE">
        <w:rPr>
          <w:rFonts w:cs="Arial"/>
          <w:b/>
          <w:sz w:val="20"/>
        </w:rPr>
        <w:t>[</w:t>
      </w:r>
      <w:r w:rsidR="00DA4513" w:rsidRPr="00EA01BE">
        <w:rPr>
          <w:rFonts w:cs="Arial"/>
          <w:b/>
          <w:sz w:val="20"/>
        </w:rPr>
        <w:t>Shareholder holding more than [</w:t>
      </w:r>
      <w:r w:rsidR="00DA4513" w:rsidRPr="00EA01BE">
        <w:rPr>
          <w:rFonts w:cs="Arial"/>
          <w:b/>
          <w:sz w:val="20"/>
        </w:rPr>
        <w:sym w:font="Symbol" w:char="F0B7"/>
      </w:r>
      <w:r w:rsidR="00DA4513" w:rsidRPr="00EA01BE">
        <w:rPr>
          <w:rFonts w:cs="Arial"/>
          <w:b/>
          <w:sz w:val="20"/>
        </w:rPr>
        <w:t>] per cent</w:t>
      </w:r>
      <w:r w:rsidR="00AE097B" w:rsidRPr="00EA01BE">
        <w:rPr>
          <w:rFonts w:cs="Arial"/>
          <w:b/>
          <w:sz w:val="20"/>
        </w:rPr>
        <w:t>.</w:t>
      </w:r>
      <w:r w:rsidR="00DA4513" w:rsidRPr="00EA01BE">
        <w:rPr>
          <w:rFonts w:cs="Arial"/>
          <w:b/>
          <w:sz w:val="20"/>
        </w:rPr>
        <w:t xml:space="preserve"> of the Shares (excluding Treasury Shares</w:t>
      </w:r>
      <w:r w:rsidR="00C43C55" w:rsidRPr="00EA01BE">
        <w:rPr>
          <w:rFonts w:cs="Arial"/>
          <w:b/>
          <w:sz w:val="20"/>
        </w:rPr>
        <w:t>)</w:t>
      </w:r>
      <w:r w:rsidR="00A32DD7" w:rsidRPr="00EA01BE">
        <w:rPr>
          <w:rFonts w:cs="Arial"/>
          <w:sz w:val="20"/>
        </w:rPr>
        <w:t xml:space="preserve"> </w:t>
      </w:r>
      <w:r w:rsidR="006844BB" w:rsidRPr="00EA01BE">
        <w:rPr>
          <w:rFonts w:cs="Arial"/>
          <w:b/>
          <w:sz w:val="20"/>
        </w:rPr>
        <w:t>(</w:t>
      </w:r>
      <w:r w:rsidR="00AE3A9B" w:rsidRPr="00EA01BE">
        <w:rPr>
          <w:rFonts w:cs="Arial"/>
          <w:b/>
          <w:sz w:val="20"/>
        </w:rPr>
        <w:t>on an as-converted basis</w:t>
      </w:r>
      <w:r w:rsidR="006844BB" w:rsidRPr="00EA01BE">
        <w:rPr>
          <w:rFonts w:cs="Arial"/>
          <w:b/>
          <w:sz w:val="20"/>
        </w:rPr>
        <w:t>)</w:t>
      </w:r>
      <w:r w:rsidR="00CC232F" w:rsidRPr="00EA01BE">
        <w:rPr>
          <w:rFonts w:cs="Arial"/>
          <w:b/>
          <w:sz w:val="20"/>
        </w:rPr>
        <w:t xml:space="preserve"> other than the Investors</w:t>
      </w:r>
      <w:r w:rsidR="00DA4513" w:rsidRPr="00EA01BE">
        <w:rPr>
          <w:rFonts w:cs="Arial"/>
          <w:b/>
          <w:sz w:val="20"/>
        </w:rPr>
        <w:t xml:space="preserve"> (a </w:t>
      </w:r>
      <w:r w:rsidR="00A43FDD" w:rsidRPr="00EA01BE">
        <w:rPr>
          <w:rFonts w:cs="Arial"/>
          <w:b/>
          <w:sz w:val="20"/>
        </w:rPr>
        <w:t>"</w:t>
      </w:r>
      <w:r w:rsidR="00DA4513" w:rsidRPr="00EA01BE">
        <w:rPr>
          <w:rFonts w:cs="Arial"/>
          <w:b/>
          <w:sz w:val="20"/>
        </w:rPr>
        <w:t>Significant Shareholder</w:t>
      </w:r>
      <w:r w:rsidR="00A43FDD" w:rsidRPr="00EA01BE">
        <w:rPr>
          <w:rFonts w:cs="Arial"/>
          <w:b/>
          <w:sz w:val="20"/>
        </w:rPr>
        <w:t>"</w:t>
      </w:r>
      <w:r w:rsidR="00DA4513" w:rsidRPr="00EA01BE">
        <w:rPr>
          <w:rFonts w:cs="Arial"/>
          <w:b/>
          <w:sz w:val="20"/>
        </w:rPr>
        <w:t>)</w:t>
      </w:r>
      <w:r w:rsidR="00A32DD7" w:rsidRPr="00EA01BE">
        <w:rPr>
          <w:rFonts w:cs="Arial"/>
          <w:b/>
          <w:sz w:val="20"/>
        </w:rPr>
        <w:t>]</w:t>
      </w:r>
      <w:r w:rsidR="00A32DD7" w:rsidRPr="00EA01BE">
        <w:rPr>
          <w:rFonts w:cs="Arial"/>
          <w:sz w:val="20"/>
        </w:rPr>
        <w:t xml:space="preserve"> may be made or validly registered unless the relevant </w:t>
      </w:r>
      <w:r w:rsidR="00010A11" w:rsidRPr="00EA01BE">
        <w:rPr>
          <w:rFonts w:cs="Arial"/>
          <w:b/>
          <w:sz w:val="20"/>
        </w:rPr>
        <w:t>[</w:t>
      </w:r>
      <w:r w:rsidR="00A32DD7" w:rsidRPr="00EA01BE">
        <w:rPr>
          <w:rFonts w:cs="Arial"/>
          <w:b/>
          <w:sz w:val="20"/>
        </w:rPr>
        <w:t>Founder</w:t>
      </w:r>
      <w:r w:rsidR="00010A11" w:rsidRPr="00EA01BE">
        <w:rPr>
          <w:rFonts w:cs="Arial"/>
          <w:b/>
          <w:sz w:val="20"/>
        </w:rPr>
        <w:t>]</w:t>
      </w:r>
      <w:r w:rsidR="00A32DD7" w:rsidRPr="00EA01BE">
        <w:rPr>
          <w:rFonts w:cs="Arial"/>
          <w:sz w:val="20"/>
        </w:rPr>
        <w:t xml:space="preserve"> </w:t>
      </w:r>
      <w:r w:rsidR="00A32DD7" w:rsidRPr="00EA01BE">
        <w:rPr>
          <w:rFonts w:cs="Arial"/>
          <w:b/>
          <w:sz w:val="20"/>
        </w:rPr>
        <w:t>[</w:t>
      </w:r>
      <w:r w:rsidR="00CC232F" w:rsidRPr="00EA01BE">
        <w:rPr>
          <w:rFonts w:cs="Arial"/>
          <w:b/>
          <w:sz w:val="20"/>
        </w:rPr>
        <w:t>and/</w:t>
      </w:r>
      <w:r w:rsidR="00A32DD7" w:rsidRPr="00EA01BE">
        <w:rPr>
          <w:rFonts w:cs="Arial"/>
          <w:b/>
          <w:sz w:val="20"/>
        </w:rPr>
        <w:t>or</w:t>
      </w:r>
      <w:r w:rsidR="00010A11" w:rsidRPr="00EA01BE">
        <w:rPr>
          <w:rFonts w:cs="Arial"/>
          <w:b/>
          <w:sz w:val="20"/>
        </w:rPr>
        <w:t>]</w:t>
      </w:r>
      <w:r w:rsidR="00A32DD7" w:rsidRPr="00EA01BE">
        <w:rPr>
          <w:rFonts w:cs="Arial"/>
          <w:b/>
          <w:sz w:val="20"/>
        </w:rPr>
        <w:t xml:space="preserve"> </w:t>
      </w:r>
      <w:r w:rsidR="00010A11" w:rsidRPr="00EA01BE">
        <w:rPr>
          <w:rFonts w:cs="Arial"/>
          <w:b/>
          <w:sz w:val="20"/>
        </w:rPr>
        <w:t>[</w:t>
      </w:r>
      <w:r w:rsidR="00DA4513" w:rsidRPr="00EA01BE">
        <w:rPr>
          <w:rFonts w:cs="Arial"/>
          <w:b/>
          <w:sz w:val="20"/>
        </w:rPr>
        <w:t>Significant Shareholder</w:t>
      </w:r>
      <w:r w:rsidR="00A32DD7" w:rsidRPr="00EA01BE">
        <w:rPr>
          <w:rFonts w:cs="Arial"/>
          <w:b/>
          <w:sz w:val="20"/>
        </w:rPr>
        <w:t>]</w:t>
      </w:r>
      <w:r w:rsidR="00A32DD7" w:rsidRPr="00EA01BE">
        <w:rPr>
          <w:rFonts w:cs="Arial"/>
          <w:sz w:val="20"/>
        </w:rPr>
        <w:t xml:space="preserve"> </w:t>
      </w:r>
      <w:r w:rsidR="00010A11" w:rsidRPr="00EA01BE">
        <w:rPr>
          <w:rFonts w:cs="Arial"/>
          <w:sz w:val="20"/>
        </w:rPr>
        <w:t>(</w:t>
      </w:r>
      <w:r w:rsidR="00A32DD7" w:rsidRPr="00EA01BE">
        <w:rPr>
          <w:rFonts w:cs="Arial"/>
          <w:sz w:val="20"/>
        </w:rPr>
        <w:t xml:space="preserve">and any Permitted Transferee of that </w:t>
      </w:r>
      <w:r w:rsidR="00010A11" w:rsidRPr="00EA01BE">
        <w:rPr>
          <w:rFonts w:cs="Arial"/>
          <w:b/>
          <w:sz w:val="20"/>
        </w:rPr>
        <w:t>[</w:t>
      </w:r>
      <w:r w:rsidR="00A32DD7" w:rsidRPr="00EA01BE">
        <w:rPr>
          <w:rFonts w:cs="Arial"/>
          <w:b/>
          <w:sz w:val="20"/>
        </w:rPr>
        <w:t>Founder</w:t>
      </w:r>
      <w:r w:rsidR="00010A11" w:rsidRPr="00EA01BE">
        <w:rPr>
          <w:rFonts w:cs="Arial"/>
          <w:b/>
          <w:sz w:val="20"/>
        </w:rPr>
        <w:t>]</w:t>
      </w:r>
      <w:r w:rsidR="00A32DD7" w:rsidRPr="00EA01BE">
        <w:rPr>
          <w:rFonts w:cs="Arial"/>
          <w:sz w:val="20"/>
        </w:rPr>
        <w:t xml:space="preserve"> </w:t>
      </w:r>
      <w:r w:rsidR="00A32DD7" w:rsidRPr="00EA01BE">
        <w:rPr>
          <w:rFonts w:cs="Arial"/>
          <w:b/>
          <w:sz w:val="20"/>
        </w:rPr>
        <w:t>[</w:t>
      </w:r>
      <w:r w:rsidR="00CC232F" w:rsidRPr="00EA01BE">
        <w:rPr>
          <w:rFonts w:cs="Arial"/>
          <w:b/>
          <w:sz w:val="20"/>
        </w:rPr>
        <w:t>and/</w:t>
      </w:r>
      <w:r w:rsidR="00A32DD7" w:rsidRPr="00EA01BE">
        <w:rPr>
          <w:rFonts w:cs="Arial"/>
          <w:b/>
          <w:sz w:val="20"/>
        </w:rPr>
        <w:t>or</w:t>
      </w:r>
      <w:r w:rsidR="00010A11" w:rsidRPr="00EA01BE">
        <w:rPr>
          <w:rFonts w:cs="Arial"/>
          <w:b/>
          <w:sz w:val="20"/>
        </w:rPr>
        <w:t>]</w:t>
      </w:r>
      <w:r w:rsidR="00A32DD7" w:rsidRPr="00EA01BE">
        <w:rPr>
          <w:rFonts w:cs="Arial"/>
          <w:b/>
          <w:sz w:val="20"/>
        </w:rPr>
        <w:t xml:space="preserve"> </w:t>
      </w:r>
      <w:r w:rsidR="00010A11" w:rsidRPr="00EA01BE">
        <w:rPr>
          <w:rFonts w:cs="Arial"/>
          <w:b/>
          <w:sz w:val="20"/>
        </w:rPr>
        <w:t>[</w:t>
      </w:r>
      <w:r w:rsidR="00DA4513" w:rsidRPr="00EA01BE">
        <w:rPr>
          <w:rFonts w:cs="Arial"/>
          <w:b/>
          <w:sz w:val="20"/>
        </w:rPr>
        <w:t>Significant Shareholder</w:t>
      </w:r>
      <w:r w:rsidR="00A32DD7" w:rsidRPr="00EA01BE">
        <w:rPr>
          <w:rFonts w:cs="Arial"/>
          <w:b/>
          <w:sz w:val="20"/>
        </w:rPr>
        <w:t>]</w:t>
      </w:r>
      <w:r w:rsidR="00010A11" w:rsidRPr="00EA01BE">
        <w:rPr>
          <w:rFonts w:cs="Arial"/>
          <w:sz w:val="20"/>
        </w:rPr>
        <w:t>)</w:t>
      </w:r>
      <w:r w:rsidR="00A32DD7" w:rsidRPr="00EA01BE">
        <w:rPr>
          <w:rFonts w:cs="Arial"/>
          <w:b/>
          <w:sz w:val="20"/>
        </w:rPr>
        <w:t xml:space="preserve"> </w:t>
      </w:r>
      <w:r w:rsidR="00A32DD7" w:rsidRPr="00EA01BE">
        <w:rPr>
          <w:rFonts w:cs="Arial"/>
          <w:sz w:val="20"/>
        </w:rPr>
        <w:t>(each</w:t>
      </w:r>
      <w:r w:rsidR="00622C48" w:rsidRPr="00EA01BE">
        <w:rPr>
          <w:rFonts w:cs="Arial"/>
          <w:sz w:val="20"/>
        </w:rPr>
        <w:t>,</w:t>
      </w:r>
      <w:r w:rsidR="00A32DD7" w:rsidRPr="00EA01BE">
        <w:rPr>
          <w:rFonts w:cs="Arial"/>
          <w:sz w:val="20"/>
        </w:rPr>
        <w:t xml:space="preserve"> a </w:t>
      </w:r>
      <w:r w:rsidR="00A43FDD" w:rsidRPr="00EA01BE">
        <w:rPr>
          <w:rFonts w:cs="Arial"/>
          <w:sz w:val="20"/>
        </w:rPr>
        <w:t>"</w:t>
      </w:r>
      <w:r w:rsidR="00A32DD7" w:rsidRPr="00EA01BE">
        <w:rPr>
          <w:rFonts w:cs="Arial"/>
          <w:b/>
          <w:bCs/>
          <w:sz w:val="20"/>
        </w:rPr>
        <w:t xml:space="preserve">Selling </w:t>
      </w:r>
      <w:r w:rsidR="008910C4" w:rsidRPr="00EA01BE">
        <w:rPr>
          <w:rFonts w:cs="Arial"/>
          <w:b/>
          <w:bCs/>
          <w:sz w:val="20"/>
        </w:rPr>
        <w:t>Shareholder</w:t>
      </w:r>
      <w:r w:rsidR="00A43FDD" w:rsidRPr="00EA01BE">
        <w:rPr>
          <w:rFonts w:cs="Arial"/>
          <w:sz w:val="20"/>
        </w:rPr>
        <w:t>"</w:t>
      </w:r>
      <w:r w:rsidR="00A32DD7" w:rsidRPr="00EA01BE">
        <w:rPr>
          <w:rFonts w:cs="Arial"/>
          <w:sz w:val="20"/>
        </w:rPr>
        <w:t xml:space="preserve">) shall have observed the following procedures of this </w:t>
      </w:r>
      <w:r w:rsidR="00625B47" w:rsidRPr="00EA01BE">
        <w:rPr>
          <w:rFonts w:cs="Arial"/>
          <w:sz w:val="20"/>
        </w:rPr>
        <w:t>Clause</w:t>
      </w:r>
      <w:r w:rsidR="00217944" w:rsidRPr="00EA01BE">
        <w:rPr>
          <w:rFonts w:cs="Arial"/>
          <w:sz w:val="20"/>
        </w:rPr>
        <w:t xml:space="preserve"> </w:t>
      </w:r>
      <w:r w:rsidR="00A24C92" w:rsidRPr="00EA01BE">
        <w:rPr>
          <w:rFonts w:cs="Arial"/>
          <w:sz w:val="20"/>
        </w:rPr>
        <w:fldChar w:fldCharType="begin"/>
      </w:r>
      <w:r w:rsidR="00A24C92" w:rsidRPr="00EA01BE">
        <w:rPr>
          <w:rFonts w:cs="Arial"/>
          <w:sz w:val="20"/>
        </w:rPr>
        <w:instrText xml:space="preserve"> REF _Ref516519572 \w \h </w:instrText>
      </w:r>
      <w:r w:rsidR="009312A1" w:rsidRPr="00EA01BE">
        <w:rPr>
          <w:rFonts w:cs="Arial"/>
          <w:sz w:val="20"/>
        </w:rPr>
        <w:instrText xml:space="preserve"> \* MERGEFORMAT </w:instrText>
      </w:r>
      <w:r w:rsidR="00A24C92" w:rsidRPr="00EA01BE">
        <w:rPr>
          <w:rFonts w:cs="Arial"/>
          <w:sz w:val="20"/>
        </w:rPr>
      </w:r>
      <w:r w:rsidR="00A24C92" w:rsidRPr="00EA01BE">
        <w:rPr>
          <w:rFonts w:cs="Arial"/>
          <w:sz w:val="20"/>
        </w:rPr>
        <w:fldChar w:fldCharType="separate"/>
      </w:r>
      <w:r w:rsidR="00432DC2">
        <w:rPr>
          <w:rFonts w:cs="Arial"/>
          <w:sz w:val="20"/>
        </w:rPr>
        <w:t>12</w:t>
      </w:r>
      <w:r w:rsidR="00A24C92" w:rsidRPr="00EA01BE">
        <w:rPr>
          <w:rFonts w:cs="Arial"/>
          <w:sz w:val="20"/>
        </w:rPr>
        <w:fldChar w:fldCharType="end"/>
      </w:r>
      <w:r w:rsidR="00A32DD7" w:rsidRPr="00EA01BE">
        <w:rPr>
          <w:rFonts w:cs="Arial"/>
          <w:sz w:val="20"/>
        </w:rPr>
        <w:t xml:space="preserve"> </w:t>
      </w:r>
      <w:r w:rsidR="00A32DD7" w:rsidRPr="00EA01BE">
        <w:rPr>
          <w:rFonts w:cs="Arial"/>
          <w:b/>
          <w:sz w:val="20"/>
        </w:rPr>
        <w:t xml:space="preserve">[unless the </w:t>
      </w:r>
      <w:r w:rsidR="001F6292" w:rsidRPr="00EA01BE">
        <w:rPr>
          <w:rFonts w:cs="Arial"/>
          <w:b/>
          <w:sz w:val="20"/>
        </w:rPr>
        <w:t>Series A Majority</w:t>
      </w:r>
      <w:r w:rsidR="00434DDD" w:rsidRPr="00EA01BE">
        <w:rPr>
          <w:rFonts w:cs="Arial"/>
          <w:b/>
          <w:sz w:val="20"/>
        </w:rPr>
        <w:t xml:space="preserve"> </w:t>
      </w:r>
      <w:r w:rsidR="00A32DD7" w:rsidRPr="00EA01BE">
        <w:rPr>
          <w:rFonts w:cs="Arial"/>
          <w:b/>
          <w:sz w:val="20"/>
        </w:rPr>
        <w:t xml:space="preserve">has determined that this </w:t>
      </w:r>
      <w:r w:rsidR="00625B47" w:rsidRPr="00EA01BE">
        <w:rPr>
          <w:rFonts w:cs="Arial"/>
          <w:b/>
          <w:sz w:val="20"/>
        </w:rPr>
        <w:t>Clause</w:t>
      </w:r>
      <w:r w:rsidR="00A32DD7" w:rsidRPr="00EA01BE">
        <w:rPr>
          <w:rFonts w:cs="Arial"/>
          <w:b/>
          <w:sz w:val="20"/>
        </w:rPr>
        <w:t xml:space="preserve"> </w:t>
      </w:r>
      <w:r w:rsidR="00A24C92" w:rsidRPr="00EA01BE">
        <w:rPr>
          <w:rFonts w:cs="Arial"/>
          <w:b/>
          <w:sz w:val="20"/>
        </w:rPr>
        <w:fldChar w:fldCharType="begin"/>
      </w:r>
      <w:r w:rsidR="00A24C92" w:rsidRPr="00EA01BE">
        <w:rPr>
          <w:rFonts w:cs="Arial"/>
          <w:b/>
          <w:sz w:val="20"/>
        </w:rPr>
        <w:instrText xml:space="preserve"> REF _Ref516519572 \w \h  \* MERGEFORMAT </w:instrText>
      </w:r>
      <w:r w:rsidR="00A24C92" w:rsidRPr="00EA01BE">
        <w:rPr>
          <w:rFonts w:cs="Arial"/>
          <w:b/>
          <w:sz w:val="20"/>
        </w:rPr>
      </w:r>
      <w:r w:rsidR="00A24C92" w:rsidRPr="00EA01BE">
        <w:rPr>
          <w:rFonts w:cs="Arial"/>
          <w:b/>
          <w:sz w:val="20"/>
        </w:rPr>
        <w:fldChar w:fldCharType="separate"/>
      </w:r>
      <w:r w:rsidR="00432DC2">
        <w:rPr>
          <w:rFonts w:cs="Arial"/>
          <w:b/>
          <w:sz w:val="20"/>
        </w:rPr>
        <w:t>12</w:t>
      </w:r>
      <w:r w:rsidR="00A24C92" w:rsidRPr="00EA01BE">
        <w:rPr>
          <w:rFonts w:cs="Arial"/>
          <w:b/>
          <w:sz w:val="20"/>
        </w:rPr>
        <w:fldChar w:fldCharType="end"/>
      </w:r>
      <w:r w:rsidR="00A32DD7" w:rsidRPr="00EA01BE">
        <w:rPr>
          <w:rFonts w:cs="Arial"/>
          <w:b/>
          <w:sz w:val="20"/>
        </w:rPr>
        <w:t xml:space="preserve"> shall not apply to such transfer]</w:t>
      </w:r>
      <w:r w:rsidR="00A32DD7" w:rsidRPr="00EA01BE">
        <w:rPr>
          <w:rFonts w:cs="Arial"/>
          <w:sz w:val="20"/>
        </w:rPr>
        <w:t>.</w:t>
      </w:r>
      <w:bookmarkEnd w:id="2519"/>
      <w:r w:rsidR="00A32DD7" w:rsidRPr="00EA01BE">
        <w:rPr>
          <w:rFonts w:cs="Arial"/>
          <w:sz w:val="20"/>
        </w:rPr>
        <w:t xml:space="preserve"> </w:t>
      </w:r>
    </w:p>
    <w:p w14:paraId="1041BD1E" w14:textId="7FC8A911" w:rsidR="00A32DD7" w:rsidRPr="00EA01BE" w:rsidRDefault="00A32DD7" w:rsidP="006C3EE6">
      <w:pPr>
        <w:pStyle w:val="Heading2"/>
        <w:rPr>
          <w:rFonts w:cs="Arial"/>
          <w:sz w:val="20"/>
        </w:rPr>
      </w:pPr>
      <w:bookmarkStart w:id="2520" w:name="_Ref513838944"/>
      <w:r w:rsidRPr="00EA01BE">
        <w:rPr>
          <w:rFonts w:cs="Arial"/>
          <w:sz w:val="20"/>
        </w:rPr>
        <w:t xml:space="preserve">After the Selling </w:t>
      </w:r>
      <w:r w:rsidR="008910C4" w:rsidRPr="00EA01BE">
        <w:rPr>
          <w:rFonts w:cs="Arial"/>
          <w:sz w:val="20"/>
        </w:rPr>
        <w:t>Shareholder</w:t>
      </w:r>
      <w:r w:rsidRPr="00EA01BE">
        <w:rPr>
          <w:rFonts w:cs="Arial"/>
          <w:b/>
          <w:sz w:val="20"/>
        </w:rPr>
        <w:t xml:space="preserve"> </w:t>
      </w:r>
      <w:r w:rsidRPr="00EA01BE">
        <w:rPr>
          <w:rFonts w:cs="Arial"/>
          <w:sz w:val="20"/>
        </w:rPr>
        <w:t xml:space="preserve">has gone through the </w:t>
      </w:r>
      <w:r w:rsidR="005A102A" w:rsidRPr="00EA01BE">
        <w:rPr>
          <w:rFonts w:cs="Arial"/>
          <w:sz w:val="20"/>
        </w:rPr>
        <w:t>right of first refusal</w:t>
      </w:r>
      <w:r w:rsidRPr="00EA01BE">
        <w:rPr>
          <w:rFonts w:cs="Arial"/>
          <w:sz w:val="20"/>
        </w:rPr>
        <w:t xml:space="preserve"> process set out in </w:t>
      </w:r>
      <w:r w:rsidR="00625B47" w:rsidRPr="00EA01BE">
        <w:rPr>
          <w:rFonts w:cs="Arial"/>
          <w:sz w:val="20"/>
        </w:rPr>
        <w:t>Clause</w:t>
      </w:r>
      <w:r w:rsidR="00217944" w:rsidRPr="00EA01BE">
        <w:rPr>
          <w:rFonts w:cs="Arial"/>
          <w:sz w:val="20"/>
        </w:rPr>
        <w:t xml:space="preserve"> </w:t>
      </w:r>
      <w:r w:rsidR="00100A3A" w:rsidRPr="00EA01BE">
        <w:rPr>
          <w:rFonts w:cs="Arial"/>
          <w:sz w:val="20"/>
        </w:rPr>
        <w:fldChar w:fldCharType="begin"/>
      </w:r>
      <w:r w:rsidR="00100A3A" w:rsidRPr="00EA01BE">
        <w:rPr>
          <w:rFonts w:cs="Arial"/>
          <w:sz w:val="20"/>
        </w:rPr>
        <w:instrText xml:space="preserve"> REF _Ref514231103 \w \h </w:instrText>
      </w:r>
      <w:r w:rsidR="00CD685E" w:rsidRPr="00EA01BE">
        <w:rPr>
          <w:rFonts w:cs="Arial"/>
          <w:sz w:val="20"/>
        </w:rPr>
        <w:instrText xml:space="preserve"> \* MERGEFORMAT </w:instrText>
      </w:r>
      <w:r w:rsidR="00100A3A" w:rsidRPr="00EA01BE">
        <w:rPr>
          <w:rFonts w:cs="Arial"/>
          <w:sz w:val="20"/>
        </w:rPr>
      </w:r>
      <w:r w:rsidR="00100A3A" w:rsidRPr="00EA01BE">
        <w:rPr>
          <w:rFonts w:cs="Arial"/>
          <w:sz w:val="20"/>
        </w:rPr>
        <w:fldChar w:fldCharType="separate"/>
      </w:r>
      <w:r w:rsidR="00432DC2">
        <w:rPr>
          <w:rFonts w:cs="Arial"/>
          <w:sz w:val="20"/>
        </w:rPr>
        <w:t>11</w:t>
      </w:r>
      <w:r w:rsidR="00100A3A" w:rsidRPr="00EA01BE">
        <w:rPr>
          <w:rFonts w:cs="Arial"/>
          <w:sz w:val="20"/>
        </w:rPr>
        <w:fldChar w:fldCharType="end"/>
      </w:r>
      <w:r w:rsidR="00D03D78" w:rsidRPr="00EA01BE">
        <w:rPr>
          <w:rFonts w:cs="Arial"/>
          <w:sz w:val="20"/>
        </w:rPr>
        <w:t xml:space="preserve"> (if applicable)</w:t>
      </w:r>
      <w:r w:rsidRPr="00EA01BE">
        <w:rPr>
          <w:rFonts w:cs="Arial"/>
          <w:sz w:val="20"/>
        </w:rPr>
        <w:t xml:space="preserve">, the </w:t>
      </w:r>
      <w:r w:rsidR="000849BD" w:rsidRPr="00EA01BE">
        <w:rPr>
          <w:rFonts w:cs="Arial"/>
          <w:sz w:val="20"/>
        </w:rPr>
        <w:t>Selling Shareholder</w:t>
      </w:r>
      <w:r w:rsidRPr="00EA01BE">
        <w:rPr>
          <w:rFonts w:cs="Arial"/>
          <w:b/>
          <w:sz w:val="20"/>
        </w:rPr>
        <w:t xml:space="preserve"> </w:t>
      </w:r>
      <w:r w:rsidRPr="00EA01BE">
        <w:rPr>
          <w:rFonts w:cs="Arial"/>
          <w:sz w:val="20"/>
        </w:rPr>
        <w:t xml:space="preserve">shall give to each </w:t>
      </w:r>
      <w:r w:rsidR="00217944" w:rsidRPr="00EA01BE">
        <w:rPr>
          <w:rFonts w:cs="Arial"/>
          <w:sz w:val="20"/>
        </w:rPr>
        <w:t xml:space="preserve">Series A </w:t>
      </w:r>
      <w:r w:rsidR="00100A3A" w:rsidRPr="00EA01BE">
        <w:rPr>
          <w:rFonts w:cs="Arial"/>
          <w:sz w:val="20"/>
        </w:rPr>
        <w:t>Share</w:t>
      </w:r>
      <w:r w:rsidR="000849BD" w:rsidRPr="00EA01BE">
        <w:rPr>
          <w:rFonts w:cs="Arial"/>
          <w:sz w:val="20"/>
        </w:rPr>
        <w:t>holder</w:t>
      </w:r>
      <w:r w:rsidRPr="00EA01BE">
        <w:rPr>
          <w:rFonts w:cs="Arial"/>
          <w:b/>
          <w:sz w:val="20"/>
        </w:rPr>
        <w:t xml:space="preserve"> </w:t>
      </w:r>
      <w:r w:rsidRPr="00EA01BE">
        <w:rPr>
          <w:rFonts w:cs="Arial"/>
          <w:sz w:val="20"/>
        </w:rPr>
        <w:t xml:space="preserve">not less than </w:t>
      </w:r>
      <w:r w:rsidR="00277499" w:rsidRPr="00EA01BE">
        <w:rPr>
          <w:rFonts w:cs="Arial"/>
          <w:b/>
          <w:sz w:val="20"/>
        </w:rPr>
        <w:t>[</w:t>
      </w:r>
      <w:r w:rsidR="00FE4AFC" w:rsidRPr="00EA01BE">
        <w:rPr>
          <w:rFonts w:cs="Arial"/>
          <w:b/>
          <w:sz w:val="20"/>
        </w:rPr>
        <w:t>20</w:t>
      </w:r>
      <w:r w:rsidR="00277499" w:rsidRPr="00EA01BE">
        <w:rPr>
          <w:rFonts w:cs="Arial"/>
          <w:b/>
          <w:sz w:val="20"/>
        </w:rPr>
        <w:t>]</w:t>
      </w:r>
      <w:r w:rsidR="00FE4AFC" w:rsidRPr="00EA01BE">
        <w:rPr>
          <w:rFonts w:cs="Arial"/>
          <w:sz w:val="20"/>
        </w:rPr>
        <w:t xml:space="preserve"> </w:t>
      </w:r>
      <w:r w:rsidRPr="00EA01BE">
        <w:rPr>
          <w:rFonts w:cs="Arial"/>
          <w:sz w:val="20"/>
        </w:rPr>
        <w:t>Business Days</w:t>
      </w:r>
      <w:r w:rsidR="007E0E72" w:rsidRPr="00EA01BE">
        <w:rPr>
          <w:rFonts w:cs="Arial"/>
          <w:sz w:val="20"/>
        </w:rPr>
        <w:t>'</w:t>
      </w:r>
      <w:r w:rsidRPr="00EA01BE">
        <w:rPr>
          <w:rFonts w:cs="Arial"/>
          <w:sz w:val="20"/>
        </w:rPr>
        <w:t xml:space="preserve"> notice in advance of the proposed sale (a </w:t>
      </w:r>
      <w:r w:rsidR="00A43FDD" w:rsidRPr="00EA01BE">
        <w:rPr>
          <w:rFonts w:cs="Arial"/>
          <w:sz w:val="20"/>
        </w:rPr>
        <w:t>"</w:t>
      </w:r>
      <w:r w:rsidR="006F4589" w:rsidRPr="00EA01BE">
        <w:rPr>
          <w:rFonts w:cs="Arial"/>
          <w:b/>
          <w:bCs/>
          <w:sz w:val="20"/>
        </w:rPr>
        <w:t>Tag-Along</w:t>
      </w:r>
      <w:r w:rsidRPr="00EA01BE">
        <w:rPr>
          <w:rFonts w:cs="Arial"/>
          <w:b/>
          <w:bCs/>
          <w:sz w:val="20"/>
        </w:rPr>
        <w:t xml:space="preserve"> Notice</w:t>
      </w:r>
      <w:r w:rsidR="00A43FDD" w:rsidRPr="00EA01BE">
        <w:rPr>
          <w:rFonts w:cs="Arial"/>
          <w:sz w:val="20"/>
        </w:rPr>
        <w:t>"</w:t>
      </w:r>
      <w:r w:rsidRPr="00EA01BE">
        <w:rPr>
          <w:rFonts w:cs="Arial"/>
          <w:sz w:val="20"/>
        </w:rPr>
        <w:t>)</w:t>
      </w:r>
      <w:r w:rsidR="00BD1685" w:rsidRPr="00EA01BE">
        <w:rPr>
          <w:rFonts w:cs="Arial"/>
          <w:sz w:val="20"/>
        </w:rPr>
        <w:t>,</w:t>
      </w:r>
      <w:r w:rsidR="00885B78" w:rsidRPr="00EA01BE">
        <w:rPr>
          <w:rFonts w:cs="Arial"/>
          <w:sz w:val="20"/>
        </w:rPr>
        <w:t xml:space="preserve"> which notice</w:t>
      </w:r>
      <w:r w:rsidRPr="00EA01BE">
        <w:rPr>
          <w:rFonts w:cs="Arial"/>
          <w:sz w:val="20"/>
        </w:rPr>
        <w:t xml:space="preserve"> shall specify:</w:t>
      </w:r>
      <w:bookmarkEnd w:id="2520"/>
      <w:r w:rsidR="001551D5" w:rsidRPr="00EA01BE">
        <w:rPr>
          <w:rFonts w:cs="Arial"/>
          <w:sz w:val="20"/>
        </w:rPr>
        <w:t xml:space="preserve"> </w:t>
      </w:r>
    </w:p>
    <w:p w14:paraId="4500D30F" w14:textId="337FD7C3" w:rsidR="00A32DD7" w:rsidRPr="00EA01BE" w:rsidRDefault="00A32DD7" w:rsidP="006C3EE6">
      <w:pPr>
        <w:pStyle w:val="Heading3"/>
        <w:rPr>
          <w:rFonts w:cs="Arial"/>
          <w:sz w:val="20"/>
        </w:rPr>
      </w:pPr>
      <w:bookmarkStart w:id="2521" w:name="_Ref513838989"/>
      <w:r w:rsidRPr="00EA01BE">
        <w:rPr>
          <w:rFonts w:cs="Arial"/>
          <w:sz w:val="20"/>
        </w:rPr>
        <w:t xml:space="preserve">the identity of the proposed purchaser (the </w:t>
      </w:r>
      <w:r w:rsidR="00A43FDD" w:rsidRPr="00EA01BE">
        <w:rPr>
          <w:rFonts w:cs="Arial"/>
          <w:sz w:val="20"/>
        </w:rPr>
        <w:t>"</w:t>
      </w:r>
      <w:r w:rsidRPr="00EA01BE">
        <w:rPr>
          <w:rFonts w:cs="Arial"/>
          <w:b/>
          <w:sz w:val="20"/>
        </w:rPr>
        <w:t>Buyer</w:t>
      </w:r>
      <w:r w:rsidR="00A43FDD" w:rsidRPr="00EA01BE">
        <w:rPr>
          <w:rFonts w:cs="Arial"/>
          <w:sz w:val="20"/>
        </w:rPr>
        <w:t>"</w:t>
      </w:r>
      <w:r w:rsidRPr="00EA01BE">
        <w:rPr>
          <w:rFonts w:cs="Arial"/>
          <w:sz w:val="20"/>
        </w:rPr>
        <w:t>);</w:t>
      </w:r>
      <w:bookmarkEnd w:id="2521"/>
    </w:p>
    <w:p w14:paraId="4BADBFBF" w14:textId="77777777" w:rsidR="00A32DD7" w:rsidRPr="00EA01BE" w:rsidRDefault="00A32DD7" w:rsidP="006C3EE6">
      <w:pPr>
        <w:pStyle w:val="Heading3"/>
        <w:rPr>
          <w:rFonts w:cs="Arial"/>
          <w:sz w:val="20"/>
        </w:rPr>
      </w:pPr>
      <w:r w:rsidRPr="00EA01BE">
        <w:rPr>
          <w:rFonts w:cs="Arial"/>
          <w:sz w:val="20"/>
        </w:rPr>
        <w:t>the price per share which the Buyer is proposing to pay;</w:t>
      </w:r>
    </w:p>
    <w:p w14:paraId="63A1D182" w14:textId="77777777" w:rsidR="00A32DD7" w:rsidRPr="00EA01BE" w:rsidRDefault="00A32DD7" w:rsidP="006C3EE6">
      <w:pPr>
        <w:pStyle w:val="Heading3"/>
        <w:rPr>
          <w:rFonts w:cs="Arial"/>
          <w:sz w:val="20"/>
        </w:rPr>
      </w:pPr>
      <w:r w:rsidRPr="00EA01BE">
        <w:rPr>
          <w:rFonts w:cs="Arial"/>
          <w:sz w:val="20"/>
        </w:rPr>
        <w:lastRenderedPageBreak/>
        <w:t xml:space="preserve">the </w:t>
      </w:r>
      <w:proofErr w:type="gramStart"/>
      <w:r w:rsidRPr="00EA01BE">
        <w:rPr>
          <w:rFonts w:cs="Arial"/>
          <w:sz w:val="20"/>
        </w:rPr>
        <w:t>manner in which</w:t>
      </w:r>
      <w:proofErr w:type="gramEnd"/>
      <w:r w:rsidRPr="00EA01BE">
        <w:rPr>
          <w:rFonts w:cs="Arial"/>
          <w:sz w:val="20"/>
        </w:rPr>
        <w:t xml:space="preserve"> the consideration is to be paid;</w:t>
      </w:r>
    </w:p>
    <w:p w14:paraId="51EF613C" w14:textId="77777777" w:rsidR="00A32DD7" w:rsidRPr="00EA01BE" w:rsidRDefault="00A32DD7" w:rsidP="006C3EE6">
      <w:pPr>
        <w:pStyle w:val="Heading3"/>
        <w:rPr>
          <w:rFonts w:cs="Arial"/>
          <w:sz w:val="20"/>
        </w:rPr>
      </w:pPr>
      <w:r w:rsidRPr="00EA01BE">
        <w:rPr>
          <w:rFonts w:cs="Arial"/>
          <w:sz w:val="20"/>
        </w:rPr>
        <w:t xml:space="preserve">the number of Shares which the </w:t>
      </w:r>
      <w:r w:rsidR="00592327" w:rsidRPr="00EA01BE">
        <w:rPr>
          <w:rFonts w:cs="Arial"/>
          <w:sz w:val="20"/>
        </w:rPr>
        <w:t>Selling Shareholder</w:t>
      </w:r>
      <w:r w:rsidRPr="00EA01BE">
        <w:rPr>
          <w:rFonts w:cs="Arial"/>
          <w:sz w:val="20"/>
        </w:rPr>
        <w:t xml:space="preserve"> proposes to sell; and</w:t>
      </w:r>
    </w:p>
    <w:p w14:paraId="6772220C" w14:textId="446D75BA" w:rsidR="00A32DD7" w:rsidRPr="00EA01BE" w:rsidRDefault="00A32DD7" w:rsidP="006C3EE6">
      <w:pPr>
        <w:pStyle w:val="Heading3"/>
        <w:rPr>
          <w:rFonts w:cs="Arial"/>
          <w:sz w:val="20"/>
        </w:rPr>
      </w:pPr>
      <w:r w:rsidRPr="00EA01BE">
        <w:rPr>
          <w:rFonts w:cs="Arial"/>
          <w:sz w:val="20"/>
        </w:rPr>
        <w:t xml:space="preserve">the address where the notice </w:t>
      </w:r>
      <w:r w:rsidR="00E73080" w:rsidRPr="00EA01BE">
        <w:rPr>
          <w:rFonts w:cs="Arial"/>
          <w:sz w:val="20"/>
        </w:rPr>
        <w:t xml:space="preserve">of the number of Shares which a Series A Shareholder wishes to sell </w:t>
      </w:r>
      <w:r w:rsidRPr="00EA01BE">
        <w:rPr>
          <w:rFonts w:cs="Arial"/>
          <w:sz w:val="20"/>
        </w:rPr>
        <w:t>should be sent.</w:t>
      </w:r>
    </w:p>
    <w:p w14:paraId="20910BBD" w14:textId="32183183" w:rsidR="00A32DD7" w:rsidRPr="00EA01BE" w:rsidRDefault="00A32DD7" w:rsidP="006C3EE6">
      <w:pPr>
        <w:pStyle w:val="Heading2"/>
        <w:rPr>
          <w:rFonts w:cs="Arial"/>
          <w:sz w:val="20"/>
        </w:rPr>
      </w:pPr>
      <w:r w:rsidRPr="00EA01BE">
        <w:rPr>
          <w:rFonts w:cs="Arial"/>
          <w:sz w:val="20"/>
        </w:rPr>
        <w:t xml:space="preserve">For the purposes of this </w:t>
      </w:r>
      <w:r w:rsidR="00625B47" w:rsidRPr="00EA01BE">
        <w:rPr>
          <w:rFonts w:cs="Arial"/>
          <w:sz w:val="20"/>
        </w:rPr>
        <w:t>Clause</w:t>
      </w:r>
      <w:r w:rsidR="0027568D" w:rsidRPr="00EA01BE">
        <w:rPr>
          <w:rFonts w:cs="Arial"/>
          <w:sz w:val="20"/>
        </w:rPr>
        <w:t xml:space="preserve"> </w:t>
      </w:r>
      <w:r w:rsidR="007F6E65" w:rsidRPr="00EA01BE">
        <w:rPr>
          <w:rFonts w:cs="Arial"/>
          <w:sz w:val="20"/>
        </w:rPr>
        <w:fldChar w:fldCharType="begin"/>
      </w:r>
      <w:r w:rsidR="007F6E65" w:rsidRPr="00EA01BE">
        <w:rPr>
          <w:rFonts w:cs="Arial"/>
          <w:sz w:val="20"/>
        </w:rPr>
        <w:instrText xml:space="preserve"> REF _Ref516519572 \w \h </w:instrText>
      </w:r>
      <w:r w:rsidR="009312A1" w:rsidRPr="00EA01BE">
        <w:rPr>
          <w:rFonts w:cs="Arial"/>
          <w:sz w:val="20"/>
        </w:rPr>
        <w:instrText xml:space="preserve"> \* MERGEFORMAT </w:instrText>
      </w:r>
      <w:r w:rsidR="007F6E65" w:rsidRPr="00EA01BE">
        <w:rPr>
          <w:rFonts w:cs="Arial"/>
          <w:sz w:val="20"/>
        </w:rPr>
      </w:r>
      <w:r w:rsidR="007F6E65" w:rsidRPr="00EA01BE">
        <w:rPr>
          <w:rFonts w:cs="Arial"/>
          <w:sz w:val="20"/>
        </w:rPr>
        <w:fldChar w:fldCharType="separate"/>
      </w:r>
      <w:r w:rsidR="00432DC2">
        <w:rPr>
          <w:rFonts w:cs="Arial"/>
          <w:sz w:val="20"/>
        </w:rPr>
        <w:t>12</w:t>
      </w:r>
      <w:r w:rsidR="007F6E65" w:rsidRPr="00EA01BE">
        <w:rPr>
          <w:rFonts w:cs="Arial"/>
          <w:sz w:val="20"/>
        </w:rPr>
        <w:fldChar w:fldCharType="end"/>
      </w:r>
      <w:r w:rsidRPr="00EA01BE">
        <w:rPr>
          <w:rFonts w:cs="Arial"/>
          <w:sz w:val="20"/>
        </w:rPr>
        <w:t xml:space="preserve">, it is acknowledged that Shares of different classes will be transferable at different prices, such price per class of Share being a sum equal to that to which they would be </w:t>
      </w:r>
      <w:r w:rsidR="007F6E65" w:rsidRPr="00EA01BE">
        <w:rPr>
          <w:rFonts w:cs="Arial"/>
          <w:sz w:val="20"/>
        </w:rPr>
        <w:t xml:space="preserve">entitled </w:t>
      </w:r>
      <w:r w:rsidRPr="00EA01BE">
        <w:rPr>
          <w:rFonts w:cs="Arial"/>
          <w:sz w:val="20"/>
        </w:rPr>
        <w:t xml:space="preserve">if the consideration payable by the Buyer to the </w:t>
      </w:r>
      <w:r w:rsidR="006A461A" w:rsidRPr="00EA01BE">
        <w:rPr>
          <w:rFonts w:cs="Arial"/>
          <w:sz w:val="20"/>
        </w:rPr>
        <w:t>Selling Shareholder</w:t>
      </w:r>
      <w:r w:rsidRPr="00EA01BE">
        <w:rPr>
          <w:rFonts w:cs="Arial"/>
          <w:b/>
          <w:sz w:val="20"/>
        </w:rPr>
        <w:t xml:space="preserve"> </w:t>
      </w:r>
      <w:r w:rsidRPr="00EA01BE">
        <w:rPr>
          <w:rFonts w:cs="Arial"/>
          <w:sz w:val="20"/>
        </w:rPr>
        <w:t xml:space="preserve">were used to determine the valuation of the entire issued share capital of the Company and such valuation was then allocated as between the Shares in accordance with </w:t>
      </w:r>
      <w:r w:rsidR="00F83CE9" w:rsidRPr="00EA01BE">
        <w:rPr>
          <w:rFonts w:cs="Arial"/>
          <w:sz w:val="20"/>
        </w:rPr>
        <w:t xml:space="preserve">the </w:t>
      </w:r>
      <w:r w:rsidR="002A3F34" w:rsidRPr="00EA01BE">
        <w:rPr>
          <w:rFonts w:cs="Arial"/>
          <w:sz w:val="20"/>
        </w:rPr>
        <w:t xml:space="preserve">provisions of </w:t>
      </w:r>
      <w:r w:rsidR="002A3F34" w:rsidRPr="00EA01BE">
        <w:rPr>
          <w:rFonts w:cs="Arial"/>
          <w:b/>
          <w:sz w:val="20"/>
        </w:rPr>
        <w:t>[articles [</w:t>
      </w:r>
      <w:r w:rsidR="002A3F34" w:rsidRPr="00EA01BE">
        <w:rPr>
          <w:rFonts w:cs="Arial"/>
          <w:b/>
          <w:i/>
          <w:sz w:val="20"/>
        </w:rPr>
        <w:t>insert articles providing for the liquidation preference of the Series A Shares</w:t>
      </w:r>
      <w:r w:rsidR="002A3F34" w:rsidRPr="00EA01BE">
        <w:rPr>
          <w:rFonts w:cs="Arial"/>
          <w:b/>
          <w:sz w:val="20"/>
        </w:rPr>
        <w:t>] of]</w:t>
      </w:r>
      <w:r w:rsidR="002A3F34" w:rsidRPr="00EA01BE">
        <w:rPr>
          <w:rFonts w:cs="Arial"/>
          <w:sz w:val="20"/>
        </w:rPr>
        <w:t xml:space="preserve"> the </w:t>
      </w:r>
      <w:r w:rsidR="00F83CE9" w:rsidRPr="00EA01BE">
        <w:rPr>
          <w:rFonts w:cs="Arial"/>
          <w:sz w:val="20"/>
        </w:rPr>
        <w:t>Constitution</w:t>
      </w:r>
      <w:r w:rsidR="00247936" w:rsidRPr="00EA01BE">
        <w:rPr>
          <w:rFonts w:cs="Arial"/>
          <w:sz w:val="20"/>
        </w:rPr>
        <w:t>,</w:t>
      </w:r>
      <w:r w:rsidR="00967581" w:rsidRPr="00EA01BE">
        <w:rPr>
          <w:rFonts w:cs="Arial"/>
          <w:sz w:val="20"/>
        </w:rPr>
        <w:t xml:space="preserve"> which shall apply </w:t>
      </w:r>
      <w:r w:rsidR="00967581" w:rsidRPr="00EA01BE">
        <w:rPr>
          <w:rFonts w:cs="Arial"/>
          <w:i/>
          <w:sz w:val="20"/>
        </w:rPr>
        <w:t xml:space="preserve">mutatis mutandis </w:t>
      </w:r>
      <w:r w:rsidR="00967581" w:rsidRPr="00EA01BE">
        <w:rPr>
          <w:rFonts w:cs="Arial"/>
          <w:sz w:val="20"/>
        </w:rPr>
        <w:t>to the effect that such valuation shall be treated as assets and funds of the Company available for distribution</w:t>
      </w:r>
      <w:r w:rsidRPr="00EA01BE">
        <w:rPr>
          <w:rFonts w:cs="Arial"/>
          <w:sz w:val="20"/>
        </w:rPr>
        <w:t>.</w:t>
      </w:r>
      <w:r w:rsidR="00F83CE9" w:rsidRPr="00EA01BE">
        <w:rPr>
          <w:rFonts w:cs="Arial"/>
          <w:sz w:val="20"/>
        </w:rPr>
        <w:t xml:space="preserve"> </w:t>
      </w:r>
    </w:p>
    <w:p w14:paraId="1EC75B2A" w14:textId="65303F49" w:rsidR="0080563C" w:rsidRPr="00EA01BE" w:rsidRDefault="00EE0C17" w:rsidP="006C3EE6">
      <w:pPr>
        <w:pStyle w:val="Heading2"/>
        <w:rPr>
          <w:rFonts w:cs="Arial"/>
          <w:sz w:val="20"/>
        </w:rPr>
      </w:pPr>
      <w:r w:rsidRPr="00EA01BE">
        <w:rPr>
          <w:rFonts w:cs="Arial"/>
          <w:sz w:val="20"/>
        </w:rPr>
        <w:t xml:space="preserve">Each Series A Shareholder </w:t>
      </w:r>
      <w:r w:rsidR="00A32DD7" w:rsidRPr="00EA01BE">
        <w:rPr>
          <w:rFonts w:cs="Arial"/>
          <w:sz w:val="20"/>
        </w:rPr>
        <w:t xml:space="preserve">shall be entitled within </w:t>
      </w:r>
      <w:r w:rsidR="00277499" w:rsidRPr="00EA01BE">
        <w:rPr>
          <w:rFonts w:cs="Arial"/>
          <w:b/>
          <w:sz w:val="20"/>
        </w:rPr>
        <w:t>[</w:t>
      </w:r>
      <w:r w:rsidR="00FE4AFC" w:rsidRPr="00EA01BE">
        <w:rPr>
          <w:rFonts w:cs="Arial"/>
          <w:b/>
          <w:sz w:val="20"/>
        </w:rPr>
        <w:t>seven</w:t>
      </w:r>
      <w:r w:rsidR="00277499" w:rsidRPr="00EA01BE">
        <w:rPr>
          <w:rFonts w:cs="Arial"/>
          <w:b/>
          <w:sz w:val="20"/>
        </w:rPr>
        <w:t>]</w:t>
      </w:r>
      <w:r w:rsidR="00FE4AFC" w:rsidRPr="00EA01BE">
        <w:rPr>
          <w:rFonts w:cs="Arial"/>
          <w:sz w:val="20"/>
        </w:rPr>
        <w:t xml:space="preserve"> </w:t>
      </w:r>
      <w:r w:rsidR="00A32DD7" w:rsidRPr="00EA01BE">
        <w:rPr>
          <w:rFonts w:cs="Arial"/>
          <w:sz w:val="20"/>
        </w:rPr>
        <w:t xml:space="preserve">Business Days after receipt of the </w:t>
      </w:r>
      <w:r w:rsidR="006F4589" w:rsidRPr="00EA01BE">
        <w:rPr>
          <w:rFonts w:cs="Arial"/>
          <w:sz w:val="20"/>
        </w:rPr>
        <w:t>Tag-Along</w:t>
      </w:r>
      <w:r w:rsidR="00A32DD7" w:rsidRPr="00EA01BE">
        <w:rPr>
          <w:rFonts w:cs="Arial"/>
          <w:sz w:val="20"/>
        </w:rPr>
        <w:t xml:space="preserve"> Notice, to notify the Selling </w:t>
      </w:r>
      <w:r w:rsidR="001551D5" w:rsidRPr="00EA01BE">
        <w:rPr>
          <w:rFonts w:cs="Arial"/>
          <w:sz w:val="20"/>
        </w:rPr>
        <w:t>Shareholder</w:t>
      </w:r>
      <w:r w:rsidR="00A32DD7" w:rsidRPr="00EA01BE">
        <w:rPr>
          <w:rFonts w:cs="Arial"/>
          <w:sz w:val="20"/>
        </w:rPr>
        <w:t xml:space="preserve"> that </w:t>
      </w:r>
      <w:r w:rsidR="00D03D78" w:rsidRPr="00EA01BE">
        <w:rPr>
          <w:rFonts w:cs="Arial"/>
          <w:sz w:val="20"/>
        </w:rPr>
        <w:t xml:space="preserve">it </w:t>
      </w:r>
      <w:r w:rsidR="00A32DD7" w:rsidRPr="00EA01BE">
        <w:rPr>
          <w:rFonts w:cs="Arial"/>
          <w:sz w:val="20"/>
        </w:rPr>
        <w:t>wish</w:t>
      </w:r>
      <w:r w:rsidR="00D03D78" w:rsidRPr="00EA01BE">
        <w:rPr>
          <w:rFonts w:cs="Arial"/>
          <w:sz w:val="20"/>
        </w:rPr>
        <w:t>es</w:t>
      </w:r>
      <w:r w:rsidR="00A32DD7" w:rsidRPr="00EA01BE">
        <w:rPr>
          <w:rFonts w:cs="Arial"/>
          <w:sz w:val="20"/>
        </w:rPr>
        <w:t xml:space="preserve"> to sell a certain number of Shares held by </w:t>
      </w:r>
      <w:r w:rsidR="00D03D78" w:rsidRPr="00EA01BE">
        <w:rPr>
          <w:rFonts w:cs="Arial"/>
          <w:sz w:val="20"/>
        </w:rPr>
        <w:t xml:space="preserve">it </w:t>
      </w:r>
      <w:r w:rsidR="00A32DD7" w:rsidRPr="00EA01BE">
        <w:rPr>
          <w:rFonts w:cs="Arial"/>
          <w:sz w:val="20"/>
        </w:rPr>
        <w:t xml:space="preserve">at the proposed sale price, by sending a notice which shall specify the number of Shares which such </w:t>
      </w:r>
      <w:r w:rsidR="00883332" w:rsidRPr="00EA01BE">
        <w:rPr>
          <w:rFonts w:cs="Arial"/>
          <w:sz w:val="20"/>
        </w:rPr>
        <w:t xml:space="preserve">Series A Shareholder </w:t>
      </w:r>
      <w:r w:rsidR="00A32DD7" w:rsidRPr="00EA01BE">
        <w:rPr>
          <w:rFonts w:cs="Arial"/>
          <w:sz w:val="20"/>
        </w:rPr>
        <w:t xml:space="preserve">wishes to sell. The maximum number of </w:t>
      </w:r>
      <w:r w:rsidR="005F7097" w:rsidRPr="00EA01BE">
        <w:rPr>
          <w:rFonts w:cs="Arial"/>
          <w:sz w:val="20"/>
        </w:rPr>
        <w:t xml:space="preserve">Shares </w:t>
      </w:r>
      <w:r w:rsidR="00A32DD7" w:rsidRPr="00EA01BE">
        <w:rPr>
          <w:rFonts w:cs="Arial"/>
          <w:sz w:val="20"/>
        </w:rPr>
        <w:t xml:space="preserve">which </w:t>
      </w:r>
      <w:r w:rsidR="00F005A3" w:rsidRPr="00EA01BE">
        <w:rPr>
          <w:rFonts w:cs="Arial"/>
          <w:sz w:val="20"/>
        </w:rPr>
        <w:t xml:space="preserve">a Series A Shareholder </w:t>
      </w:r>
      <w:r w:rsidR="00A32DD7" w:rsidRPr="00EA01BE">
        <w:rPr>
          <w:rFonts w:cs="Arial"/>
          <w:sz w:val="20"/>
        </w:rPr>
        <w:t>can sell under this procedure shall be:</w:t>
      </w:r>
      <w:r w:rsidR="00B36B8C" w:rsidRPr="00EA01BE">
        <w:rPr>
          <w:rStyle w:val="FootnoteReference"/>
          <w:rFonts w:cs="Arial"/>
          <w:sz w:val="20"/>
        </w:rPr>
        <w:t xml:space="preserve"> </w:t>
      </w:r>
      <w:r w:rsidR="001D46A3" w:rsidRPr="00EA01BE">
        <w:rPr>
          <w:rFonts w:cs="Arial"/>
          <w:sz w:val="20"/>
        </w:rPr>
        <w:tab/>
      </w:r>
    </w:p>
    <w:p w14:paraId="777C2248" w14:textId="37293C24" w:rsidR="001D46A3" w:rsidRPr="00EA01BE" w:rsidRDefault="002A5655" w:rsidP="006C3EE6">
      <w:pPr>
        <w:pStyle w:val="Heading2"/>
        <w:numPr>
          <w:ilvl w:val="0"/>
          <w:numId w:val="0"/>
        </w:numPr>
        <w:ind w:left="720"/>
        <w:rPr>
          <w:rFonts w:cs="Arial"/>
          <w:sz w:val="20"/>
        </w:rPr>
      </w:pPr>
      <m:oMathPara>
        <m:oMathParaPr>
          <m:jc m:val="left"/>
        </m:oMathParaPr>
        <m:oMath>
          <m:d>
            <m:dPr>
              <m:ctrlPr>
                <w:rPr>
                  <w:rFonts w:ascii="Cambria Math" w:eastAsia="Arial Unicode MS" w:hAnsi="Cambria Math" w:cs="Arial"/>
                  <w:i/>
                  <w:color w:val="000000"/>
                  <w:sz w:val="20"/>
                  <w:u w:color="000000"/>
                  <w:bdr w:val="nil"/>
                  <w:lang w:val="en-US" w:eastAsia="en-GB"/>
                </w:rPr>
              </m:ctrlPr>
            </m:dPr>
            <m:e>
              <m:f>
                <m:fPr>
                  <m:ctrlPr>
                    <w:rPr>
                      <w:rFonts w:ascii="Cambria Math" w:eastAsia="Arial Unicode MS" w:hAnsi="Cambria Math" w:cs="Arial"/>
                      <w:i/>
                      <w:color w:val="000000"/>
                      <w:sz w:val="20"/>
                      <w:u w:color="000000"/>
                      <w:bdr w:val="nil"/>
                      <w:lang w:val="en-US" w:eastAsia="en-GB"/>
                    </w:rPr>
                  </m:ctrlPr>
                </m:fPr>
                <m:num>
                  <m:r>
                    <w:rPr>
                      <w:rFonts w:ascii="Cambria Math" w:hAnsi="Cambria Math" w:cs="Arial"/>
                      <w:sz w:val="20"/>
                    </w:rPr>
                    <m:t>X</m:t>
                  </m:r>
                </m:num>
                <m:den>
                  <m:r>
                    <w:rPr>
                      <w:rFonts w:ascii="Cambria Math" w:hAnsi="Cambria Math" w:cs="Arial"/>
                      <w:sz w:val="20"/>
                    </w:rPr>
                    <m:t>Y</m:t>
                  </m:r>
                </m:den>
              </m:f>
            </m:e>
          </m:d>
          <m:r>
            <w:rPr>
              <w:rFonts w:ascii="Cambria Math" w:hAnsi="Cambria Math" w:cs="Arial"/>
              <w:sz w:val="20"/>
            </w:rPr>
            <m:t xml:space="preserve"> ×Z</m:t>
          </m:r>
        </m:oMath>
      </m:oMathPara>
    </w:p>
    <w:p w14:paraId="703C0F14" w14:textId="77777777" w:rsidR="00A32DD7" w:rsidRPr="00EA01BE" w:rsidRDefault="00A32DD7" w:rsidP="006C3EE6">
      <w:pPr>
        <w:pStyle w:val="BodyText2"/>
        <w:spacing w:line="290" w:lineRule="auto"/>
        <w:rPr>
          <w:rFonts w:cs="Arial"/>
          <w:sz w:val="20"/>
          <w:szCs w:val="20"/>
        </w:rPr>
      </w:pPr>
      <w:r w:rsidRPr="00EA01BE">
        <w:rPr>
          <w:rFonts w:cs="Arial"/>
          <w:sz w:val="20"/>
          <w:szCs w:val="20"/>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035"/>
      </w:tblGrid>
      <w:tr w:rsidR="00D44BF8" w:rsidRPr="00EA01BE" w14:paraId="11362193" w14:textId="77777777" w:rsidTr="007F6E65">
        <w:trPr>
          <w:trHeight w:val="367"/>
        </w:trPr>
        <w:tc>
          <w:tcPr>
            <w:tcW w:w="1007" w:type="dxa"/>
          </w:tcPr>
          <w:p w14:paraId="4B1B53E6" w14:textId="77777777" w:rsidR="00D44BF8" w:rsidRPr="00EA01BE" w:rsidRDefault="00D44BF8"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90" w:lineRule="auto"/>
              <w:ind w:left="0"/>
              <w:rPr>
                <w:rFonts w:cs="Arial"/>
                <w:sz w:val="20"/>
                <w:szCs w:val="20"/>
              </w:rPr>
            </w:pPr>
            <w:r w:rsidRPr="00EA01BE">
              <w:rPr>
                <w:rFonts w:cs="Arial"/>
                <w:sz w:val="20"/>
                <w:szCs w:val="20"/>
              </w:rPr>
              <w:t>X</w:t>
            </w:r>
            <w:r w:rsidR="00D02691" w:rsidRPr="00EA01BE">
              <w:rPr>
                <w:rFonts w:cs="Arial"/>
                <w:sz w:val="20"/>
                <w:szCs w:val="20"/>
              </w:rPr>
              <w:t xml:space="preserve"> =</w:t>
            </w:r>
          </w:p>
        </w:tc>
        <w:tc>
          <w:tcPr>
            <w:tcW w:w="7288" w:type="dxa"/>
          </w:tcPr>
          <w:p w14:paraId="726E6C1A" w14:textId="4FDF6589" w:rsidR="00D44BF8" w:rsidRPr="00EA01BE" w:rsidRDefault="00B36B8C"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90" w:lineRule="auto"/>
              <w:ind w:left="0"/>
              <w:rPr>
                <w:rFonts w:cs="Arial"/>
                <w:sz w:val="20"/>
                <w:szCs w:val="20"/>
                <w:u w:val="single"/>
              </w:rPr>
            </w:pPr>
            <w:r w:rsidRPr="00EA01BE">
              <w:rPr>
                <w:rFonts w:cs="Arial"/>
                <w:sz w:val="20"/>
                <w:szCs w:val="20"/>
              </w:rPr>
              <w:t xml:space="preserve">is the number of </w:t>
            </w:r>
            <w:r w:rsidRPr="00EA01BE">
              <w:rPr>
                <w:rFonts w:cs="Arial"/>
                <w:b/>
                <w:sz w:val="20"/>
                <w:szCs w:val="20"/>
              </w:rPr>
              <w:t>[Shares</w:t>
            </w:r>
            <w:proofErr w:type="gramStart"/>
            <w:r w:rsidRPr="00EA01BE">
              <w:rPr>
                <w:rFonts w:cs="Arial"/>
                <w:b/>
                <w:sz w:val="20"/>
                <w:szCs w:val="20"/>
              </w:rPr>
              <w:t>][</w:t>
            </w:r>
            <w:proofErr w:type="gramEnd"/>
            <w:r w:rsidRPr="00EA01BE">
              <w:rPr>
                <w:rFonts w:cs="Arial"/>
                <w:b/>
                <w:color w:val="auto"/>
                <w:sz w:val="20"/>
                <w:szCs w:val="20"/>
              </w:rPr>
              <w:t>Series A Shares</w:t>
            </w:r>
            <w:r w:rsidRPr="00EA01BE">
              <w:rPr>
                <w:rFonts w:cs="Arial"/>
                <w:b/>
                <w:sz w:val="20"/>
                <w:szCs w:val="20"/>
              </w:rPr>
              <w:t xml:space="preserve">] </w:t>
            </w:r>
            <w:r w:rsidRPr="00EA01BE">
              <w:rPr>
                <w:rFonts w:cs="Arial"/>
                <w:sz w:val="20"/>
                <w:szCs w:val="20"/>
              </w:rPr>
              <w:t>held by the Series A Shareholder</w:t>
            </w:r>
            <w:r w:rsidR="00D44BF8" w:rsidRPr="00EA01BE">
              <w:rPr>
                <w:rFonts w:cs="Arial"/>
                <w:sz w:val="20"/>
                <w:szCs w:val="20"/>
              </w:rPr>
              <w:t>;</w:t>
            </w:r>
          </w:p>
        </w:tc>
      </w:tr>
      <w:tr w:rsidR="00D44BF8" w:rsidRPr="00EA01BE" w14:paraId="770B43A3" w14:textId="77777777" w:rsidTr="007F6E65">
        <w:trPr>
          <w:trHeight w:val="555"/>
        </w:trPr>
        <w:tc>
          <w:tcPr>
            <w:tcW w:w="1007" w:type="dxa"/>
          </w:tcPr>
          <w:p w14:paraId="64B2CF1B" w14:textId="77777777" w:rsidR="00D44BF8" w:rsidRPr="00EA01BE" w:rsidRDefault="00D44BF8"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90" w:lineRule="auto"/>
              <w:ind w:left="0"/>
              <w:rPr>
                <w:rFonts w:cs="Arial"/>
                <w:sz w:val="20"/>
                <w:szCs w:val="20"/>
              </w:rPr>
            </w:pPr>
            <w:r w:rsidRPr="00EA01BE">
              <w:rPr>
                <w:rFonts w:cs="Arial"/>
                <w:sz w:val="20"/>
                <w:szCs w:val="20"/>
              </w:rPr>
              <w:t>Y</w:t>
            </w:r>
            <w:r w:rsidR="00D02691" w:rsidRPr="00EA01BE">
              <w:rPr>
                <w:rFonts w:cs="Arial"/>
                <w:sz w:val="20"/>
                <w:szCs w:val="20"/>
              </w:rPr>
              <w:t xml:space="preserve"> =</w:t>
            </w:r>
          </w:p>
        </w:tc>
        <w:tc>
          <w:tcPr>
            <w:tcW w:w="7288" w:type="dxa"/>
          </w:tcPr>
          <w:p w14:paraId="3AC01C52" w14:textId="1031FAD9" w:rsidR="00D44BF8" w:rsidRPr="00EA01BE" w:rsidRDefault="00B36B8C"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90" w:lineRule="auto"/>
              <w:ind w:left="0"/>
              <w:rPr>
                <w:rFonts w:cs="Arial"/>
                <w:sz w:val="20"/>
                <w:szCs w:val="20"/>
                <w:u w:val="single"/>
              </w:rPr>
            </w:pPr>
            <w:r w:rsidRPr="00EA01BE">
              <w:rPr>
                <w:rFonts w:cs="Arial"/>
                <w:sz w:val="20"/>
                <w:szCs w:val="20"/>
              </w:rPr>
              <w:t xml:space="preserve">is the total number of </w:t>
            </w:r>
            <w:r w:rsidRPr="00EA01BE">
              <w:rPr>
                <w:rFonts w:cs="Arial"/>
                <w:b/>
                <w:sz w:val="20"/>
                <w:szCs w:val="20"/>
              </w:rPr>
              <w:t>[Shares (excluding Treasury Shares</w:t>
            </w:r>
            <w:proofErr w:type="gramStart"/>
            <w:r w:rsidRPr="00EA01BE">
              <w:rPr>
                <w:rFonts w:cs="Arial"/>
                <w:b/>
                <w:sz w:val="20"/>
                <w:szCs w:val="20"/>
              </w:rPr>
              <w:t>)][</w:t>
            </w:r>
            <w:proofErr w:type="gramEnd"/>
            <w:r w:rsidRPr="00EA01BE">
              <w:rPr>
                <w:rFonts w:cs="Arial"/>
                <w:b/>
                <w:sz w:val="20"/>
                <w:szCs w:val="20"/>
              </w:rPr>
              <w:t>Series A Shares][held by the Series A Shareholders]</w:t>
            </w:r>
            <w:r w:rsidR="00674945" w:rsidRPr="00EA01BE">
              <w:rPr>
                <w:rFonts w:cs="Arial"/>
                <w:sz w:val="20"/>
                <w:szCs w:val="20"/>
              </w:rPr>
              <w:t xml:space="preserve">; </w:t>
            </w:r>
            <w:r w:rsidR="00B96D8E" w:rsidRPr="00EA01BE">
              <w:rPr>
                <w:rFonts w:cs="Arial"/>
                <w:sz w:val="20"/>
                <w:szCs w:val="20"/>
              </w:rPr>
              <w:t>and</w:t>
            </w:r>
          </w:p>
        </w:tc>
      </w:tr>
      <w:tr w:rsidR="00D44BF8" w:rsidRPr="00EA01BE" w14:paraId="1D9C714E" w14:textId="77777777" w:rsidTr="007F6E65">
        <w:trPr>
          <w:trHeight w:val="576"/>
        </w:trPr>
        <w:tc>
          <w:tcPr>
            <w:tcW w:w="1007" w:type="dxa"/>
          </w:tcPr>
          <w:p w14:paraId="062EB9DB" w14:textId="77777777" w:rsidR="00D44BF8" w:rsidRPr="00EA01BE" w:rsidRDefault="00D44BF8"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90" w:lineRule="auto"/>
              <w:ind w:left="0"/>
              <w:rPr>
                <w:rFonts w:cs="Arial"/>
                <w:sz w:val="20"/>
                <w:szCs w:val="20"/>
              </w:rPr>
            </w:pPr>
            <w:r w:rsidRPr="00EA01BE">
              <w:rPr>
                <w:rFonts w:cs="Arial"/>
                <w:sz w:val="20"/>
                <w:szCs w:val="20"/>
              </w:rPr>
              <w:t>Z</w:t>
            </w:r>
            <w:r w:rsidR="00D02691" w:rsidRPr="00EA01BE">
              <w:rPr>
                <w:rFonts w:cs="Arial"/>
                <w:sz w:val="20"/>
                <w:szCs w:val="20"/>
              </w:rPr>
              <w:t xml:space="preserve"> =</w:t>
            </w:r>
          </w:p>
        </w:tc>
        <w:tc>
          <w:tcPr>
            <w:tcW w:w="7288" w:type="dxa"/>
          </w:tcPr>
          <w:p w14:paraId="499CC0C7" w14:textId="2470D122" w:rsidR="00D44BF8" w:rsidRPr="00EA01BE" w:rsidRDefault="00B36B8C" w:rsidP="006C3EE6">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90" w:lineRule="auto"/>
              <w:ind w:left="0"/>
              <w:rPr>
                <w:rFonts w:cs="Arial"/>
                <w:sz w:val="20"/>
                <w:szCs w:val="20"/>
                <w:u w:val="single"/>
              </w:rPr>
            </w:pPr>
            <w:r w:rsidRPr="00EA01BE">
              <w:rPr>
                <w:rFonts w:cs="Arial"/>
                <w:sz w:val="20"/>
                <w:szCs w:val="20"/>
              </w:rPr>
              <w:t>is the number of Shares the Selling Shareholder</w:t>
            </w:r>
            <w:r w:rsidRPr="00EA01BE">
              <w:rPr>
                <w:rFonts w:cs="Arial"/>
                <w:b/>
                <w:sz w:val="20"/>
                <w:szCs w:val="20"/>
              </w:rPr>
              <w:t xml:space="preserve"> </w:t>
            </w:r>
            <w:r w:rsidRPr="00EA01BE">
              <w:rPr>
                <w:rFonts w:cs="Arial"/>
                <w:sz w:val="20"/>
                <w:szCs w:val="20"/>
              </w:rPr>
              <w:t>proposes to sell.</w:t>
            </w:r>
            <w:r w:rsidR="00775E79" w:rsidRPr="00EA01BE">
              <w:rPr>
                <w:rStyle w:val="FootnoteReference"/>
                <w:rFonts w:cs="Arial"/>
                <w:sz w:val="20"/>
                <w:szCs w:val="20"/>
              </w:rPr>
              <w:t xml:space="preserve"> </w:t>
            </w:r>
            <w:r w:rsidR="00775E79" w:rsidRPr="00EA01BE">
              <w:rPr>
                <w:rStyle w:val="FootnoteReference"/>
                <w:rFonts w:cs="Arial"/>
                <w:sz w:val="20"/>
                <w:szCs w:val="20"/>
              </w:rPr>
              <w:footnoteReference w:id="8"/>
            </w:r>
          </w:p>
        </w:tc>
      </w:tr>
    </w:tbl>
    <w:p w14:paraId="15B37D1A" w14:textId="51005D03" w:rsidR="00A32DD7" w:rsidRPr="00EA01BE" w:rsidRDefault="00B96D8E" w:rsidP="006C3EE6">
      <w:pPr>
        <w:pStyle w:val="BodyText2"/>
        <w:spacing w:line="290" w:lineRule="auto"/>
        <w:rPr>
          <w:rFonts w:cs="Arial"/>
          <w:sz w:val="20"/>
          <w:szCs w:val="20"/>
        </w:rPr>
      </w:pPr>
      <w:r w:rsidRPr="00EA01BE">
        <w:rPr>
          <w:rFonts w:cs="Arial"/>
          <w:sz w:val="20"/>
          <w:szCs w:val="20"/>
        </w:rPr>
        <w:t>Any Series A Shareholder who does</w:t>
      </w:r>
      <w:r w:rsidR="00A32DD7" w:rsidRPr="00EA01BE">
        <w:rPr>
          <w:rFonts w:cs="Arial"/>
          <w:sz w:val="20"/>
          <w:szCs w:val="20"/>
        </w:rPr>
        <w:t xml:space="preserve"> not send </w:t>
      </w:r>
      <w:r w:rsidR="00E73080" w:rsidRPr="00EA01BE">
        <w:rPr>
          <w:rFonts w:cs="Arial"/>
          <w:sz w:val="20"/>
          <w:szCs w:val="20"/>
        </w:rPr>
        <w:t xml:space="preserve">such a </w:t>
      </w:r>
      <w:r w:rsidR="00A32DD7" w:rsidRPr="00EA01BE">
        <w:rPr>
          <w:rFonts w:cs="Arial"/>
          <w:sz w:val="20"/>
          <w:szCs w:val="20"/>
        </w:rPr>
        <w:t xml:space="preserve">notice within such </w:t>
      </w:r>
      <w:r w:rsidR="00277499" w:rsidRPr="00EA01BE">
        <w:rPr>
          <w:rFonts w:cs="Arial"/>
          <w:b/>
          <w:sz w:val="20"/>
        </w:rPr>
        <w:t xml:space="preserve">[seven] </w:t>
      </w:r>
      <w:r w:rsidR="00A32DD7" w:rsidRPr="00EA01BE">
        <w:rPr>
          <w:rFonts w:cs="Arial"/>
          <w:sz w:val="20"/>
          <w:szCs w:val="20"/>
        </w:rPr>
        <w:t>Business Day period</w:t>
      </w:r>
      <w:r w:rsidR="005678B9" w:rsidRPr="00EA01BE">
        <w:rPr>
          <w:rFonts w:cs="Arial"/>
          <w:sz w:val="20"/>
          <w:szCs w:val="20"/>
        </w:rPr>
        <w:t xml:space="preserve"> shall </w:t>
      </w:r>
      <w:r w:rsidR="00A32DD7" w:rsidRPr="00EA01BE">
        <w:rPr>
          <w:rFonts w:cs="Arial"/>
          <w:sz w:val="20"/>
          <w:szCs w:val="20"/>
        </w:rPr>
        <w:t xml:space="preserve">be deemed to have specified that </w:t>
      </w:r>
      <w:r w:rsidR="00E54FD8" w:rsidRPr="00EA01BE">
        <w:rPr>
          <w:rFonts w:cs="Arial"/>
          <w:sz w:val="20"/>
          <w:szCs w:val="20"/>
        </w:rPr>
        <w:t xml:space="preserve">it </w:t>
      </w:r>
      <w:r w:rsidR="0006306C" w:rsidRPr="00EA01BE">
        <w:rPr>
          <w:rFonts w:cs="Arial"/>
          <w:sz w:val="20"/>
          <w:szCs w:val="20"/>
          <w:lang w:eastAsia="ko-KR"/>
        </w:rPr>
        <w:t xml:space="preserve">does not </w:t>
      </w:r>
      <w:r w:rsidR="00DC6E87" w:rsidRPr="00EA01BE">
        <w:rPr>
          <w:rFonts w:cs="Arial"/>
          <w:sz w:val="20"/>
          <w:szCs w:val="20"/>
        </w:rPr>
        <w:t xml:space="preserve">wish to </w:t>
      </w:r>
      <w:r w:rsidR="00A32DD7" w:rsidRPr="00EA01BE">
        <w:rPr>
          <w:rFonts w:cs="Arial"/>
          <w:sz w:val="20"/>
          <w:szCs w:val="20"/>
        </w:rPr>
        <w:t xml:space="preserve">sell </w:t>
      </w:r>
      <w:r w:rsidR="0006306C" w:rsidRPr="00EA01BE">
        <w:rPr>
          <w:rFonts w:cs="Arial"/>
          <w:sz w:val="20"/>
          <w:szCs w:val="20"/>
          <w:lang w:eastAsia="ko-KR"/>
        </w:rPr>
        <w:t>any</w:t>
      </w:r>
      <w:r w:rsidR="0006306C" w:rsidRPr="00EA01BE">
        <w:rPr>
          <w:rFonts w:cs="Arial"/>
          <w:sz w:val="20"/>
          <w:szCs w:val="20"/>
        </w:rPr>
        <w:t xml:space="preserve"> </w:t>
      </w:r>
      <w:r w:rsidR="005F7097" w:rsidRPr="00EA01BE">
        <w:rPr>
          <w:rFonts w:cs="Arial"/>
          <w:sz w:val="20"/>
          <w:szCs w:val="20"/>
        </w:rPr>
        <w:t>Shares</w:t>
      </w:r>
      <w:r w:rsidR="00A32DD7" w:rsidRPr="00EA01BE">
        <w:rPr>
          <w:rFonts w:cs="Arial"/>
          <w:sz w:val="20"/>
          <w:szCs w:val="20"/>
        </w:rPr>
        <w:t>.</w:t>
      </w:r>
    </w:p>
    <w:p w14:paraId="21D31807" w14:textId="69A5E824" w:rsidR="00A32DD7" w:rsidRPr="00EA01BE" w:rsidRDefault="00A32DD7" w:rsidP="006C3EE6">
      <w:pPr>
        <w:pStyle w:val="Heading2"/>
        <w:rPr>
          <w:rFonts w:cs="Arial"/>
          <w:sz w:val="20"/>
        </w:rPr>
      </w:pPr>
      <w:r w:rsidRPr="00EA01BE">
        <w:rPr>
          <w:rFonts w:cs="Arial"/>
          <w:sz w:val="20"/>
        </w:rPr>
        <w:t xml:space="preserve">Following the expiry of </w:t>
      </w:r>
      <w:r w:rsidR="00277499" w:rsidRPr="00EA01BE">
        <w:rPr>
          <w:rFonts w:cs="Arial"/>
          <w:b/>
          <w:sz w:val="20"/>
        </w:rPr>
        <w:t xml:space="preserve">[seven] </w:t>
      </w:r>
      <w:r w:rsidRPr="00EA01BE">
        <w:rPr>
          <w:rFonts w:cs="Arial"/>
          <w:sz w:val="20"/>
        </w:rPr>
        <w:t xml:space="preserve">Business Days from the date the </w:t>
      </w:r>
      <w:r w:rsidR="007936D5" w:rsidRPr="00EA01BE">
        <w:rPr>
          <w:rFonts w:cs="Arial"/>
          <w:sz w:val="20"/>
        </w:rPr>
        <w:t>Series A Shareholders</w:t>
      </w:r>
      <w:r w:rsidRPr="00EA01BE">
        <w:rPr>
          <w:rFonts w:cs="Arial"/>
          <w:sz w:val="20"/>
        </w:rPr>
        <w:t xml:space="preserve"> receive the </w:t>
      </w:r>
      <w:r w:rsidR="006F4589" w:rsidRPr="00EA01BE">
        <w:rPr>
          <w:rFonts w:cs="Arial"/>
          <w:bCs/>
          <w:sz w:val="20"/>
        </w:rPr>
        <w:t>Tag-Along</w:t>
      </w:r>
      <w:r w:rsidR="004C3855" w:rsidRPr="00EA01BE">
        <w:rPr>
          <w:rFonts w:cs="Arial"/>
          <w:sz w:val="20"/>
        </w:rPr>
        <w:t xml:space="preserve"> Notice, the Selling </w:t>
      </w:r>
      <w:r w:rsidR="001551D5" w:rsidRPr="00EA01BE">
        <w:rPr>
          <w:rFonts w:cs="Arial"/>
          <w:sz w:val="20"/>
        </w:rPr>
        <w:t>Shareholder</w:t>
      </w:r>
      <w:r w:rsidRPr="00EA01BE">
        <w:rPr>
          <w:rFonts w:cs="Arial"/>
          <w:b/>
          <w:sz w:val="20"/>
        </w:rPr>
        <w:t xml:space="preserve"> </w:t>
      </w:r>
      <w:r w:rsidRPr="00EA01BE">
        <w:rPr>
          <w:rFonts w:cs="Arial"/>
          <w:sz w:val="20"/>
        </w:rPr>
        <w:t xml:space="preserve">shall be entitled to sell to the Buyer on the terms notified to the </w:t>
      </w:r>
      <w:r w:rsidR="007936D5" w:rsidRPr="00EA01BE">
        <w:rPr>
          <w:rFonts w:cs="Arial"/>
          <w:sz w:val="20"/>
        </w:rPr>
        <w:t xml:space="preserve">Series A Shareholders </w:t>
      </w:r>
      <w:r w:rsidRPr="00EA01BE">
        <w:rPr>
          <w:rFonts w:cs="Arial"/>
          <w:sz w:val="20"/>
        </w:rPr>
        <w:t xml:space="preserve">a number of </w:t>
      </w:r>
      <w:r w:rsidR="005F7097" w:rsidRPr="00EA01BE">
        <w:rPr>
          <w:rFonts w:cs="Arial"/>
          <w:sz w:val="20"/>
        </w:rPr>
        <w:t xml:space="preserve">Shares </w:t>
      </w:r>
      <w:r w:rsidRPr="00EA01BE">
        <w:rPr>
          <w:rFonts w:cs="Arial"/>
          <w:sz w:val="20"/>
        </w:rPr>
        <w:t xml:space="preserve">not exceeding the number specified in the </w:t>
      </w:r>
      <w:r w:rsidR="006F4589" w:rsidRPr="00EA01BE">
        <w:rPr>
          <w:rFonts w:cs="Arial"/>
          <w:bCs/>
          <w:sz w:val="20"/>
        </w:rPr>
        <w:t>Tag-Along</w:t>
      </w:r>
      <w:r w:rsidRPr="00EA01BE">
        <w:rPr>
          <w:rFonts w:cs="Arial"/>
          <w:sz w:val="20"/>
        </w:rPr>
        <w:t xml:space="preserve"> Notice less any </w:t>
      </w:r>
      <w:r w:rsidR="005F7097" w:rsidRPr="00EA01BE">
        <w:rPr>
          <w:rFonts w:cs="Arial"/>
          <w:sz w:val="20"/>
        </w:rPr>
        <w:t xml:space="preserve">Shares </w:t>
      </w:r>
      <w:r w:rsidRPr="00EA01BE">
        <w:rPr>
          <w:rFonts w:cs="Arial"/>
          <w:sz w:val="20"/>
        </w:rPr>
        <w:t xml:space="preserve">which </w:t>
      </w:r>
      <w:r w:rsidR="00D03FAC" w:rsidRPr="00EA01BE">
        <w:rPr>
          <w:rFonts w:cs="Arial"/>
          <w:sz w:val="20"/>
        </w:rPr>
        <w:t xml:space="preserve">the </w:t>
      </w:r>
      <w:r w:rsidR="007936D5" w:rsidRPr="00EA01BE">
        <w:rPr>
          <w:rFonts w:cs="Arial"/>
          <w:sz w:val="20"/>
        </w:rPr>
        <w:t>Series A Shareholders</w:t>
      </w:r>
      <w:r w:rsidR="00D03FAC" w:rsidRPr="00EA01BE">
        <w:rPr>
          <w:rFonts w:cs="Arial"/>
          <w:sz w:val="20"/>
        </w:rPr>
        <w:t xml:space="preserve"> ha</w:t>
      </w:r>
      <w:r w:rsidR="007936D5" w:rsidRPr="00EA01BE">
        <w:rPr>
          <w:rFonts w:cs="Arial"/>
          <w:sz w:val="20"/>
        </w:rPr>
        <w:t>ve</w:t>
      </w:r>
      <w:r w:rsidRPr="00EA01BE">
        <w:rPr>
          <w:rFonts w:cs="Arial"/>
          <w:sz w:val="20"/>
        </w:rPr>
        <w:t xml:space="preserve"> indicated they wish to sell, provided that at the same time the Buyer (or another person) purchases from the </w:t>
      </w:r>
      <w:r w:rsidR="007936D5" w:rsidRPr="00EA01BE">
        <w:rPr>
          <w:rFonts w:cs="Arial"/>
          <w:sz w:val="20"/>
        </w:rPr>
        <w:t>Series A Shareholders</w:t>
      </w:r>
      <w:r w:rsidRPr="00EA01BE">
        <w:rPr>
          <w:rFonts w:cs="Arial"/>
          <w:sz w:val="20"/>
        </w:rPr>
        <w:t xml:space="preserve"> the number of </w:t>
      </w:r>
      <w:r w:rsidR="005F7097" w:rsidRPr="00EA01BE">
        <w:rPr>
          <w:rFonts w:cs="Arial"/>
          <w:sz w:val="20"/>
        </w:rPr>
        <w:t xml:space="preserve">Shares </w:t>
      </w:r>
      <w:r w:rsidRPr="00EA01BE">
        <w:rPr>
          <w:rFonts w:cs="Arial"/>
          <w:sz w:val="20"/>
        </w:rPr>
        <w:t xml:space="preserve">they have respectively indicated they wish to sell on terms no less favourable than those obtained by the Selling </w:t>
      </w:r>
      <w:r w:rsidR="001551D5" w:rsidRPr="00EA01BE">
        <w:rPr>
          <w:rFonts w:cs="Arial"/>
          <w:sz w:val="20"/>
        </w:rPr>
        <w:t>Shareholder</w:t>
      </w:r>
      <w:r w:rsidRPr="00EA01BE">
        <w:rPr>
          <w:rFonts w:cs="Arial"/>
          <w:b/>
          <w:sz w:val="20"/>
        </w:rPr>
        <w:t xml:space="preserve"> </w:t>
      </w:r>
      <w:r w:rsidRPr="00EA01BE">
        <w:rPr>
          <w:rFonts w:cs="Arial"/>
          <w:sz w:val="20"/>
        </w:rPr>
        <w:t>from the Buyer.</w:t>
      </w:r>
    </w:p>
    <w:p w14:paraId="3A4D8641" w14:textId="1CC7A7D0" w:rsidR="00A32DD7" w:rsidRPr="00EA01BE" w:rsidRDefault="00A32DD7" w:rsidP="006C3EE6">
      <w:pPr>
        <w:pStyle w:val="Heading2"/>
        <w:rPr>
          <w:rFonts w:cs="Arial"/>
          <w:sz w:val="20"/>
        </w:rPr>
      </w:pPr>
      <w:r w:rsidRPr="00EA01BE">
        <w:rPr>
          <w:rFonts w:cs="Arial"/>
          <w:sz w:val="20"/>
        </w:rPr>
        <w:lastRenderedPageBreak/>
        <w:t xml:space="preserve">No sale by the Selling </w:t>
      </w:r>
      <w:r w:rsidR="001551D5" w:rsidRPr="00EA01BE">
        <w:rPr>
          <w:rFonts w:cs="Arial"/>
          <w:sz w:val="20"/>
        </w:rPr>
        <w:t>Shareholder</w:t>
      </w:r>
      <w:r w:rsidRPr="00EA01BE">
        <w:rPr>
          <w:rFonts w:cs="Arial"/>
          <w:b/>
          <w:sz w:val="20"/>
        </w:rPr>
        <w:t xml:space="preserve"> </w:t>
      </w:r>
      <w:r w:rsidRPr="00EA01BE">
        <w:rPr>
          <w:rFonts w:cs="Arial"/>
          <w:sz w:val="20"/>
        </w:rPr>
        <w:t xml:space="preserve">shall be made pursuant to any </w:t>
      </w:r>
      <w:r w:rsidR="00456C42" w:rsidRPr="00EA01BE">
        <w:rPr>
          <w:rFonts w:cs="Arial"/>
          <w:bCs/>
          <w:sz w:val="20"/>
        </w:rPr>
        <w:t>Tag-Along</w:t>
      </w:r>
      <w:r w:rsidRPr="00EA01BE">
        <w:rPr>
          <w:rFonts w:cs="Arial"/>
          <w:sz w:val="20"/>
        </w:rPr>
        <w:t xml:space="preserve"> Notice more than </w:t>
      </w:r>
      <w:r w:rsidR="0006306C" w:rsidRPr="00EA01BE">
        <w:rPr>
          <w:rFonts w:cs="Arial"/>
          <w:b/>
          <w:sz w:val="20"/>
        </w:rPr>
        <w:t>[</w:t>
      </w:r>
      <w:r w:rsidR="0006306C" w:rsidRPr="00EA01BE">
        <w:rPr>
          <w:rFonts w:eastAsia="Batang" w:cs="Arial"/>
          <w:b/>
          <w:sz w:val="20"/>
          <w:lang w:eastAsia="ko-KR"/>
        </w:rPr>
        <w:t>60</w:t>
      </w:r>
      <w:r w:rsidR="0006306C" w:rsidRPr="00EA01BE">
        <w:rPr>
          <w:rFonts w:cs="Arial"/>
          <w:b/>
          <w:sz w:val="20"/>
        </w:rPr>
        <w:t xml:space="preserve">] </w:t>
      </w:r>
      <w:r w:rsidR="0006306C" w:rsidRPr="00EA01BE">
        <w:rPr>
          <w:rFonts w:cs="Arial"/>
          <w:sz w:val="20"/>
        </w:rPr>
        <w:t>Business Days</w:t>
      </w:r>
      <w:r w:rsidRPr="00EA01BE">
        <w:rPr>
          <w:rFonts w:cs="Arial"/>
          <w:sz w:val="20"/>
        </w:rPr>
        <w:t xml:space="preserve"> after service of that </w:t>
      </w:r>
      <w:r w:rsidR="006F4589" w:rsidRPr="00EA01BE">
        <w:rPr>
          <w:rFonts w:cs="Arial"/>
          <w:bCs/>
          <w:sz w:val="20"/>
        </w:rPr>
        <w:t>Tag-Along</w:t>
      </w:r>
      <w:r w:rsidR="007C409E" w:rsidRPr="00EA01BE">
        <w:rPr>
          <w:rFonts w:cs="Arial"/>
          <w:sz w:val="20"/>
        </w:rPr>
        <w:t xml:space="preserve"> </w:t>
      </w:r>
      <w:r w:rsidRPr="00EA01BE">
        <w:rPr>
          <w:rFonts w:cs="Arial"/>
          <w:sz w:val="20"/>
        </w:rPr>
        <w:t>Notice.</w:t>
      </w:r>
    </w:p>
    <w:p w14:paraId="4B411106" w14:textId="182D9064" w:rsidR="009A5696" w:rsidRPr="00EA01BE" w:rsidRDefault="00EC5CF3" w:rsidP="006C3EE6">
      <w:pPr>
        <w:pStyle w:val="Heading2"/>
        <w:rPr>
          <w:rFonts w:cs="Arial"/>
          <w:sz w:val="20"/>
        </w:rPr>
      </w:pPr>
      <w:r w:rsidRPr="00EA01BE">
        <w:rPr>
          <w:rFonts w:cs="Arial"/>
          <w:sz w:val="20"/>
        </w:rPr>
        <w:t>Any t</w:t>
      </w:r>
      <w:r w:rsidR="00826CD7" w:rsidRPr="00EA01BE">
        <w:rPr>
          <w:rFonts w:cs="Arial"/>
          <w:sz w:val="20"/>
        </w:rPr>
        <w:t xml:space="preserve">ransfer of Shares </w:t>
      </w:r>
      <w:r w:rsidR="00A32DD7" w:rsidRPr="00EA01BE">
        <w:rPr>
          <w:rFonts w:cs="Arial"/>
          <w:sz w:val="20"/>
        </w:rPr>
        <w:t xml:space="preserve">made in accordance with this </w:t>
      </w:r>
      <w:r w:rsidR="00625B47" w:rsidRPr="00EA01BE">
        <w:rPr>
          <w:rFonts w:cs="Arial"/>
          <w:sz w:val="20"/>
        </w:rPr>
        <w:t>Clause</w:t>
      </w:r>
      <w:r w:rsidR="00AF7E40" w:rsidRPr="00EA01BE">
        <w:rPr>
          <w:rFonts w:cs="Arial"/>
          <w:sz w:val="20"/>
        </w:rPr>
        <w:t xml:space="preserve"> </w:t>
      </w:r>
      <w:r w:rsidR="00C46F59" w:rsidRPr="00EA01BE">
        <w:rPr>
          <w:rFonts w:cs="Arial"/>
          <w:sz w:val="20"/>
        </w:rPr>
        <w:fldChar w:fldCharType="begin"/>
      </w:r>
      <w:r w:rsidR="00C46F59" w:rsidRPr="00EA01BE">
        <w:rPr>
          <w:rFonts w:cs="Arial"/>
          <w:sz w:val="20"/>
        </w:rPr>
        <w:instrText xml:space="preserve"> REF _Ref516519706 \w \h </w:instrText>
      </w:r>
      <w:r w:rsidR="009312A1" w:rsidRPr="00EA01BE">
        <w:rPr>
          <w:rFonts w:cs="Arial"/>
          <w:sz w:val="20"/>
        </w:rPr>
        <w:instrText xml:space="preserve"> \* MERGEFORMAT </w:instrText>
      </w:r>
      <w:r w:rsidR="00C46F59" w:rsidRPr="00EA01BE">
        <w:rPr>
          <w:rFonts w:cs="Arial"/>
          <w:sz w:val="20"/>
        </w:rPr>
      </w:r>
      <w:r w:rsidR="00C46F59" w:rsidRPr="00EA01BE">
        <w:rPr>
          <w:rFonts w:cs="Arial"/>
          <w:sz w:val="20"/>
        </w:rPr>
        <w:fldChar w:fldCharType="separate"/>
      </w:r>
      <w:r w:rsidR="00432DC2">
        <w:rPr>
          <w:rFonts w:cs="Arial"/>
          <w:sz w:val="20"/>
        </w:rPr>
        <w:t>12</w:t>
      </w:r>
      <w:r w:rsidR="00C46F59" w:rsidRPr="00EA01BE">
        <w:rPr>
          <w:rFonts w:cs="Arial"/>
          <w:sz w:val="20"/>
        </w:rPr>
        <w:fldChar w:fldCharType="end"/>
      </w:r>
      <w:r w:rsidR="00A32DD7" w:rsidRPr="00EA01BE">
        <w:rPr>
          <w:rFonts w:cs="Arial"/>
          <w:sz w:val="20"/>
        </w:rPr>
        <w:t xml:space="preserve"> shall not be subject to </w:t>
      </w:r>
      <w:r w:rsidR="00625B47" w:rsidRPr="00EA01BE">
        <w:rPr>
          <w:rFonts w:cs="Arial"/>
          <w:sz w:val="20"/>
        </w:rPr>
        <w:t>Clause</w:t>
      </w:r>
      <w:r w:rsidR="00A32DD7" w:rsidRPr="00EA01BE">
        <w:rPr>
          <w:rFonts w:cs="Arial"/>
          <w:sz w:val="20"/>
        </w:rPr>
        <w:t> </w:t>
      </w:r>
      <w:r w:rsidR="00B0724F" w:rsidRPr="00EA01BE">
        <w:rPr>
          <w:rFonts w:cs="Arial"/>
          <w:sz w:val="20"/>
        </w:rPr>
        <w:fldChar w:fldCharType="begin"/>
      </w:r>
      <w:r w:rsidR="00B0724F" w:rsidRPr="00EA01BE">
        <w:rPr>
          <w:rFonts w:cs="Arial"/>
          <w:sz w:val="20"/>
        </w:rPr>
        <w:instrText xml:space="preserve"> REF _Ref514231103 \w \h </w:instrText>
      </w:r>
      <w:r w:rsidR="00BB612A" w:rsidRPr="00EA01BE">
        <w:rPr>
          <w:rFonts w:cs="Arial"/>
          <w:sz w:val="20"/>
        </w:rPr>
        <w:instrText xml:space="preserve"> \* MERGEFORMAT </w:instrText>
      </w:r>
      <w:r w:rsidR="00B0724F" w:rsidRPr="00EA01BE">
        <w:rPr>
          <w:rFonts w:cs="Arial"/>
          <w:sz w:val="20"/>
        </w:rPr>
      </w:r>
      <w:r w:rsidR="00B0724F" w:rsidRPr="00EA01BE">
        <w:rPr>
          <w:rFonts w:cs="Arial"/>
          <w:sz w:val="20"/>
        </w:rPr>
        <w:fldChar w:fldCharType="separate"/>
      </w:r>
      <w:r w:rsidR="00432DC2">
        <w:rPr>
          <w:rFonts w:cs="Arial"/>
          <w:sz w:val="20"/>
        </w:rPr>
        <w:t>11</w:t>
      </w:r>
      <w:r w:rsidR="00B0724F" w:rsidRPr="00EA01BE">
        <w:rPr>
          <w:rFonts w:cs="Arial"/>
          <w:sz w:val="20"/>
        </w:rPr>
        <w:fldChar w:fldCharType="end"/>
      </w:r>
      <w:r w:rsidR="00A32DD7" w:rsidRPr="00EA01BE">
        <w:rPr>
          <w:rFonts w:cs="Arial"/>
          <w:sz w:val="20"/>
        </w:rPr>
        <w:t>.</w:t>
      </w:r>
      <w:r w:rsidR="009A5696" w:rsidRPr="00EA01BE">
        <w:rPr>
          <w:rFonts w:cs="Arial"/>
          <w:b/>
          <w:sz w:val="20"/>
        </w:rPr>
        <w:t xml:space="preserve"> </w:t>
      </w:r>
    </w:p>
    <w:p w14:paraId="1A37023A" w14:textId="79753909" w:rsidR="00E57D67" w:rsidRPr="00EA01BE" w:rsidRDefault="00E57D67" w:rsidP="006C3EE6">
      <w:pPr>
        <w:pStyle w:val="Heading1"/>
        <w:rPr>
          <w:rFonts w:cs="Arial"/>
          <w:szCs w:val="20"/>
        </w:rPr>
      </w:pPr>
      <w:bookmarkStart w:id="2522" w:name="_Toc516515141"/>
      <w:bookmarkStart w:id="2523" w:name="_Toc516522937"/>
      <w:bookmarkStart w:id="2524" w:name="_Toc516523391"/>
      <w:bookmarkStart w:id="2525" w:name="_Toc513833360"/>
      <w:bookmarkStart w:id="2526" w:name="_Ref513839820"/>
      <w:bookmarkStart w:id="2527" w:name="_Ref513840038"/>
      <w:bookmarkStart w:id="2528" w:name="_Toc518987031"/>
      <w:bookmarkStart w:id="2529" w:name="_Ref513841219"/>
      <w:bookmarkStart w:id="2530" w:name="_Ref513841619"/>
      <w:bookmarkStart w:id="2531" w:name="_Toc515563759"/>
      <w:bookmarkStart w:id="2532" w:name="_Toc515790234"/>
      <w:bookmarkStart w:id="2533" w:name="_Toc516234067"/>
      <w:bookmarkStart w:id="2534" w:name="_Ref516518638"/>
      <w:bookmarkStart w:id="2535" w:name="_Ref516519653"/>
      <w:bookmarkStart w:id="2536" w:name="_Ref516519730"/>
      <w:bookmarkStart w:id="2537" w:name="_Toc523398447"/>
      <w:bookmarkStart w:id="2538" w:name="_Toc527150003"/>
      <w:bookmarkEnd w:id="2522"/>
      <w:bookmarkEnd w:id="2523"/>
      <w:bookmarkEnd w:id="2524"/>
      <w:r w:rsidRPr="00EA01BE">
        <w:rPr>
          <w:rFonts w:cs="Arial"/>
          <w:szCs w:val="20"/>
        </w:rPr>
        <w:t>Drag-</w:t>
      </w:r>
      <w:r w:rsidR="00766BD0" w:rsidRPr="00EA01BE">
        <w:rPr>
          <w:rFonts w:cs="Arial"/>
          <w:szCs w:val="20"/>
        </w:rPr>
        <w:t>A</w:t>
      </w:r>
      <w:r w:rsidRPr="00EA01BE">
        <w:rPr>
          <w:rFonts w:cs="Arial"/>
          <w:szCs w:val="20"/>
        </w:rPr>
        <w:t>long</w:t>
      </w:r>
      <w:bookmarkEnd w:id="2525"/>
      <w:bookmarkEnd w:id="2526"/>
      <w:bookmarkEnd w:id="2527"/>
      <w:r w:rsidR="00766BD0" w:rsidRPr="00EA01BE">
        <w:rPr>
          <w:rFonts w:cs="Arial"/>
          <w:szCs w:val="20"/>
        </w:rPr>
        <w:t xml:space="preserve"> </w:t>
      </w:r>
      <w:bookmarkEnd w:id="2528"/>
      <w:r w:rsidR="00314659" w:rsidRPr="00EA01BE">
        <w:rPr>
          <w:rFonts w:cs="Arial"/>
          <w:szCs w:val="20"/>
        </w:rPr>
        <w:t>Right</w:t>
      </w:r>
      <w:bookmarkEnd w:id="2529"/>
      <w:bookmarkEnd w:id="2530"/>
      <w:bookmarkEnd w:id="2531"/>
      <w:bookmarkEnd w:id="2532"/>
      <w:bookmarkEnd w:id="2533"/>
      <w:bookmarkEnd w:id="2534"/>
      <w:bookmarkEnd w:id="2535"/>
      <w:bookmarkEnd w:id="2536"/>
      <w:bookmarkEnd w:id="2537"/>
      <w:bookmarkEnd w:id="2538"/>
    </w:p>
    <w:p w14:paraId="4B5D25E3" w14:textId="4BA7ACC5" w:rsidR="00E57D67" w:rsidRPr="00EA01BE" w:rsidRDefault="00401948" w:rsidP="006C3EE6">
      <w:pPr>
        <w:pStyle w:val="Heading2"/>
        <w:rPr>
          <w:rFonts w:cs="Arial"/>
          <w:sz w:val="20"/>
        </w:rPr>
      </w:pPr>
      <w:bookmarkStart w:id="2539" w:name="_Ref513841432"/>
      <w:r w:rsidRPr="00EA01BE">
        <w:rPr>
          <w:rFonts w:cs="Arial"/>
          <w:sz w:val="20"/>
        </w:rPr>
        <w:t xml:space="preserve">In the event of an offer from a </w:t>
      </w:r>
      <w:r w:rsidRPr="00EA01BE">
        <w:rPr>
          <w:rFonts w:cs="Arial"/>
          <w:i/>
          <w:sz w:val="20"/>
        </w:rPr>
        <w:t xml:space="preserve">bona fide </w:t>
      </w:r>
      <w:r w:rsidRPr="00EA01BE">
        <w:rPr>
          <w:rFonts w:cs="Arial"/>
          <w:sz w:val="20"/>
        </w:rPr>
        <w:t xml:space="preserve">Proposed Purchaser for all the Shares, where </w:t>
      </w:r>
      <w:r w:rsidR="00C14570" w:rsidRPr="00EA01BE">
        <w:rPr>
          <w:rFonts w:cs="Arial"/>
          <w:b/>
          <w:sz w:val="20"/>
        </w:rPr>
        <w:t>[</w:t>
      </w:r>
      <w:r w:rsidRPr="00EA01BE">
        <w:rPr>
          <w:rFonts w:cs="Arial"/>
          <w:b/>
          <w:sz w:val="20"/>
        </w:rPr>
        <w:t xml:space="preserve">Shareholders holding at least </w:t>
      </w:r>
      <w:r w:rsidR="00F821B0" w:rsidRPr="00EA01BE">
        <w:rPr>
          <w:rFonts w:cs="Arial"/>
          <w:b/>
          <w:sz w:val="20"/>
        </w:rPr>
        <w:t xml:space="preserve">[75] </w:t>
      </w:r>
      <w:r w:rsidR="00E57D67" w:rsidRPr="00EA01BE">
        <w:rPr>
          <w:rFonts w:cs="Arial"/>
          <w:b/>
          <w:sz w:val="20"/>
        </w:rPr>
        <w:t>per cent</w:t>
      </w:r>
      <w:r w:rsidR="00AE097B" w:rsidRPr="00EA01BE">
        <w:rPr>
          <w:rFonts w:cs="Arial"/>
          <w:b/>
          <w:sz w:val="20"/>
        </w:rPr>
        <w:t>.</w:t>
      </w:r>
      <w:r w:rsidR="00E57D67" w:rsidRPr="00EA01BE">
        <w:rPr>
          <w:rFonts w:cs="Arial"/>
          <w:b/>
          <w:sz w:val="20"/>
        </w:rPr>
        <w:t xml:space="preserve"> of the </w:t>
      </w:r>
      <w:r w:rsidRPr="00EA01BE">
        <w:rPr>
          <w:rFonts w:cs="Arial"/>
          <w:b/>
          <w:sz w:val="20"/>
        </w:rPr>
        <w:t>Shares</w:t>
      </w:r>
      <w:r w:rsidR="00E57D67" w:rsidRPr="00EA01BE">
        <w:rPr>
          <w:rFonts w:cs="Arial"/>
          <w:b/>
          <w:sz w:val="20"/>
        </w:rPr>
        <w:t xml:space="preserve"> </w:t>
      </w:r>
      <w:r w:rsidR="00947E3B" w:rsidRPr="00EA01BE">
        <w:rPr>
          <w:rFonts w:cs="Arial"/>
          <w:b/>
          <w:sz w:val="20"/>
        </w:rPr>
        <w:t xml:space="preserve">(excluding any Treasury Shares) </w:t>
      </w:r>
      <w:r w:rsidR="00074F3D" w:rsidRPr="00EA01BE">
        <w:rPr>
          <w:rFonts w:cs="Arial"/>
          <w:b/>
          <w:sz w:val="20"/>
        </w:rPr>
        <w:t>(on an as-converted basis)</w:t>
      </w:r>
      <w:r w:rsidR="00A62D1D" w:rsidRPr="00EA01BE">
        <w:rPr>
          <w:rFonts w:cs="Arial"/>
          <w:b/>
          <w:sz w:val="20"/>
        </w:rPr>
        <w:t xml:space="preserve"> (</w:t>
      </w:r>
      <w:r w:rsidR="00502F01" w:rsidRPr="00EA01BE">
        <w:rPr>
          <w:rFonts w:cs="Arial"/>
          <w:b/>
          <w:sz w:val="20"/>
        </w:rPr>
        <w:t>who</w:t>
      </w:r>
      <w:r w:rsidR="00A62D1D" w:rsidRPr="00EA01BE">
        <w:rPr>
          <w:rFonts w:cs="Arial"/>
          <w:b/>
          <w:sz w:val="20"/>
        </w:rPr>
        <w:t xml:space="preserve"> shall include the Series A Majority)</w:t>
      </w:r>
      <w:r w:rsidR="00FA0180" w:rsidRPr="00EA01BE">
        <w:rPr>
          <w:rFonts w:cs="Arial"/>
          <w:b/>
          <w:sz w:val="20"/>
        </w:rPr>
        <w:t>]</w:t>
      </w:r>
      <w:r w:rsidR="00FA0180" w:rsidRPr="00EA01BE">
        <w:rPr>
          <w:rFonts w:cs="Arial"/>
          <w:sz w:val="20"/>
        </w:rPr>
        <w:t xml:space="preserve"> </w:t>
      </w:r>
      <w:r w:rsidR="00E57D67" w:rsidRPr="00EA01BE">
        <w:rPr>
          <w:rFonts w:cs="Arial"/>
          <w:sz w:val="20"/>
        </w:rPr>
        <w:t xml:space="preserve">(the </w:t>
      </w:r>
      <w:r w:rsidR="00A43FDD" w:rsidRPr="00EA01BE">
        <w:rPr>
          <w:rFonts w:cs="Arial"/>
          <w:sz w:val="20"/>
        </w:rPr>
        <w:t>"</w:t>
      </w:r>
      <w:r w:rsidR="008D2FF8" w:rsidRPr="00EA01BE">
        <w:rPr>
          <w:rFonts w:cs="Arial"/>
          <w:b/>
          <w:bCs/>
          <w:sz w:val="20"/>
        </w:rPr>
        <w:t xml:space="preserve">Majority </w:t>
      </w:r>
      <w:r w:rsidR="00E57D67" w:rsidRPr="00EA01BE">
        <w:rPr>
          <w:rFonts w:cs="Arial"/>
          <w:b/>
          <w:bCs/>
          <w:sz w:val="20"/>
        </w:rPr>
        <w:t>Shareholders</w:t>
      </w:r>
      <w:r w:rsidR="00A43FDD" w:rsidRPr="00EA01BE">
        <w:rPr>
          <w:rFonts w:cs="Arial"/>
          <w:sz w:val="20"/>
        </w:rPr>
        <w:t>"</w:t>
      </w:r>
      <w:r w:rsidR="00E57D67" w:rsidRPr="00EA01BE">
        <w:rPr>
          <w:rFonts w:cs="Arial"/>
          <w:sz w:val="20"/>
        </w:rPr>
        <w:t xml:space="preserve">) </w:t>
      </w:r>
      <w:r w:rsidRPr="00EA01BE">
        <w:rPr>
          <w:rFonts w:cs="Arial"/>
          <w:sz w:val="20"/>
        </w:rPr>
        <w:t xml:space="preserve">agree to such offer and </w:t>
      </w:r>
      <w:r w:rsidR="00E57D67" w:rsidRPr="00EA01BE">
        <w:rPr>
          <w:rFonts w:cs="Arial"/>
          <w:sz w:val="20"/>
        </w:rPr>
        <w:t>wish to transfer all</w:t>
      </w:r>
      <w:r w:rsidR="007E4004" w:rsidRPr="00EA01BE">
        <w:rPr>
          <w:rFonts w:cs="Arial"/>
          <w:sz w:val="20"/>
        </w:rPr>
        <w:t xml:space="preserve"> their interest in Shares (the </w:t>
      </w:r>
      <w:r w:rsidR="00A43FDD" w:rsidRPr="00EA01BE">
        <w:rPr>
          <w:rFonts w:cs="Arial"/>
          <w:sz w:val="20"/>
        </w:rPr>
        <w:t>"</w:t>
      </w:r>
      <w:r w:rsidR="007E4004" w:rsidRPr="00EA01BE">
        <w:rPr>
          <w:rFonts w:cs="Arial"/>
          <w:b/>
          <w:bCs/>
          <w:sz w:val="20"/>
        </w:rPr>
        <w:t>Sellers</w:t>
      </w:r>
      <w:r w:rsidR="007E0E72" w:rsidRPr="00EA01BE">
        <w:rPr>
          <w:rFonts w:cs="Arial"/>
          <w:b/>
          <w:bCs/>
          <w:sz w:val="20"/>
        </w:rPr>
        <w:t>'</w:t>
      </w:r>
      <w:r w:rsidR="00E57D67" w:rsidRPr="00EA01BE">
        <w:rPr>
          <w:rFonts w:cs="Arial"/>
          <w:b/>
          <w:bCs/>
          <w:sz w:val="20"/>
        </w:rPr>
        <w:t xml:space="preserve"> Shares</w:t>
      </w:r>
      <w:r w:rsidR="00A43FDD" w:rsidRPr="00EA01BE">
        <w:rPr>
          <w:rFonts w:cs="Arial"/>
          <w:sz w:val="20"/>
        </w:rPr>
        <w:t>"</w:t>
      </w:r>
      <w:r w:rsidR="00E57D67" w:rsidRPr="00EA01BE">
        <w:rPr>
          <w:rFonts w:cs="Arial"/>
          <w:sz w:val="20"/>
        </w:rPr>
        <w:t xml:space="preserve">) to </w:t>
      </w:r>
      <w:r w:rsidRPr="00EA01BE">
        <w:rPr>
          <w:rFonts w:cs="Arial"/>
          <w:sz w:val="20"/>
        </w:rPr>
        <w:t xml:space="preserve">the </w:t>
      </w:r>
      <w:r w:rsidR="00E57D67" w:rsidRPr="00EA01BE">
        <w:rPr>
          <w:rFonts w:cs="Arial"/>
          <w:sz w:val="20"/>
        </w:rPr>
        <w:t xml:space="preserve">Proposed Purchaser, the </w:t>
      </w:r>
      <w:r w:rsidR="008D2FF8" w:rsidRPr="00EA01BE">
        <w:rPr>
          <w:rFonts w:cs="Arial"/>
          <w:sz w:val="20"/>
        </w:rPr>
        <w:t>Majority Shareholders</w:t>
      </w:r>
      <w:r w:rsidR="00E57D67" w:rsidRPr="00EA01BE">
        <w:rPr>
          <w:rFonts w:cs="Arial"/>
          <w:sz w:val="20"/>
        </w:rPr>
        <w:t xml:space="preserve"> shall have the </w:t>
      </w:r>
      <w:r w:rsidRPr="00EA01BE">
        <w:rPr>
          <w:rFonts w:cs="Arial"/>
          <w:sz w:val="20"/>
        </w:rPr>
        <w:t xml:space="preserve">right </w:t>
      </w:r>
      <w:r w:rsidR="00E57D67" w:rsidRPr="00EA01BE">
        <w:rPr>
          <w:rFonts w:cs="Arial"/>
          <w:sz w:val="20"/>
        </w:rPr>
        <w:t xml:space="preserve">(the </w:t>
      </w:r>
      <w:r w:rsidR="00A43FDD" w:rsidRPr="00EA01BE">
        <w:rPr>
          <w:rFonts w:cs="Arial"/>
          <w:sz w:val="20"/>
        </w:rPr>
        <w:t>"</w:t>
      </w:r>
      <w:r w:rsidRPr="00EA01BE">
        <w:rPr>
          <w:rFonts w:cs="Arial"/>
          <w:b/>
          <w:bCs/>
          <w:sz w:val="20"/>
        </w:rPr>
        <w:t>Drag-Along Right</w:t>
      </w:r>
      <w:r w:rsidR="00A43FDD" w:rsidRPr="00EA01BE">
        <w:rPr>
          <w:rFonts w:cs="Arial"/>
          <w:sz w:val="20"/>
        </w:rPr>
        <w:t>"</w:t>
      </w:r>
      <w:r w:rsidR="00E57D67" w:rsidRPr="00EA01BE">
        <w:rPr>
          <w:rFonts w:cs="Arial"/>
          <w:sz w:val="20"/>
        </w:rPr>
        <w:t>) to compel each</w:t>
      </w:r>
      <w:r w:rsidRPr="00EA01BE">
        <w:rPr>
          <w:rFonts w:cs="Arial"/>
          <w:sz w:val="20"/>
        </w:rPr>
        <w:t xml:space="preserve"> other Shareholder</w:t>
      </w:r>
      <w:r w:rsidR="00E57D67" w:rsidRPr="00EA01BE">
        <w:rPr>
          <w:rFonts w:cs="Arial"/>
          <w:sz w:val="20"/>
        </w:rPr>
        <w:t xml:space="preserve"> (each a </w:t>
      </w:r>
      <w:r w:rsidR="00A43FDD" w:rsidRPr="00EA01BE">
        <w:rPr>
          <w:rFonts w:cs="Arial"/>
          <w:sz w:val="20"/>
          <w:lang w:val="de-DE"/>
        </w:rPr>
        <w:t>"</w:t>
      </w:r>
      <w:r w:rsidR="008F426D" w:rsidRPr="00EA01BE">
        <w:rPr>
          <w:rFonts w:cs="Arial"/>
          <w:b/>
          <w:bCs/>
          <w:sz w:val="20"/>
        </w:rPr>
        <w:t>Called Shareholder</w:t>
      </w:r>
      <w:r w:rsidR="00A43FDD" w:rsidRPr="00EA01BE">
        <w:rPr>
          <w:rFonts w:cs="Arial"/>
          <w:bCs/>
          <w:sz w:val="20"/>
        </w:rPr>
        <w:t>"</w:t>
      </w:r>
      <w:r w:rsidR="008F426D" w:rsidRPr="00EA01BE">
        <w:rPr>
          <w:rFonts w:cs="Arial"/>
          <w:sz w:val="20"/>
        </w:rPr>
        <w:t xml:space="preserve"> and together the </w:t>
      </w:r>
      <w:r w:rsidR="00A43FDD" w:rsidRPr="00EA01BE">
        <w:rPr>
          <w:rFonts w:cs="Arial"/>
          <w:sz w:val="20"/>
        </w:rPr>
        <w:t>"</w:t>
      </w:r>
      <w:r w:rsidR="00E57D67" w:rsidRPr="00EA01BE">
        <w:rPr>
          <w:rFonts w:cs="Arial"/>
          <w:b/>
          <w:bCs/>
          <w:sz w:val="20"/>
        </w:rPr>
        <w:t>Called Shareholders</w:t>
      </w:r>
      <w:r w:rsidR="00A43FDD" w:rsidRPr="00EA01BE">
        <w:rPr>
          <w:rFonts w:cs="Arial"/>
          <w:sz w:val="20"/>
        </w:rPr>
        <w:t>"</w:t>
      </w:r>
      <w:r w:rsidR="00E57D67" w:rsidRPr="00EA01BE">
        <w:rPr>
          <w:rFonts w:cs="Arial"/>
          <w:sz w:val="20"/>
        </w:rPr>
        <w:t xml:space="preserve">) to sell and transfer all their Shares to the Proposed Purchaser or as the Proposed Purchaser shall direct (the </w:t>
      </w:r>
      <w:r w:rsidR="00A43FDD" w:rsidRPr="00EA01BE">
        <w:rPr>
          <w:rFonts w:cs="Arial"/>
          <w:sz w:val="20"/>
          <w:lang w:val="de-DE"/>
        </w:rPr>
        <w:t>"</w:t>
      </w:r>
      <w:r w:rsidR="00E57D67" w:rsidRPr="00EA01BE">
        <w:rPr>
          <w:rFonts w:cs="Arial"/>
          <w:b/>
          <w:bCs/>
          <w:sz w:val="20"/>
        </w:rPr>
        <w:t>Drag Purchaser</w:t>
      </w:r>
      <w:r w:rsidR="00A43FDD" w:rsidRPr="00EA01BE">
        <w:rPr>
          <w:rFonts w:cs="Arial"/>
          <w:sz w:val="20"/>
        </w:rPr>
        <w:t>"</w:t>
      </w:r>
      <w:r w:rsidR="00E57D67" w:rsidRPr="00EA01BE">
        <w:rPr>
          <w:rFonts w:cs="Arial"/>
          <w:sz w:val="20"/>
        </w:rPr>
        <w:t xml:space="preserve">) in accordance with the provisions of this </w:t>
      </w:r>
      <w:r w:rsidR="00625B47" w:rsidRPr="00EA01BE">
        <w:rPr>
          <w:rFonts w:cs="Arial"/>
          <w:sz w:val="20"/>
        </w:rPr>
        <w:t>Clause</w:t>
      </w:r>
      <w:r w:rsidR="00766BD0" w:rsidRPr="00EA01BE">
        <w:rPr>
          <w:rFonts w:cs="Arial"/>
          <w:sz w:val="20"/>
        </w:rPr>
        <w:t xml:space="preserve"> </w:t>
      </w:r>
      <w:r w:rsidR="008E5E15" w:rsidRPr="00EA01BE">
        <w:rPr>
          <w:rFonts w:cs="Arial"/>
          <w:sz w:val="20"/>
        </w:rPr>
        <w:fldChar w:fldCharType="begin"/>
      </w:r>
      <w:r w:rsidR="008E5E15" w:rsidRPr="00EA01BE">
        <w:rPr>
          <w:rFonts w:cs="Arial"/>
          <w:sz w:val="20"/>
        </w:rPr>
        <w:instrText xml:space="preserve"> REF _Ref516519730 \w \h </w:instrText>
      </w:r>
      <w:r w:rsidR="009312A1" w:rsidRPr="00EA01BE">
        <w:rPr>
          <w:rFonts w:cs="Arial"/>
          <w:sz w:val="20"/>
        </w:rPr>
        <w:instrText xml:space="preserve"> \* MERGEFORMAT </w:instrText>
      </w:r>
      <w:r w:rsidR="008E5E15" w:rsidRPr="00EA01BE">
        <w:rPr>
          <w:rFonts w:cs="Arial"/>
          <w:sz w:val="20"/>
        </w:rPr>
      </w:r>
      <w:r w:rsidR="008E5E15" w:rsidRPr="00EA01BE">
        <w:rPr>
          <w:rFonts w:cs="Arial"/>
          <w:sz w:val="20"/>
        </w:rPr>
        <w:fldChar w:fldCharType="separate"/>
      </w:r>
      <w:r w:rsidR="00432DC2">
        <w:rPr>
          <w:rFonts w:cs="Arial"/>
          <w:sz w:val="20"/>
        </w:rPr>
        <w:t>13</w:t>
      </w:r>
      <w:r w:rsidR="008E5E15" w:rsidRPr="00EA01BE">
        <w:rPr>
          <w:rFonts w:cs="Arial"/>
          <w:sz w:val="20"/>
        </w:rPr>
        <w:fldChar w:fldCharType="end"/>
      </w:r>
      <w:r w:rsidR="00E57D67" w:rsidRPr="00EA01BE">
        <w:rPr>
          <w:rFonts w:cs="Arial"/>
          <w:sz w:val="20"/>
        </w:rPr>
        <w:t>.</w:t>
      </w:r>
      <w:bookmarkEnd w:id="2539"/>
      <w:r w:rsidR="005C1328" w:rsidRPr="00EA01BE">
        <w:rPr>
          <w:rStyle w:val="FootnoteReference"/>
          <w:rFonts w:cs="Arial"/>
          <w:sz w:val="20"/>
        </w:rPr>
        <w:footnoteReference w:id="9"/>
      </w:r>
    </w:p>
    <w:p w14:paraId="4F8365DB" w14:textId="45F570B5" w:rsidR="00E57D67" w:rsidRPr="00EA01BE" w:rsidRDefault="00E57D67" w:rsidP="006C3EE6">
      <w:pPr>
        <w:pStyle w:val="Heading2"/>
        <w:rPr>
          <w:rFonts w:cs="Arial"/>
          <w:sz w:val="20"/>
        </w:rPr>
      </w:pPr>
      <w:bookmarkStart w:id="2540" w:name="_Ref513841503"/>
      <w:r w:rsidRPr="00EA01BE">
        <w:rPr>
          <w:rFonts w:cs="Arial"/>
          <w:sz w:val="20"/>
        </w:rPr>
        <w:t xml:space="preserve">The </w:t>
      </w:r>
      <w:r w:rsidR="008D2FF8" w:rsidRPr="00EA01BE">
        <w:rPr>
          <w:rFonts w:cs="Arial"/>
          <w:sz w:val="20"/>
        </w:rPr>
        <w:t>Majority Shareholders</w:t>
      </w:r>
      <w:r w:rsidRPr="00EA01BE">
        <w:rPr>
          <w:rFonts w:cs="Arial"/>
          <w:sz w:val="20"/>
        </w:rPr>
        <w:t xml:space="preserve"> may exercise the </w:t>
      </w:r>
      <w:r w:rsidR="00401948" w:rsidRPr="00EA01BE">
        <w:rPr>
          <w:rFonts w:cs="Arial"/>
          <w:sz w:val="20"/>
        </w:rPr>
        <w:t>Drag-Along Right</w:t>
      </w:r>
      <w:r w:rsidRPr="00EA01BE">
        <w:rPr>
          <w:rFonts w:cs="Arial"/>
          <w:sz w:val="20"/>
        </w:rPr>
        <w:t xml:space="preserve"> by giving a wr</w:t>
      </w:r>
      <w:r w:rsidR="00DA368C" w:rsidRPr="00EA01BE">
        <w:rPr>
          <w:rFonts w:cs="Arial"/>
          <w:sz w:val="20"/>
        </w:rPr>
        <w:t xml:space="preserve">itten notice to that effect (a </w:t>
      </w:r>
      <w:r w:rsidR="00A43FDD" w:rsidRPr="00EA01BE">
        <w:rPr>
          <w:rFonts w:cs="Arial"/>
          <w:sz w:val="20"/>
        </w:rPr>
        <w:t>"</w:t>
      </w:r>
      <w:r w:rsidR="0082657A" w:rsidRPr="00EA01BE">
        <w:rPr>
          <w:rFonts w:cs="Arial"/>
          <w:b/>
          <w:bCs/>
          <w:sz w:val="20"/>
        </w:rPr>
        <w:t>Drag-Along</w:t>
      </w:r>
      <w:r w:rsidRPr="00EA01BE">
        <w:rPr>
          <w:rFonts w:cs="Arial"/>
          <w:b/>
          <w:bCs/>
          <w:sz w:val="20"/>
        </w:rPr>
        <w:t xml:space="preserve"> Notice</w:t>
      </w:r>
      <w:r w:rsidR="00A43FDD" w:rsidRPr="00EA01BE">
        <w:rPr>
          <w:rFonts w:cs="Arial"/>
          <w:sz w:val="20"/>
        </w:rPr>
        <w:t>"</w:t>
      </w:r>
      <w:r w:rsidRPr="00EA01BE">
        <w:rPr>
          <w:rFonts w:cs="Arial"/>
          <w:sz w:val="20"/>
        </w:rPr>
        <w:t>) to the Company, which the Company shall forthwith copy to the Called Shareholders, at any time before the transfer of the Sellers</w:t>
      </w:r>
      <w:r w:rsidR="007E0E72" w:rsidRPr="00EA01BE">
        <w:rPr>
          <w:rFonts w:cs="Arial"/>
          <w:sz w:val="20"/>
        </w:rPr>
        <w:t>'</w:t>
      </w:r>
      <w:r w:rsidRPr="00EA01BE">
        <w:rPr>
          <w:rFonts w:cs="Arial"/>
          <w:sz w:val="20"/>
        </w:rPr>
        <w:t xml:space="preserve"> Shares</w:t>
      </w:r>
      <w:r w:rsidR="00751015" w:rsidRPr="00EA01BE">
        <w:rPr>
          <w:rFonts w:cs="Arial"/>
          <w:sz w:val="20"/>
        </w:rPr>
        <w:t xml:space="preserve"> to the Drag Purchaser. A Drag-</w:t>
      </w:r>
      <w:r w:rsidRPr="00EA01BE">
        <w:rPr>
          <w:rFonts w:cs="Arial"/>
          <w:sz w:val="20"/>
        </w:rPr>
        <w:t>Along Notice shall specify that:</w:t>
      </w:r>
      <w:bookmarkEnd w:id="2540"/>
      <w:r w:rsidRPr="00EA01BE">
        <w:rPr>
          <w:rFonts w:cs="Arial"/>
          <w:sz w:val="20"/>
        </w:rPr>
        <w:t xml:space="preserve"> </w:t>
      </w:r>
    </w:p>
    <w:p w14:paraId="7EE76E14" w14:textId="1A2960EF" w:rsidR="00E57D67" w:rsidRPr="00EA01BE" w:rsidRDefault="00E57D67" w:rsidP="006C3EE6">
      <w:pPr>
        <w:pStyle w:val="Heading3"/>
        <w:rPr>
          <w:rFonts w:cs="Arial"/>
          <w:sz w:val="20"/>
        </w:rPr>
      </w:pPr>
      <w:bookmarkStart w:id="2541" w:name="_Ref513841525"/>
      <w:r w:rsidRPr="00EA01BE">
        <w:rPr>
          <w:rFonts w:cs="Arial"/>
          <w:sz w:val="20"/>
        </w:rPr>
        <w:t xml:space="preserve">the Called Shareholders are required to transfer all their Shares (the </w:t>
      </w:r>
      <w:r w:rsidR="00A43FDD" w:rsidRPr="00EA01BE">
        <w:rPr>
          <w:rFonts w:cs="Arial"/>
          <w:sz w:val="20"/>
        </w:rPr>
        <w:t>"</w:t>
      </w:r>
      <w:r w:rsidRPr="00EA01BE">
        <w:rPr>
          <w:rFonts w:cs="Arial"/>
          <w:b/>
          <w:sz w:val="20"/>
        </w:rPr>
        <w:t>Called</w:t>
      </w:r>
      <w:r w:rsidRPr="00EA01BE">
        <w:rPr>
          <w:rFonts w:cs="Arial"/>
          <w:sz w:val="20"/>
        </w:rPr>
        <w:t xml:space="preserve"> </w:t>
      </w:r>
      <w:r w:rsidRPr="00EA01BE">
        <w:rPr>
          <w:rFonts w:cs="Arial"/>
          <w:b/>
          <w:sz w:val="20"/>
        </w:rPr>
        <w:t>Shares</w:t>
      </w:r>
      <w:r w:rsidR="00A43FDD" w:rsidRPr="00EA01BE">
        <w:rPr>
          <w:rFonts w:cs="Arial"/>
          <w:sz w:val="20"/>
        </w:rPr>
        <w:t>"</w:t>
      </w:r>
      <w:r w:rsidRPr="00EA01BE">
        <w:rPr>
          <w:rFonts w:cs="Arial"/>
          <w:sz w:val="20"/>
        </w:rPr>
        <w:t xml:space="preserve">) under this </w:t>
      </w:r>
      <w:r w:rsidR="00625B47" w:rsidRPr="00EA01BE">
        <w:rPr>
          <w:rFonts w:cs="Arial"/>
          <w:sz w:val="20"/>
        </w:rPr>
        <w:t>Clause</w:t>
      </w:r>
      <w:r w:rsidRPr="00EA01BE">
        <w:rPr>
          <w:rFonts w:cs="Arial"/>
          <w:sz w:val="20"/>
        </w:rPr>
        <w:t>;</w:t>
      </w:r>
      <w:bookmarkEnd w:id="2541"/>
    </w:p>
    <w:p w14:paraId="0F76E835" w14:textId="77777777" w:rsidR="00E57D67" w:rsidRPr="00EA01BE" w:rsidRDefault="00E57D67" w:rsidP="006C3EE6">
      <w:pPr>
        <w:pStyle w:val="Heading3"/>
        <w:rPr>
          <w:rFonts w:cs="Arial"/>
          <w:sz w:val="20"/>
        </w:rPr>
      </w:pPr>
      <w:bookmarkStart w:id="2542" w:name="_Ref516395886"/>
      <w:r w:rsidRPr="00EA01BE">
        <w:rPr>
          <w:rFonts w:cs="Arial"/>
          <w:sz w:val="20"/>
        </w:rPr>
        <w:t>the person to whom they are to be transferred;</w:t>
      </w:r>
      <w:bookmarkEnd w:id="2542"/>
    </w:p>
    <w:p w14:paraId="5FB70528" w14:textId="02A90CEB" w:rsidR="00E57D67" w:rsidRPr="00EA01BE" w:rsidRDefault="00E57D67" w:rsidP="006C3EE6">
      <w:pPr>
        <w:pStyle w:val="Heading3"/>
        <w:rPr>
          <w:rFonts w:cs="Arial"/>
          <w:sz w:val="20"/>
        </w:rPr>
      </w:pPr>
      <w:r w:rsidRPr="00EA01BE">
        <w:rPr>
          <w:rFonts w:cs="Arial"/>
          <w:sz w:val="20"/>
        </w:rPr>
        <w:t xml:space="preserve">the consideration (whether in cash or otherwise) for which the Called Shares are to be transferred (calculated in accordance with this </w:t>
      </w:r>
      <w:r w:rsidR="00625B47" w:rsidRPr="00EA01BE">
        <w:rPr>
          <w:rFonts w:cs="Arial"/>
          <w:sz w:val="20"/>
        </w:rPr>
        <w:t>Clause</w:t>
      </w:r>
      <w:r w:rsidRPr="00EA01BE">
        <w:rPr>
          <w:rFonts w:cs="Arial"/>
          <w:sz w:val="20"/>
        </w:rPr>
        <w:t>);</w:t>
      </w:r>
    </w:p>
    <w:p w14:paraId="0B4DA973" w14:textId="77777777" w:rsidR="00E57D67" w:rsidRPr="00EA01BE" w:rsidRDefault="00E57D67" w:rsidP="006C3EE6">
      <w:pPr>
        <w:pStyle w:val="Heading3"/>
        <w:rPr>
          <w:rFonts w:cs="Arial"/>
          <w:sz w:val="20"/>
        </w:rPr>
      </w:pPr>
      <w:bookmarkStart w:id="2543" w:name="_Ref516395952"/>
      <w:r w:rsidRPr="00EA01BE">
        <w:rPr>
          <w:rFonts w:cs="Arial"/>
          <w:sz w:val="20"/>
        </w:rPr>
        <w:t>the proposed date of transfer</w:t>
      </w:r>
      <w:r w:rsidR="003D473B" w:rsidRPr="00EA01BE">
        <w:rPr>
          <w:rFonts w:cs="Arial"/>
          <w:sz w:val="20"/>
        </w:rPr>
        <w:t xml:space="preserve">; </w:t>
      </w:r>
      <w:r w:rsidRPr="00EA01BE">
        <w:rPr>
          <w:rFonts w:cs="Arial"/>
          <w:sz w:val="20"/>
        </w:rPr>
        <w:t>and</w:t>
      </w:r>
      <w:bookmarkEnd w:id="2543"/>
    </w:p>
    <w:p w14:paraId="3D6A530E" w14:textId="64B85AA3" w:rsidR="00E57D67" w:rsidRPr="00EA01BE" w:rsidRDefault="00E57D67" w:rsidP="006C3EE6">
      <w:pPr>
        <w:pStyle w:val="Heading3"/>
        <w:rPr>
          <w:rFonts w:cs="Arial"/>
          <w:sz w:val="20"/>
        </w:rPr>
      </w:pPr>
      <w:bookmarkStart w:id="2544" w:name="_Ref513842746"/>
      <w:r w:rsidRPr="00EA01BE">
        <w:rPr>
          <w:rFonts w:cs="Arial"/>
          <w:sz w:val="20"/>
        </w:rPr>
        <w:t xml:space="preserve">the form of any sale agreement or form of acceptance or any other document of similar effect that the Called Shareholders are required to sign in connection with such sale (the </w:t>
      </w:r>
      <w:r w:rsidR="00A43FDD" w:rsidRPr="00EA01BE">
        <w:rPr>
          <w:rFonts w:cs="Arial"/>
          <w:sz w:val="20"/>
        </w:rPr>
        <w:t>"</w:t>
      </w:r>
      <w:r w:rsidRPr="00EA01BE">
        <w:rPr>
          <w:rFonts w:cs="Arial"/>
          <w:b/>
          <w:sz w:val="20"/>
        </w:rPr>
        <w:t>Sale</w:t>
      </w:r>
      <w:r w:rsidRPr="00EA01BE">
        <w:rPr>
          <w:rFonts w:cs="Arial"/>
          <w:sz w:val="20"/>
        </w:rPr>
        <w:t xml:space="preserve"> </w:t>
      </w:r>
      <w:r w:rsidRPr="00EA01BE">
        <w:rPr>
          <w:rFonts w:cs="Arial"/>
          <w:b/>
          <w:sz w:val="20"/>
        </w:rPr>
        <w:t>Agreement</w:t>
      </w:r>
      <w:r w:rsidR="00A43FDD" w:rsidRPr="00EA01BE">
        <w:rPr>
          <w:rFonts w:cs="Arial"/>
          <w:sz w:val="20"/>
        </w:rPr>
        <w:t>"</w:t>
      </w:r>
      <w:r w:rsidRPr="00EA01BE">
        <w:rPr>
          <w:rFonts w:cs="Arial"/>
          <w:sz w:val="20"/>
        </w:rPr>
        <w:t>),</w:t>
      </w:r>
      <w:bookmarkEnd w:id="2544"/>
    </w:p>
    <w:p w14:paraId="3301155B" w14:textId="0F3F2C7E" w:rsidR="00E57D67" w:rsidRPr="00EA01BE" w:rsidRDefault="00E57D67" w:rsidP="006C3EE6">
      <w:pPr>
        <w:ind w:left="720"/>
        <w:rPr>
          <w:rFonts w:cs="Arial"/>
          <w:sz w:val="20"/>
        </w:rPr>
      </w:pPr>
      <w:r w:rsidRPr="00EA01BE">
        <w:rPr>
          <w:rFonts w:cs="Arial"/>
          <w:sz w:val="20"/>
        </w:rPr>
        <w:t xml:space="preserve">(and, in the case of </w:t>
      </w:r>
      <w:r w:rsidR="00625B47" w:rsidRPr="00EA01BE">
        <w:rPr>
          <w:rFonts w:cs="Arial"/>
          <w:sz w:val="20"/>
        </w:rPr>
        <w:t>Clause</w:t>
      </w:r>
      <w:r w:rsidR="003D473B" w:rsidRPr="00EA01BE">
        <w:rPr>
          <w:rFonts w:cs="Arial"/>
          <w:sz w:val="20"/>
        </w:rPr>
        <w:t xml:space="preserve">s </w:t>
      </w:r>
      <w:r w:rsidR="003D473B" w:rsidRPr="00EA01BE">
        <w:rPr>
          <w:rFonts w:cs="Arial"/>
          <w:sz w:val="20"/>
        </w:rPr>
        <w:fldChar w:fldCharType="begin"/>
      </w:r>
      <w:r w:rsidR="003D473B" w:rsidRPr="00EA01BE">
        <w:rPr>
          <w:rFonts w:cs="Arial"/>
          <w:sz w:val="20"/>
        </w:rPr>
        <w:instrText xml:space="preserve"> REF _Ref516395886 \w \h </w:instrText>
      </w:r>
      <w:r w:rsidR="009312A1" w:rsidRPr="00EA01BE">
        <w:rPr>
          <w:rFonts w:cs="Arial"/>
          <w:sz w:val="20"/>
        </w:rPr>
        <w:instrText xml:space="preserve"> \* MERGEFORMAT </w:instrText>
      </w:r>
      <w:r w:rsidR="003D473B" w:rsidRPr="00EA01BE">
        <w:rPr>
          <w:rFonts w:cs="Arial"/>
          <w:sz w:val="20"/>
        </w:rPr>
      </w:r>
      <w:r w:rsidR="003D473B" w:rsidRPr="00EA01BE">
        <w:rPr>
          <w:rFonts w:cs="Arial"/>
          <w:sz w:val="20"/>
        </w:rPr>
        <w:fldChar w:fldCharType="separate"/>
      </w:r>
      <w:r w:rsidR="00432DC2">
        <w:rPr>
          <w:rFonts w:cs="Arial"/>
          <w:sz w:val="20"/>
        </w:rPr>
        <w:t>13.2.2</w:t>
      </w:r>
      <w:r w:rsidR="003D473B" w:rsidRPr="00EA01BE">
        <w:rPr>
          <w:rFonts w:cs="Arial"/>
          <w:sz w:val="20"/>
        </w:rPr>
        <w:fldChar w:fldCharType="end"/>
      </w:r>
      <w:r w:rsidRPr="00EA01BE">
        <w:rPr>
          <w:rFonts w:cs="Arial"/>
          <w:sz w:val="20"/>
        </w:rPr>
        <w:t xml:space="preserve"> to </w:t>
      </w:r>
      <w:r w:rsidR="003D473B" w:rsidRPr="00EA01BE">
        <w:rPr>
          <w:rFonts w:cs="Arial"/>
          <w:sz w:val="20"/>
        </w:rPr>
        <w:fldChar w:fldCharType="begin"/>
      </w:r>
      <w:r w:rsidR="003D473B" w:rsidRPr="00EA01BE">
        <w:rPr>
          <w:rFonts w:cs="Arial"/>
          <w:sz w:val="20"/>
        </w:rPr>
        <w:instrText xml:space="preserve"> REF _Ref516395952 \w \h </w:instrText>
      </w:r>
      <w:r w:rsidR="009312A1" w:rsidRPr="00EA01BE">
        <w:rPr>
          <w:rFonts w:cs="Arial"/>
          <w:sz w:val="20"/>
        </w:rPr>
        <w:instrText xml:space="preserve"> \* MERGEFORMAT </w:instrText>
      </w:r>
      <w:r w:rsidR="003D473B" w:rsidRPr="00EA01BE">
        <w:rPr>
          <w:rFonts w:cs="Arial"/>
          <w:sz w:val="20"/>
        </w:rPr>
      </w:r>
      <w:r w:rsidR="003D473B" w:rsidRPr="00EA01BE">
        <w:rPr>
          <w:rFonts w:cs="Arial"/>
          <w:sz w:val="20"/>
        </w:rPr>
        <w:fldChar w:fldCharType="separate"/>
      </w:r>
      <w:r w:rsidR="00432DC2">
        <w:rPr>
          <w:rFonts w:cs="Arial"/>
          <w:sz w:val="20"/>
        </w:rPr>
        <w:t>13.2.4</w:t>
      </w:r>
      <w:r w:rsidR="003D473B" w:rsidRPr="00EA01BE">
        <w:rPr>
          <w:rFonts w:cs="Arial"/>
          <w:sz w:val="20"/>
        </w:rPr>
        <w:fldChar w:fldCharType="end"/>
      </w:r>
      <w:r w:rsidRPr="00EA01BE">
        <w:rPr>
          <w:rFonts w:cs="Arial"/>
          <w:sz w:val="20"/>
        </w:rPr>
        <w:t xml:space="preserve"> above, whether actually specified or to be determined in accordance with a mechanism described in the </w:t>
      </w:r>
      <w:r w:rsidR="0082657A" w:rsidRPr="00EA01BE">
        <w:rPr>
          <w:rFonts w:cs="Arial"/>
          <w:sz w:val="20"/>
        </w:rPr>
        <w:t>Drag-Along</w:t>
      </w:r>
      <w:r w:rsidRPr="00EA01BE">
        <w:rPr>
          <w:rFonts w:cs="Arial"/>
          <w:sz w:val="20"/>
        </w:rPr>
        <w:t xml:space="preserve"> Notice). No </w:t>
      </w:r>
      <w:r w:rsidR="0082657A" w:rsidRPr="00EA01BE">
        <w:rPr>
          <w:rFonts w:cs="Arial"/>
          <w:sz w:val="20"/>
        </w:rPr>
        <w:t>Drag-Along</w:t>
      </w:r>
      <w:r w:rsidRPr="00EA01BE">
        <w:rPr>
          <w:rFonts w:cs="Arial"/>
          <w:sz w:val="20"/>
        </w:rPr>
        <w:t xml:space="preserve"> Notice or Sale Agreement may require a Called Shareholder to agree to any terms except those specifically provided for in this </w:t>
      </w:r>
      <w:r w:rsidR="00625B47" w:rsidRPr="00EA01BE">
        <w:rPr>
          <w:rFonts w:cs="Arial"/>
          <w:sz w:val="20"/>
        </w:rPr>
        <w:t>Clause</w:t>
      </w:r>
      <w:r w:rsidRPr="00EA01BE">
        <w:rPr>
          <w:rFonts w:cs="Arial"/>
          <w:sz w:val="20"/>
        </w:rPr>
        <w:t>.</w:t>
      </w:r>
    </w:p>
    <w:p w14:paraId="4B9D12A8" w14:textId="77777777" w:rsidR="00E57D67" w:rsidRPr="00EA01BE" w:rsidRDefault="00E57D67" w:rsidP="006C3EE6">
      <w:pPr>
        <w:ind w:left="720"/>
        <w:rPr>
          <w:rFonts w:cs="Arial"/>
          <w:sz w:val="20"/>
        </w:rPr>
      </w:pPr>
    </w:p>
    <w:p w14:paraId="63E1A5A0" w14:textId="17D90B58" w:rsidR="00E57D67" w:rsidRPr="00EA01BE" w:rsidRDefault="0082657A" w:rsidP="006C3EE6">
      <w:pPr>
        <w:pStyle w:val="Heading2"/>
        <w:rPr>
          <w:rFonts w:cs="Arial"/>
          <w:sz w:val="20"/>
        </w:rPr>
      </w:pPr>
      <w:r w:rsidRPr="00EA01BE">
        <w:rPr>
          <w:rFonts w:cs="Arial"/>
          <w:sz w:val="20"/>
        </w:rPr>
        <w:t>Drag-Along</w:t>
      </w:r>
      <w:r w:rsidR="00E57D67" w:rsidRPr="00EA01BE">
        <w:rPr>
          <w:rFonts w:cs="Arial"/>
          <w:sz w:val="20"/>
        </w:rPr>
        <w:t xml:space="preserve"> Notices shall be irrevocable but </w:t>
      </w:r>
      <w:r w:rsidR="0006306C" w:rsidRPr="00EA01BE">
        <w:rPr>
          <w:rFonts w:eastAsia="Batang" w:cs="Arial"/>
          <w:sz w:val="20"/>
          <w:lang w:eastAsia="ko-KR"/>
        </w:rPr>
        <w:t>shall</w:t>
      </w:r>
      <w:r w:rsidR="0006306C" w:rsidRPr="00EA01BE">
        <w:rPr>
          <w:rFonts w:cs="Arial"/>
          <w:sz w:val="20"/>
        </w:rPr>
        <w:t xml:space="preserve"> </w:t>
      </w:r>
      <w:r w:rsidR="00E57D67" w:rsidRPr="00EA01BE">
        <w:rPr>
          <w:rFonts w:cs="Arial"/>
          <w:sz w:val="20"/>
        </w:rPr>
        <w:t xml:space="preserve">lapse if for any reason there is not a sale of the </w:t>
      </w:r>
      <w:r w:rsidR="00401948" w:rsidRPr="00EA01BE">
        <w:rPr>
          <w:rFonts w:cs="Arial"/>
          <w:sz w:val="20"/>
        </w:rPr>
        <w:t>Sellers</w:t>
      </w:r>
      <w:r w:rsidR="007E0E72" w:rsidRPr="00EA01BE">
        <w:rPr>
          <w:rFonts w:cs="Arial"/>
          <w:sz w:val="20"/>
        </w:rPr>
        <w:t>'</w:t>
      </w:r>
      <w:r w:rsidR="00401948" w:rsidRPr="00EA01BE">
        <w:rPr>
          <w:rFonts w:cs="Arial"/>
          <w:sz w:val="20"/>
        </w:rPr>
        <w:t xml:space="preserve"> </w:t>
      </w:r>
      <w:r w:rsidR="00E57D67" w:rsidRPr="00EA01BE">
        <w:rPr>
          <w:rFonts w:cs="Arial"/>
          <w:sz w:val="20"/>
        </w:rPr>
        <w:t xml:space="preserve">Shares by the </w:t>
      </w:r>
      <w:r w:rsidR="008D2FF8" w:rsidRPr="00EA01BE">
        <w:rPr>
          <w:rFonts w:cs="Arial"/>
          <w:sz w:val="20"/>
        </w:rPr>
        <w:t>Majority Shareholders</w:t>
      </w:r>
      <w:r w:rsidR="00E57D67" w:rsidRPr="00EA01BE">
        <w:rPr>
          <w:rFonts w:cs="Arial"/>
          <w:sz w:val="20"/>
        </w:rPr>
        <w:t xml:space="preserve"> to the Drag Purchaser within </w:t>
      </w:r>
      <w:r w:rsidR="0006306C" w:rsidRPr="00EA01BE">
        <w:rPr>
          <w:rFonts w:eastAsia="Batang" w:cs="Arial"/>
          <w:b/>
          <w:sz w:val="20"/>
          <w:lang w:eastAsia="ko-KR"/>
        </w:rPr>
        <w:t>[</w:t>
      </w:r>
      <w:r w:rsidR="00E57D67" w:rsidRPr="00EA01BE">
        <w:rPr>
          <w:rFonts w:cs="Arial"/>
          <w:b/>
          <w:sz w:val="20"/>
        </w:rPr>
        <w:t>60</w:t>
      </w:r>
      <w:r w:rsidR="0006306C" w:rsidRPr="00EA01BE">
        <w:rPr>
          <w:rFonts w:eastAsia="Batang" w:cs="Arial"/>
          <w:b/>
          <w:sz w:val="20"/>
          <w:lang w:eastAsia="ko-KR"/>
        </w:rPr>
        <w:t>]</w:t>
      </w:r>
      <w:r w:rsidR="00E57D67" w:rsidRPr="00EA01BE">
        <w:rPr>
          <w:rFonts w:cs="Arial"/>
          <w:sz w:val="20"/>
        </w:rPr>
        <w:t xml:space="preserve"> Business Days after the date of service of the </w:t>
      </w:r>
      <w:r w:rsidRPr="00EA01BE">
        <w:rPr>
          <w:rFonts w:cs="Arial"/>
          <w:sz w:val="20"/>
        </w:rPr>
        <w:t>Drag-Along</w:t>
      </w:r>
      <w:r w:rsidR="00E57D67" w:rsidRPr="00EA01BE">
        <w:rPr>
          <w:rFonts w:cs="Arial"/>
          <w:sz w:val="20"/>
        </w:rPr>
        <w:t xml:space="preserve"> Notice. The </w:t>
      </w:r>
      <w:r w:rsidR="008D2FF8" w:rsidRPr="00EA01BE">
        <w:rPr>
          <w:rFonts w:cs="Arial"/>
          <w:sz w:val="20"/>
        </w:rPr>
        <w:t xml:space="preserve">Majority </w:t>
      </w:r>
      <w:r w:rsidR="008D2FF8" w:rsidRPr="00EA01BE">
        <w:rPr>
          <w:rFonts w:cs="Arial"/>
          <w:sz w:val="20"/>
        </w:rPr>
        <w:lastRenderedPageBreak/>
        <w:t>Shareholders</w:t>
      </w:r>
      <w:r w:rsidR="00E57D67" w:rsidRPr="00EA01BE">
        <w:rPr>
          <w:rFonts w:cs="Arial"/>
          <w:sz w:val="20"/>
        </w:rPr>
        <w:t xml:space="preserve"> shall be entitled to serve further </w:t>
      </w:r>
      <w:r w:rsidRPr="00EA01BE">
        <w:rPr>
          <w:rFonts w:cs="Arial"/>
          <w:sz w:val="20"/>
        </w:rPr>
        <w:t>Drag-Along</w:t>
      </w:r>
      <w:r w:rsidR="00E57D67" w:rsidRPr="00EA01BE">
        <w:rPr>
          <w:rFonts w:cs="Arial"/>
          <w:sz w:val="20"/>
        </w:rPr>
        <w:t xml:space="preserve"> Notices following the lapse of any </w:t>
      </w:r>
      <w:proofErr w:type="gramStart"/>
      <w:r w:rsidR="00E57D67" w:rsidRPr="00EA01BE">
        <w:rPr>
          <w:rFonts w:cs="Arial"/>
          <w:sz w:val="20"/>
        </w:rPr>
        <w:t xml:space="preserve">particular </w:t>
      </w:r>
      <w:r w:rsidRPr="00EA01BE">
        <w:rPr>
          <w:rFonts w:cs="Arial"/>
          <w:sz w:val="20"/>
        </w:rPr>
        <w:t>Drag-Along</w:t>
      </w:r>
      <w:proofErr w:type="gramEnd"/>
      <w:r w:rsidR="00E57D67" w:rsidRPr="00EA01BE">
        <w:rPr>
          <w:rFonts w:cs="Arial"/>
          <w:sz w:val="20"/>
        </w:rPr>
        <w:t xml:space="preserve"> Notice.</w:t>
      </w:r>
    </w:p>
    <w:p w14:paraId="629BC8DC" w14:textId="77ABB67A" w:rsidR="00E57D67" w:rsidRPr="00EA01BE" w:rsidRDefault="00E57D67" w:rsidP="006C3EE6">
      <w:pPr>
        <w:pStyle w:val="Heading2"/>
        <w:rPr>
          <w:rFonts w:cs="Arial"/>
          <w:sz w:val="20"/>
        </w:rPr>
      </w:pPr>
      <w:bookmarkStart w:id="2545" w:name="_Ref513842781"/>
      <w:r w:rsidRPr="00EA01BE">
        <w:rPr>
          <w:rFonts w:cs="Arial"/>
          <w:sz w:val="20"/>
        </w:rPr>
        <w:t>The consideration (in cash or otherwise) for which the Called Shareholders shall be obliged to sell each of the Called Shares shall be that to which they would be entitled if the total consideration proposed to be paid, allotted or transferred by the Drag Purchaser were distributed to the holders of th</w:t>
      </w:r>
      <w:r w:rsidR="007910BA" w:rsidRPr="00EA01BE">
        <w:rPr>
          <w:rFonts w:cs="Arial"/>
          <w:sz w:val="20"/>
        </w:rPr>
        <w:t>e Called Shares and the Sellers</w:t>
      </w:r>
      <w:r w:rsidR="007E0E72" w:rsidRPr="00EA01BE">
        <w:rPr>
          <w:rFonts w:cs="Arial"/>
          <w:sz w:val="20"/>
        </w:rPr>
        <w:t>'</w:t>
      </w:r>
      <w:r w:rsidRPr="00EA01BE">
        <w:rPr>
          <w:rFonts w:cs="Arial"/>
          <w:sz w:val="20"/>
        </w:rPr>
        <w:t xml:space="preserve"> Shares in accordance with the </w:t>
      </w:r>
      <w:r w:rsidR="00427B2B" w:rsidRPr="00EA01BE">
        <w:rPr>
          <w:rFonts w:cs="Arial"/>
          <w:sz w:val="20"/>
        </w:rPr>
        <w:t xml:space="preserve">provisions of </w:t>
      </w:r>
      <w:r w:rsidR="00427B2B" w:rsidRPr="00EA01BE">
        <w:rPr>
          <w:rFonts w:cs="Arial"/>
          <w:b/>
          <w:sz w:val="20"/>
        </w:rPr>
        <w:t>[articles [</w:t>
      </w:r>
      <w:r w:rsidR="00427B2B" w:rsidRPr="00EA01BE">
        <w:rPr>
          <w:rFonts w:cs="Arial"/>
          <w:b/>
          <w:i/>
          <w:sz w:val="20"/>
        </w:rPr>
        <w:t>insert articles providing for the liquidation preference of the Series A Shares</w:t>
      </w:r>
      <w:r w:rsidR="00427B2B" w:rsidRPr="00EA01BE">
        <w:rPr>
          <w:rFonts w:cs="Arial"/>
          <w:b/>
          <w:sz w:val="20"/>
        </w:rPr>
        <w:t>] of]</w:t>
      </w:r>
      <w:r w:rsidR="00427B2B" w:rsidRPr="00EA01BE">
        <w:rPr>
          <w:rFonts w:cs="Arial"/>
          <w:sz w:val="20"/>
        </w:rPr>
        <w:t xml:space="preserve"> the </w:t>
      </w:r>
      <w:r w:rsidR="007910BA" w:rsidRPr="00EA01BE">
        <w:rPr>
          <w:rFonts w:cs="Arial"/>
          <w:sz w:val="20"/>
        </w:rPr>
        <w:t>Constitution</w:t>
      </w:r>
      <w:r w:rsidRPr="00EA01BE">
        <w:rPr>
          <w:rFonts w:cs="Arial"/>
          <w:sz w:val="20"/>
        </w:rPr>
        <w:t xml:space="preserve"> (the </w:t>
      </w:r>
      <w:r w:rsidR="00A43FDD" w:rsidRPr="00EA01BE">
        <w:rPr>
          <w:rFonts w:cs="Arial"/>
          <w:sz w:val="20"/>
          <w:lang w:val="de-DE"/>
        </w:rPr>
        <w:t>"</w:t>
      </w:r>
      <w:r w:rsidRPr="00EA01BE">
        <w:rPr>
          <w:rFonts w:cs="Arial"/>
          <w:b/>
          <w:bCs/>
          <w:sz w:val="20"/>
        </w:rPr>
        <w:t>Drag Consideration</w:t>
      </w:r>
      <w:r w:rsidR="00A43FDD" w:rsidRPr="00EA01BE">
        <w:rPr>
          <w:rFonts w:cs="Arial"/>
          <w:sz w:val="20"/>
        </w:rPr>
        <w:t>"</w:t>
      </w:r>
      <w:r w:rsidRPr="00EA01BE">
        <w:rPr>
          <w:rFonts w:cs="Arial"/>
          <w:sz w:val="20"/>
        </w:rPr>
        <w:t>)</w:t>
      </w:r>
      <w:r w:rsidR="00247936" w:rsidRPr="00EA01BE">
        <w:rPr>
          <w:rFonts w:cs="Arial"/>
          <w:sz w:val="20"/>
        </w:rPr>
        <w:t>,</w:t>
      </w:r>
      <w:r w:rsidR="00967581" w:rsidRPr="00EA01BE">
        <w:rPr>
          <w:rFonts w:cs="Arial"/>
          <w:sz w:val="20"/>
        </w:rPr>
        <w:t xml:space="preserve"> which shall apply </w:t>
      </w:r>
      <w:r w:rsidR="00967581" w:rsidRPr="00EA01BE">
        <w:rPr>
          <w:rFonts w:cs="Arial"/>
          <w:i/>
          <w:sz w:val="20"/>
        </w:rPr>
        <w:t xml:space="preserve">mutatis mutandis </w:t>
      </w:r>
      <w:r w:rsidR="00967581" w:rsidRPr="00EA01BE">
        <w:rPr>
          <w:rFonts w:cs="Arial"/>
          <w:sz w:val="20"/>
        </w:rPr>
        <w:t>to the effect that such total consideration shall be treated as assets and funds of the Company available for distribution</w:t>
      </w:r>
      <w:r w:rsidRPr="00EA01BE">
        <w:rPr>
          <w:rFonts w:cs="Arial"/>
          <w:sz w:val="20"/>
        </w:rPr>
        <w:t>.</w:t>
      </w:r>
      <w:bookmarkEnd w:id="2545"/>
    </w:p>
    <w:p w14:paraId="0D7582AE" w14:textId="67954198" w:rsidR="00E57D67" w:rsidRPr="00EA01BE" w:rsidRDefault="00E57D67" w:rsidP="006C3EE6">
      <w:pPr>
        <w:pStyle w:val="Heading2"/>
        <w:rPr>
          <w:rFonts w:cs="Arial"/>
          <w:sz w:val="20"/>
        </w:rPr>
      </w:pPr>
      <w:r w:rsidRPr="00EA01BE">
        <w:rPr>
          <w:rFonts w:cs="Arial"/>
          <w:sz w:val="20"/>
        </w:rPr>
        <w:t xml:space="preserve">In respect of a transaction that is the subject of a Drag-Along Notice and with respect to any Drag Document, a Called Shareholder shall only be obliged to undertake to transfer </w:t>
      </w:r>
      <w:r w:rsidR="002D3A54" w:rsidRPr="00EA01BE">
        <w:rPr>
          <w:rFonts w:cs="Arial"/>
          <w:sz w:val="20"/>
        </w:rPr>
        <w:t xml:space="preserve">legal and beneficial title to </w:t>
      </w:r>
      <w:r w:rsidR="008C7859" w:rsidRPr="00EA01BE">
        <w:rPr>
          <w:rFonts w:cs="Arial"/>
          <w:sz w:val="20"/>
        </w:rPr>
        <w:t>its</w:t>
      </w:r>
      <w:r w:rsidRPr="00EA01BE">
        <w:rPr>
          <w:rFonts w:cs="Arial"/>
          <w:sz w:val="20"/>
        </w:rPr>
        <w:t xml:space="preserve"> Shares </w:t>
      </w:r>
      <w:r w:rsidR="002D3A54" w:rsidRPr="00EA01BE">
        <w:rPr>
          <w:rFonts w:cs="Arial"/>
          <w:sz w:val="20"/>
        </w:rPr>
        <w:t xml:space="preserve">free from </w:t>
      </w:r>
      <w:r w:rsidR="001601ED" w:rsidRPr="00EA01BE">
        <w:rPr>
          <w:rFonts w:cs="Arial"/>
          <w:sz w:val="20"/>
        </w:rPr>
        <w:t xml:space="preserve">any </w:t>
      </w:r>
      <w:r w:rsidR="002D3A54" w:rsidRPr="00EA01BE">
        <w:rPr>
          <w:rFonts w:cs="Arial"/>
          <w:sz w:val="20"/>
        </w:rPr>
        <w:t>Encumbrance</w:t>
      </w:r>
      <w:r w:rsidRPr="00EA01BE">
        <w:rPr>
          <w:rFonts w:cs="Arial"/>
          <w:sz w:val="20"/>
        </w:rPr>
        <w:t xml:space="preserve"> (and provide an indemnity for lost certificate in a form acceptable to the Board if so necessary) in receipt of the Drag Consideration when due and shall not be obliged to give warranties or indemnities except a warranty as to </w:t>
      </w:r>
      <w:r w:rsidR="002D3A54" w:rsidRPr="00EA01BE">
        <w:rPr>
          <w:rFonts w:cs="Arial"/>
          <w:sz w:val="20"/>
        </w:rPr>
        <w:t xml:space="preserve">authority and </w:t>
      </w:r>
      <w:r w:rsidRPr="00EA01BE">
        <w:rPr>
          <w:rFonts w:cs="Arial"/>
          <w:sz w:val="20"/>
        </w:rPr>
        <w:t xml:space="preserve">capacity to enter into a Drag Document and </w:t>
      </w:r>
      <w:r w:rsidR="008C7859" w:rsidRPr="00EA01BE">
        <w:rPr>
          <w:rFonts w:cs="Arial"/>
          <w:sz w:val="20"/>
        </w:rPr>
        <w:t>its</w:t>
      </w:r>
      <w:r w:rsidR="002D3A54" w:rsidRPr="00EA01BE">
        <w:rPr>
          <w:rFonts w:cs="Arial"/>
          <w:sz w:val="20"/>
        </w:rPr>
        <w:t xml:space="preserve"> entitlement to transfer legal and beneficial </w:t>
      </w:r>
      <w:r w:rsidRPr="00EA01BE">
        <w:rPr>
          <w:rFonts w:cs="Arial"/>
          <w:sz w:val="20"/>
        </w:rPr>
        <w:t xml:space="preserve">title </w:t>
      </w:r>
      <w:r w:rsidR="002D3A54" w:rsidRPr="00EA01BE">
        <w:rPr>
          <w:rFonts w:cs="Arial"/>
          <w:sz w:val="20"/>
        </w:rPr>
        <w:t xml:space="preserve">to the </w:t>
      </w:r>
      <w:r w:rsidRPr="00EA01BE">
        <w:rPr>
          <w:rFonts w:cs="Arial"/>
          <w:sz w:val="20"/>
        </w:rPr>
        <w:t xml:space="preserve">Shares held by </w:t>
      </w:r>
      <w:r w:rsidR="008C7859" w:rsidRPr="00EA01BE">
        <w:rPr>
          <w:rFonts w:cs="Arial"/>
          <w:sz w:val="20"/>
        </w:rPr>
        <w:t>it</w:t>
      </w:r>
      <w:r w:rsidR="002D3A54" w:rsidRPr="00EA01BE">
        <w:rPr>
          <w:rFonts w:cs="Arial"/>
          <w:sz w:val="20"/>
        </w:rPr>
        <w:t xml:space="preserve"> free from any Encumbrance</w:t>
      </w:r>
      <w:r w:rsidRPr="00EA01BE">
        <w:rPr>
          <w:rFonts w:cs="Arial"/>
          <w:sz w:val="20"/>
        </w:rPr>
        <w:t>.</w:t>
      </w:r>
      <w:r w:rsidR="00F62346" w:rsidRPr="00EA01BE">
        <w:rPr>
          <w:rStyle w:val="FootnoteReference"/>
          <w:rFonts w:cs="Arial"/>
          <w:sz w:val="20"/>
        </w:rPr>
        <w:footnoteReference w:id="10"/>
      </w:r>
    </w:p>
    <w:p w14:paraId="7023101F" w14:textId="25DB253F" w:rsidR="00E57D67" w:rsidRPr="00EA01BE" w:rsidRDefault="00E57D67" w:rsidP="006C3EE6">
      <w:pPr>
        <w:pStyle w:val="Heading2"/>
        <w:rPr>
          <w:rFonts w:cs="Arial"/>
          <w:sz w:val="20"/>
        </w:rPr>
      </w:pPr>
      <w:bookmarkStart w:id="2546" w:name="_Ref513842804"/>
      <w:r w:rsidRPr="00EA01BE">
        <w:rPr>
          <w:rFonts w:cs="Arial"/>
          <w:sz w:val="20"/>
        </w:rPr>
        <w:t xml:space="preserve">Within </w:t>
      </w:r>
      <w:r w:rsidR="0006306C" w:rsidRPr="00EA01BE">
        <w:rPr>
          <w:rFonts w:eastAsia="Batang" w:cs="Arial"/>
          <w:b/>
          <w:sz w:val="20"/>
          <w:lang w:eastAsia="ko-KR"/>
        </w:rPr>
        <w:t>[</w:t>
      </w:r>
      <w:r w:rsidRPr="00EA01BE">
        <w:rPr>
          <w:rFonts w:cs="Arial"/>
          <w:b/>
          <w:sz w:val="20"/>
        </w:rPr>
        <w:t>three</w:t>
      </w:r>
      <w:r w:rsidR="0006306C" w:rsidRPr="00EA01BE">
        <w:rPr>
          <w:rFonts w:eastAsia="Batang" w:cs="Arial"/>
          <w:b/>
          <w:sz w:val="20"/>
          <w:lang w:eastAsia="ko-KR"/>
        </w:rPr>
        <w:t>]</w:t>
      </w:r>
      <w:r w:rsidR="00CA0DF2" w:rsidRPr="00EA01BE">
        <w:rPr>
          <w:rFonts w:cs="Arial"/>
          <w:sz w:val="20"/>
        </w:rPr>
        <w:t xml:space="preserve"> </w:t>
      </w:r>
      <w:r w:rsidRPr="00EA01BE">
        <w:rPr>
          <w:rFonts w:cs="Arial"/>
          <w:sz w:val="20"/>
        </w:rPr>
        <w:t xml:space="preserve">Business Days of the Company copying the </w:t>
      </w:r>
      <w:r w:rsidR="0082657A" w:rsidRPr="00EA01BE">
        <w:rPr>
          <w:rFonts w:cs="Arial"/>
          <w:sz w:val="20"/>
        </w:rPr>
        <w:t>Drag-Along</w:t>
      </w:r>
      <w:r w:rsidRPr="00EA01BE">
        <w:rPr>
          <w:rFonts w:cs="Arial"/>
          <w:sz w:val="20"/>
        </w:rPr>
        <w:t xml:space="preserve"> Notice to the Called Shareholders (or such later date as may be specified in the </w:t>
      </w:r>
      <w:r w:rsidR="0082657A" w:rsidRPr="00EA01BE">
        <w:rPr>
          <w:rFonts w:cs="Arial"/>
          <w:sz w:val="20"/>
        </w:rPr>
        <w:t>Drag-Along</w:t>
      </w:r>
      <w:r w:rsidRPr="00EA01BE">
        <w:rPr>
          <w:rFonts w:cs="Arial"/>
          <w:sz w:val="20"/>
        </w:rPr>
        <w:t xml:space="preserve"> Notice) (the </w:t>
      </w:r>
      <w:r w:rsidR="00A43FDD" w:rsidRPr="00EA01BE">
        <w:rPr>
          <w:rFonts w:cs="Arial"/>
          <w:sz w:val="20"/>
          <w:lang w:val="de-DE"/>
        </w:rPr>
        <w:t>"</w:t>
      </w:r>
      <w:r w:rsidRPr="00EA01BE">
        <w:rPr>
          <w:rFonts w:cs="Arial"/>
          <w:b/>
          <w:bCs/>
          <w:sz w:val="20"/>
          <w:lang w:val="de-DE"/>
        </w:rPr>
        <w:t>Drag Completion Date</w:t>
      </w:r>
      <w:r w:rsidR="00A43FDD" w:rsidRPr="00EA01BE">
        <w:rPr>
          <w:rFonts w:cs="Arial"/>
          <w:sz w:val="20"/>
        </w:rPr>
        <w:t>"</w:t>
      </w:r>
      <w:r w:rsidRPr="00EA01BE">
        <w:rPr>
          <w:rFonts w:cs="Arial"/>
          <w:sz w:val="20"/>
        </w:rPr>
        <w:t>), each Called Shareholder shall deliver</w:t>
      </w:r>
      <w:r w:rsidR="00E8773A" w:rsidRPr="00EA01BE">
        <w:rPr>
          <w:rFonts w:cs="Arial"/>
          <w:sz w:val="20"/>
        </w:rPr>
        <w:t xml:space="preserve"> to the Company</w:t>
      </w:r>
      <w:r w:rsidRPr="00EA01BE">
        <w:rPr>
          <w:rFonts w:cs="Arial"/>
          <w:sz w:val="20"/>
        </w:rPr>
        <w:t>:</w:t>
      </w:r>
      <w:bookmarkEnd w:id="2546"/>
    </w:p>
    <w:p w14:paraId="0C2E56F9" w14:textId="77777777" w:rsidR="00E57D67" w:rsidRPr="00EA01BE" w:rsidRDefault="00E57D67" w:rsidP="006C3EE6">
      <w:pPr>
        <w:pStyle w:val="Heading3"/>
        <w:rPr>
          <w:rFonts w:cs="Arial"/>
          <w:sz w:val="20"/>
        </w:rPr>
      </w:pPr>
      <w:r w:rsidRPr="00EA01BE">
        <w:rPr>
          <w:rFonts w:cs="Arial"/>
          <w:sz w:val="20"/>
        </w:rPr>
        <w:t xml:space="preserve">duly executed </w:t>
      </w:r>
      <w:r w:rsidR="007F1B7A" w:rsidRPr="00EA01BE">
        <w:rPr>
          <w:rFonts w:cs="Arial"/>
          <w:sz w:val="20"/>
        </w:rPr>
        <w:t xml:space="preserve">share </w:t>
      </w:r>
      <w:r w:rsidRPr="00EA01BE">
        <w:rPr>
          <w:rFonts w:cs="Arial"/>
          <w:sz w:val="20"/>
        </w:rPr>
        <w:t>transfer form(s) for its Shares in favour of the Drag Purchaser;</w:t>
      </w:r>
    </w:p>
    <w:p w14:paraId="68CB3C89" w14:textId="4843F264" w:rsidR="00E57D67" w:rsidRPr="00EA01BE" w:rsidRDefault="00E57D67" w:rsidP="006C3EE6">
      <w:pPr>
        <w:pStyle w:val="Heading3"/>
        <w:rPr>
          <w:rFonts w:cs="Arial"/>
          <w:sz w:val="20"/>
        </w:rPr>
      </w:pPr>
      <w:r w:rsidRPr="00EA01BE">
        <w:rPr>
          <w:rFonts w:cs="Arial"/>
          <w:sz w:val="20"/>
        </w:rPr>
        <w:t>the relevant share certificate(s) (or a duly executed indemnity for lost certificate in a form acceptable to the Board); and</w:t>
      </w:r>
    </w:p>
    <w:p w14:paraId="57DE48CE" w14:textId="77777777" w:rsidR="00E57D67" w:rsidRPr="00EA01BE" w:rsidRDefault="00E57D67" w:rsidP="006C3EE6">
      <w:pPr>
        <w:pStyle w:val="Heading3"/>
        <w:rPr>
          <w:rFonts w:cs="Arial"/>
          <w:sz w:val="20"/>
        </w:rPr>
      </w:pPr>
      <w:r w:rsidRPr="00EA01BE">
        <w:rPr>
          <w:rFonts w:cs="Arial"/>
          <w:sz w:val="20"/>
        </w:rPr>
        <w:t xml:space="preserve">duly executed Sale Agreement, if applicable, in the form specified in the </w:t>
      </w:r>
      <w:r w:rsidR="0082657A" w:rsidRPr="00EA01BE">
        <w:rPr>
          <w:rFonts w:cs="Arial"/>
          <w:sz w:val="20"/>
        </w:rPr>
        <w:t>Drag-Along</w:t>
      </w:r>
      <w:r w:rsidRPr="00EA01BE">
        <w:rPr>
          <w:rFonts w:cs="Arial"/>
          <w:sz w:val="20"/>
        </w:rPr>
        <w:t xml:space="preserve"> Notice or as otherwise specified by the Company,</w:t>
      </w:r>
    </w:p>
    <w:p w14:paraId="059BFC67" w14:textId="5A0FC042" w:rsidR="00E57D67" w:rsidRPr="00EA01BE" w:rsidRDefault="00E57D67" w:rsidP="006C3EE6">
      <w:pPr>
        <w:pStyle w:val="BodyText3"/>
        <w:spacing w:line="290" w:lineRule="auto"/>
        <w:ind w:left="720"/>
        <w:rPr>
          <w:rFonts w:cs="Arial"/>
          <w:sz w:val="20"/>
          <w:szCs w:val="20"/>
        </w:rPr>
      </w:pPr>
      <w:r w:rsidRPr="00EA01BE">
        <w:rPr>
          <w:rFonts w:cs="Arial"/>
          <w:sz w:val="20"/>
          <w:szCs w:val="20"/>
        </w:rPr>
        <w:t xml:space="preserve">(together the </w:t>
      </w:r>
      <w:r w:rsidR="00A43FDD" w:rsidRPr="00EA01BE">
        <w:rPr>
          <w:rFonts w:cs="Arial"/>
          <w:sz w:val="20"/>
          <w:szCs w:val="20"/>
        </w:rPr>
        <w:t>"</w:t>
      </w:r>
      <w:r w:rsidRPr="00EA01BE">
        <w:rPr>
          <w:rFonts w:cs="Arial"/>
          <w:b/>
          <w:bCs/>
          <w:sz w:val="20"/>
          <w:szCs w:val="20"/>
        </w:rPr>
        <w:t>Drag Documents</w:t>
      </w:r>
      <w:r w:rsidR="00A43FDD" w:rsidRPr="00EA01BE">
        <w:rPr>
          <w:rFonts w:cs="Arial"/>
          <w:sz w:val="20"/>
          <w:szCs w:val="20"/>
        </w:rPr>
        <w:t>"</w:t>
      </w:r>
      <w:r w:rsidRPr="00EA01BE">
        <w:rPr>
          <w:rFonts w:cs="Arial"/>
          <w:sz w:val="20"/>
          <w:szCs w:val="20"/>
        </w:rPr>
        <w:t>).</w:t>
      </w:r>
    </w:p>
    <w:p w14:paraId="4C2EAEAB" w14:textId="040128C4" w:rsidR="00E57D67" w:rsidRPr="00EA01BE" w:rsidRDefault="008C7859" w:rsidP="006C3EE6">
      <w:pPr>
        <w:pStyle w:val="Heading2"/>
        <w:rPr>
          <w:rFonts w:cs="Arial"/>
          <w:sz w:val="20"/>
        </w:rPr>
      </w:pPr>
      <w:r w:rsidRPr="00EA01BE">
        <w:rPr>
          <w:rFonts w:cs="Arial"/>
          <w:sz w:val="20"/>
        </w:rPr>
        <w:t xml:space="preserve">Subject to Clause </w:t>
      </w:r>
      <w:r w:rsidRPr="00EA01BE">
        <w:rPr>
          <w:rFonts w:cs="Arial"/>
          <w:sz w:val="20"/>
        </w:rPr>
        <w:fldChar w:fldCharType="begin"/>
      </w:r>
      <w:r w:rsidRPr="00EA01BE">
        <w:rPr>
          <w:rFonts w:cs="Arial"/>
          <w:sz w:val="20"/>
        </w:rPr>
        <w:instrText xml:space="preserve"> REF _Ref522726299 \r \h </w:instrText>
      </w:r>
      <w:r w:rsidR="00722B2A" w:rsidRPr="00EA01BE">
        <w:rPr>
          <w:rFonts w:cs="Arial"/>
          <w:sz w:val="20"/>
        </w:rPr>
        <w:instrText xml:space="preserve"> \* MERGEFORMAT </w:instrText>
      </w:r>
      <w:r w:rsidRPr="00EA01BE">
        <w:rPr>
          <w:rFonts w:cs="Arial"/>
          <w:sz w:val="20"/>
        </w:rPr>
      </w:r>
      <w:r w:rsidRPr="00EA01BE">
        <w:rPr>
          <w:rFonts w:cs="Arial"/>
          <w:sz w:val="20"/>
        </w:rPr>
        <w:fldChar w:fldCharType="separate"/>
      </w:r>
      <w:r w:rsidR="00432DC2">
        <w:rPr>
          <w:rFonts w:cs="Arial"/>
          <w:sz w:val="20"/>
        </w:rPr>
        <w:t>13.9</w:t>
      </w:r>
      <w:r w:rsidRPr="00EA01BE">
        <w:rPr>
          <w:rFonts w:cs="Arial"/>
          <w:sz w:val="20"/>
        </w:rPr>
        <w:fldChar w:fldCharType="end"/>
      </w:r>
      <w:r w:rsidRPr="00EA01BE">
        <w:rPr>
          <w:rFonts w:cs="Arial"/>
          <w:sz w:val="20"/>
        </w:rPr>
        <w:t>, o</w:t>
      </w:r>
      <w:r w:rsidR="00E57D67" w:rsidRPr="00EA01BE">
        <w:rPr>
          <w:rFonts w:cs="Arial"/>
          <w:sz w:val="20"/>
        </w:rPr>
        <w:t>n the Drag Completion Date, the Company shall pay or transfer to each Called Shareholder, on behalf of the Drag Purchaser, the Drag Consideration that is due to the extent the Drag Purchaser has paid, allotted or transferred such consideration to the Company. The Company</w:t>
      </w:r>
      <w:r w:rsidR="007E0E72" w:rsidRPr="00EA01BE">
        <w:rPr>
          <w:rFonts w:cs="Arial"/>
          <w:sz w:val="20"/>
        </w:rPr>
        <w:t>'</w:t>
      </w:r>
      <w:r w:rsidR="00E57D67" w:rsidRPr="00EA01BE">
        <w:rPr>
          <w:rFonts w:cs="Arial"/>
          <w:sz w:val="20"/>
        </w:rPr>
        <w:t>s receipt of the Drag Consideration shall be a good discharge to the Drag Purchaser. Following the Company</w:t>
      </w:r>
      <w:r w:rsidR="007E0E72" w:rsidRPr="00EA01BE">
        <w:rPr>
          <w:rFonts w:cs="Arial"/>
          <w:sz w:val="20"/>
        </w:rPr>
        <w:t>'</w:t>
      </w:r>
      <w:r w:rsidR="00E57D67" w:rsidRPr="00EA01BE">
        <w:rPr>
          <w:rFonts w:cs="Arial"/>
          <w:sz w:val="20"/>
        </w:rPr>
        <w:t xml:space="preserve">s receipt of the Drag </w:t>
      </w:r>
      <w:proofErr w:type="gramStart"/>
      <w:r w:rsidR="00E57D67" w:rsidRPr="00EA01BE">
        <w:rPr>
          <w:rFonts w:cs="Arial"/>
          <w:sz w:val="20"/>
        </w:rPr>
        <w:t>Consideration, but</w:t>
      </w:r>
      <w:proofErr w:type="gramEnd"/>
      <w:r w:rsidR="00E57D67" w:rsidRPr="00EA01BE">
        <w:rPr>
          <w:rFonts w:cs="Arial"/>
          <w:sz w:val="20"/>
        </w:rPr>
        <w:t xml:space="preserve"> pending its payment or transfer to the Called Shareholder, the Company shall hold the Drag Consideration in trust for each of the Called Shareholders without any obligation to pay interest. </w:t>
      </w:r>
    </w:p>
    <w:p w14:paraId="35EFB941" w14:textId="055DF778" w:rsidR="00E57D67" w:rsidRPr="00EA01BE" w:rsidRDefault="00E57D67" w:rsidP="006C3EE6">
      <w:pPr>
        <w:pStyle w:val="Heading2"/>
        <w:rPr>
          <w:rFonts w:cs="Arial"/>
          <w:sz w:val="20"/>
        </w:rPr>
      </w:pPr>
      <w:r w:rsidRPr="00EA01BE">
        <w:rPr>
          <w:rFonts w:cs="Arial"/>
          <w:sz w:val="20"/>
        </w:rPr>
        <w:t xml:space="preserve">To the extent that the Drag Purchaser has not, on the Drag Completion Date, paid, allotted or transferred the Drag Consideration that is due to the Company, the Called Shareholders </w:t>
      </w:r>
      <w:r w:rsidRPr="00EA01BE">
        <w:rPr>
          <w:rFonts w:cs="Arial"/>
          <w:sz w:val="20"/>
        </w:rPr>
        <w:lastRenderedPageBreak/>
        <w:t xml:space="preserve">shall be entitled to the immediate return of the Drag Documents for the relevant Shares and the Called Shareholders shall have no further rights or obligations under this </w:t>
      </w:r>
      <w:r w:rsidR="00625B47" w:rsidRPr="00EA01BE">
        <w:rPr>
          <w:rFonts w:cs="Arial"/>
          <w:sz w:val="20"/>
        </w:rPr>
        <w:t>Clause</w:t>
      </w:r>
      <w:r w:rsidR="00727985" w:rsidRPr="00EA01BE">
        <w:rPr>
          <w:rFonts w:cs="Arial"/>
          <w:sz w:val="20"/>
        </w:rPr>
        <w:t xml:space="preserve"> </w:t>
      </w:r>
      <w:r w:rsidR="008E5E15" w:rsidRPr="00EA01BE">
        <w:rPr>
          <w:rFonts w:cs="Arial"/>
          <w:sz w:val="20"/>
        </w:rPr>
        <w:fldChar w:fldCharType="begin"/>
      </w:r>
      <w:r w:rsidR="008E5E15" w:rsidRPr="00EA01BE">
        <w:rPr>
          <w:rFonts w:cs="Arial"/>
          <w:sz w:val="20"/>
        </w:rPr>
        <w:instrText xml:space="preserve"> REF _Ref516519730 \w \h </w:instrText>
      </w:r>
      <w:r w:rsidR="009312A1" w:rsidRPr="00EA01BE">
        <w:rPr>
          <w:rFonts w:cs="Arial"/>
          <w:sz w:val="20"/>
        </w:rPr>
        <w:instrText xml:space="preserve"> \* MERGEFORMAT </w:instrText>
      </w:r>
      <w:r w:rsidR="008E5E15" w:rsidRPr="00EA01BE">
        <w:rPr>
          <w:rFonts w:cs="Arial"/>
          <w:sz w:val="20"/>
        </w:rPr>
      </w:r>
      <w:r w:rsidR="008E5E15" w:rsidRPr="00EA01BE">
        <w:rPr>
          <w:rFonts w:cs="Arial"/>
          <w:sz w:val="20"/>
        </w:rPr>
        <w:fldChar w:fldCharType="separate"/>
      </w:r>
      <w:r w:rsidR="00432DC2">
        <w:rPr>
          <w:rFonts w:cs="Arial"/>
          <w:sz w:val="20"/>
        </w:rPr>
        <w:t>13</w:t>
      </w:r>
      <w:r w:rsidR="008E5E15" w:rsidRPr="00EA01BE">
        <w:rPr>
          <w:rFonts w:cs="Arial"/>
          <w:sz w:val="20"/>
        </w:rPr>
        <w:fldChar w:fldCharType="end"/>
      </w:r>
      <w:r w:rsidRPr="00EA01BE">
        <w:rPr>
          <w:rFonts w:cs="Arial"/>
          <w:sz w:val="20"/>
        </w:rPr>
        <w:t xml:space="preserve"> in respect of their Shares.</w:t>
      </w:r>
    </w:p>
    <w:p w14:paraId="35CC4220" w14:textId="77777777" w:rsidR="000D7550" w:rsidRPr="00EA01BE" w:rsidRDefault="00E57D67" w:rsidP="006C3EE6">
      <w:pPr>
        <w:pStyle w:val="Heading2"/>
        <w:rPr>
          <w:rFonts w:cs="Arial"/>
          <w:sz w:val="20"/>
        </w:rPr>
      </w:pPr>
      <w:bookmarkStart w:id="2547" w:name="_Ref522726299"/>
      <w:r w:rsidRPr="00EA01BE">
        <w:rPr>
          <w:rFonts w:cs="Arial"/>
          <w:sz w:val="20"/>
        </w:rPr>
        <w:t xml:space="preserve">If a Called Shareholder fails to deliver the Drag Documents for its </w:t>
      </w:r>
      <w:r w:rsidR="003D774A" w:rsidRPr="00EA01BE">
        <w:rPr>
          <w:rFonts w:cs="Arial"/>
          <w:sz w:val="20"/>
        </w:rPr>
        <w:t xml:space="preserve">Called </w:t>
      </w:r>
      <w:r w:rsidRPr="00EA01BE">
        <w:rPr>
          <w:rFonts w:cs="Arial"/>
          <w:sz w:val="20"/>
        </w:rPr>
        <w:t xml:space="preserve">Shares to the Company by the </w:t>
      </w:r>
      <w:r w:rsidR="000D7550" w:rsidRPr="00EA01BE">
        <w:rPr>
          <w:rFonts w:cs="Arial"/>
          <w:sz w:val="20"/>
        </w:rPr>
        <w:t>Drag Completion Date:</w:t>
      </w:r>
    </w:p>
    <w:p w14:paraId="3E01B534" w14:textId="77777777" w:rsidR="000D7550" w:rsidRPr="00EA01BE" w:rsidRDefault="00E57D67" w:rsidP="006C3EE6">
      <w:pPr>
        <w:pStyle w:val="Heading3"/>
        <w:rPr>
          <w:rFonts w:cs="Arial"/>
          <w:sz w:val="20"/>
        </w:rPr>
      </w:pPr>
      <w:r w:rsidRPr="00EA01BE">
        <w:rPr>
          <w:rFonts w:cs="Arial"/>
          <w:sz w:val="20"/>
        </w:rPr>
        <w:t>the Company and each Director shall be constituted</w:t>
      </w:r>
      <w:r w:rsidR="0001409B" w:rsidRPr="00EA01BE">
        <w:rPr>
          <w:rFonts w:cs="Arial"/>
          <w:sz w:val="20"/>
        </w:rPr>
        <w:t xml:space="preserve"> and shall be deemed to have been appointed</w:t>
      </w:r>
      <w:r w:rsidRPr="00EA01BE">
        <w:rPr>
          <w:rFonts w:cs="Arial"/>
          <w:sz w:val="20"/>
        </w:rPr>
        <w:t xml:space="preserve"> the agent </w:t>
      </w:r>
      <w:r w:rsidR="003D774A" w:rsidRPr="00EA01BE">
        <w:rPr>
          <w:rFonts w:cs="Arial"/>
          <w:sz w:val="20"/>
        </w:rPr>
        <w:t xml:space="preserve">and attorney </w:t>
      </w:r>
      <w:r w:rsidRPr="00EA01BE">
        <w:rPr>
          <w:rFonts w:cs="Arial"/>
          <w:sz w:val="20"/>
        </w:rPr>
        <w:t>of such defaulting Called Shareholder</w:t>
      </w:r>
      <w:r w:rsidR="003D774A" w:rsidRPr="00EA01BE">
        <w:rPr>
          <w:rFonts w:cs="Arial"/>
          <w:sz w:val="20"/>
        </w:rPr>
        <w:t xml:space="preserve"> with full power</w:t>
      </w:r>
      <w:r w:rsidR="000D7550" w:rsidRPr="00EA01BE">
        <w:rPr>
          <w:rFonts w:cs="Arial"/>
          <w:sz w:val="20"/>
        </w:rPr>
        <w:t xml:space="preserve"> to:</w:t>
      </w:r>
    </w:p>
    <w:p w14:paraId="49739709" w14:textId="10AE29D3" w:rsidR="000D7550" w:rsidRPr="00EA01BE" w:rsidRDefault="000D7550" w:rsidP="006C3EE6">
      <w:pPr>
        <w:pStyle w:val="Heading4"/>
        <w:rPr>
          <w:rFonts w:cs="Arial"/>
          <w:sz w:val="20"/>
        </w:rPr>
      </w:pPr>
      <w:r w:rsidRPr="00EA01BE">
        <w:rPr>
          <w:rFonts w:cs="Arial"/>
          <w:sz w:val="20"/>
        </w:rPr>
        <w:t xml:space="preserve">take such actions and complete, execute and deliver, in the name and on behalf of the </w:t>
      </w:r>
      <w:r w:rsidRPr="00EA01BE">
        <w:rPr>
          <w:rFonts w:cs="Arial"/>
          <w:bCs/>
          <w:w w:val="0"/>
          <w:sz w:val="20"/>
        </w:rPr>
        <w:t xml:space="preserve">defaulting </w:t>
      </w:r>
      <w:r w:rsidRPr="00EA01BE">
        <w:rPr>
          <w:rFonts w:cs="Arial"/>
          <w:sz w:val="20"/>
        </w:rPr>
        <w:t xml:space="preserve">Called Shareholder, any Drag Document or such other agreements or documents as are necessary to effect the transfer of the </w:t>
      </w:r>
      <w:r w:rsidR="00EA6996" w:rsidRPr="00EA01BE">
        <w:rPr>
          <w:rFonts w:cs="Arial"/>
          <w:sz w:val="20"/>
        </w:rPr>
        <w:t xml:space="preserve">defaulting </w:t>
      </w:r>
      <w:r w:rsidRPr="00EA01BE">
        <w:rPr>
          <w:rFonts w:cs="Arial"/>
          <w:sz w:val="20"/>
        </w:rPr>
        <w:t>Called Shareholder</w:t>
      </w:r>
      <w:r w:rsidR="007E0E72" w:rsidRPr="00EA01BE">
        <w:rPr>
          <w:rFonts w:cs="Arial"/>
          <w:sz w:val="20"/>
        </w:rPr>
        <w:t>'</w:t>
      </w:r>
      <w:r w:rsidRPr="00EA01BE">
        <w:rPr>
          <w:rFonts w:cs="Arial"/>
          <w:sz w:val="20"/>
        </w:rPr>
        <w:t xml:space="preserve">s </w:t>
      </w:r>
      <w:r w:rsidR="00EA6996" w:rsidRPr="00EA01BE">
        <w:rPr>
          <w:rFonts w:cs="Arial"/>
          <w:sz w:val="20"/>
        </w:rPr>
        <w:t xml:space="preserve">Called </w:t>
      </w:r>
      <w:r w:rsidRPr="00EA01BE">
        <w:rPr>
          <w:rFonts w:cs="Arial"/>
          <w:sz w:val="20"/>
        </w:rPr>
        <w:t xml:space="preserve">Shares pursuant to this Clause </w:t>
      </w:r>
      <w:r w:rsidRPr="00EA01BE">
        <w:rPr>
          <w:rFonts w:cs="Arial"/>
          <w:sz w:val="20"/>
        </w:rPr>
        <w:fldChar w:fldCharType="begin"/>
      </w:r>
      <w:r w:rsidRPr="00EA01BE">
        <w:rPr>
          <w:rFonts w:cs="Arial"/>
          <w:sz w:val="20"/>
        </w:rPr>
        <w:instrText xml:space="preserve"> REF _Ref516519730 \w \h  \* MERGEFORMAT </w:instrText>
      </w:r>
      <w:r w:rsidRPr="00EA01BE">
        <w:rPr>
          <w:rFonts w:cs="Arial"/>
          <w:sz w:val="20"/>
        </w:rPr>
      </w:r>
      <w:r w:rsidRPr="00EA01BE">
        <w:rPr>
          <w:rFonts w:cs="Arial"/>
          <w:sz w:val="20"/>
        </w:rPr>
        <w:fldChar w:fldCharType="separate"/>
      </w:r>
      <w:r w:rsidR="00432DC2">
        <w:rPr>
          <w:rFonts w:cs="Arial"/>
          <w:sz w:val="20"/>
        </w:rPr>
        <w:t>13</w:t>
      </w:r>
      <w:r w:rsidRPr="00EA01BE">
        <w:rPr>
          <w:rFonts w:cs="Arial"/>
          <w:sz w:val="20"/>
        </w:rPr>
        <w:fldChar w:fldCharType="end"/>
      </w:r>
      <w:r w:rsidRPr="00EA01BE">
        <w:rPr>
          <w:rFonts w:cs="Arial"/>
          <w:sz w:val="20"/>
        </w:rPr>
        <w:t xml:space="preserve"> against payment, allotment or transfer of the relevant Drag Consideration to the Company; and</w:t>
      </w:r>
    </w:p>
    <w:p w14:paraId="719828F6" w14:textId="05FE8A93" w:rsidR="000D7550" w:rsidRPr="00EA01BE" w:rsidRDefault="000D7550" w:rsidP="006C3EE6">
      <w:pPr>
        <w:pStyle w:val="Heading4"/>
        <w:rPr>
          <w:rFonts w:cs="Arial"/>
          <w:sz w:val="20"/>
        </w:rPr>
      </w:pPr>
      <w:r w:rsidRPr="00EA01BE">
        <w:rPr>
          <w:rFonts w:cs="Arial"/>
          <w:sz w:val="20"/>
        </w:rPr>
        <w:t xml:space="preserve">(subject to the transfer being duly stamped) enter the Drag Purchaser in the electronic register of members as the holder of the </w:t>
      </w:r>
      <w:r w:rsidR="00EA6996" w:rsidRPr="00EA01BE">
        <w:rPr>
          <w:rFonts w:cs="Arial"/>
          <w:sz w:val="20"/>
        </w:rPr>
        <w:t xml:space="preserve">relevant </w:t>
      </w:r>
      <w:r w:rsidR="00A250CA" w:rsidRPr="00EA01BE">
        <w:rPr>
          <w:rFonts w:cs="Arial"/>
          <w:sz w:val="20"/>
        </w:rPr>
        <w:t xml:space="preserve">Called </w:t>
      </w:r>
      <w:r w:rsidRPr="00EA01BE">
        <w:rPr>
          <w:rFonts w:cs="Arial"/>
          <w:sz w:val="20"/>
        </w:rPr>
        <w:t xml:space="preserve">Shares purchased by </w:t>
      </w:r>
      <w:r w:rsidR="00EA6996" w:rsidRPr="00EA01BE">
        <w:rPr>
          <w:rFonts w:cs="Arial"/>
          <w:sz w:val="20"/>
        </w:rPr>
        <w:t>it</w:t>
      </w:r>
      <w:r w:rsidRPr="00EA01BE">
        <w:rPr>
          <w:rFonts w:cs="Arial"/>
          <w:sz w:val="20"/>
        </w:rPr>
        <w:t>; and</w:t>
      </w:r>
    </w:p>
    <w:p w14:paraId="48E4D9A4" w14:textId="5326D57A" w:rsidR="000D7550" w:rsidRPr="00EA01BE" w:rsidRDefault="000D7550" w:rsidP="006C3EE6">
      <w:pPr>
        <w:pStyle w:val="Heading3"/>
        <w:rPr>
          <w:rFonts w:cs="Arial"/>
          <w:sz w:val="20"/>
        </w:rPr>
      </w:pPr>
      <w:r w:rsidRPr="00EA01BE">
        <w:rPr>
          <w:rFonts w:cs="Arial"/>
          <w:sz w:val="20"/>
        </w:rPr>
        <w:t>the Company</w:t>
      </w:r>
      <w:r w:rsidR="007E0E72" w:rsidRPr="00EA01BE">
        <w:rPr>
          <w:rFonts w:cs="Arial"/>
          <w:sz w:val="20"/>
        </w:rPr>
        <w:t>'</w:t>
      </w:r>
      <w:r w:rsidRPr="00EA01BE">
        <w:rPr>
          <w:rFonts w:cs="Arial"/>
          <w:sz w:val="20"/>
        </w:rPr>
        <w:t xml:space="preserve">s receipt of the </w:t>
      </w:r>
      <w:r w:rsidR="00B62B89" w:rsidRPr="00EA01BE">
        <w:rPr>
          <w:rFonts w:cs="Arial"/>
          <w:sz w:val="20"/>
        </w:rPr>
        <w:t xml:space="preserve">Drag Consideration </w:t>
      </w:r>
      <w:r w:rsidRPr="00EA01BE">
        <w:rPr>
          <w:rFonts w:cs="Arial"/>
          <w:sz w:val="20"/>
        </w:rPr>
        <w:t xml:space="preserve">shall be a good discharge to the </w:t>
      </w:r>
      <w:r w:rsidR="00B62B89" w:rsidRPr="00EA01BE">
        <w:rPr>
          <w:rFonts w:cs="Arial"/>
          <w:sz w:val="20"/>
        </w:rPr>
        <w:t>defaulting Called Shareholder</w:t>
      </w:r>
      <w:r w:rsidRPr="00EA01BE">
        <w:rPr>
          <w:rFonts w:cs="Arial"/>
          <w:sz w:val="20"/>
        </w:rPr>
        <w:t xml:space="preserve">. Upon receipt of the </w:t>
      </w:r>
      <w:r w:rsidR="00B62B89" w:rsidRPr="00EA01BE">
        <w:rPr>
          <w:rFonts w:cs="Arial"/>
          <w:sz w:val="20"/>
        </w:rPr>
        <w:t>Drag Consideration</w:t>
      </w:r>
      <w:r w:rsidRPr="00EA01BE">
        <w:rPr>
          <w:rFonts w:cs="Arial"/>
          <w:sz w:val="20"/>
        </w:rPr>
        <w:t xml:space="preserve">, the Company shall </w:t>
      </w:r>
      <w:r w:rsidR="00B62B89" w:rsidRPr="00EA01BE">
        <w:rPr>
          <w:rFonts w:cs="Arial"/>
          <w:sz w:val="20"/>
        </w:rPr>
        <w:t xml:space="preserve">(if applicable) </w:t>
      </w:r>
      <w:r w:rsidRPr="00EA01BE">
        <w:rPr>
          <w:rFonts w:cs="Arial"/>
          <w:sz w:val="20"/>
        </w:rPr>
        <w:t xml:space="preserve">pay the </w:t>
      </w:r>
      <w:r w:rsidR="00B62B89" w:rsidRPr="00EA01BE">
        <w:rPr>
          <w:rFonts w:cs="Arial"/>
          <w:sz w:val="20"/>
        </w:rPr>
        <w:t xml:space="preserve">Drag Consideration </w:t>
      </w:r>
      <w:r w:rsidRPr="00EA01BE">
        <w:rPr>
          <w:rFonts w:cs="Arial"/>
          <w:sz w:val="20"/>
        </w:rPr>
        <w:t xml:space="preserve">into a separate bank account in the Company's name on trust (but without interest) or otherwise hold the </w:t>
      </w:r>
      <w:r w:rsidR="00B62B89" w:rsidRPr="00EA01BE">
        <w:rPr>
          <w:rFonts w:cs="Arial"/>
          <w:sz w:val="20"/>
        </w:rPr>
        <w:t xml:space="preserve">Drag Consideration </w:t>
      </w:r>
      <w:r w:rsidRPr="00EA01BE">
        <w:rPr>
          <w:rFonts w:cs="Arial"/>
          <w:sz w:val="20"/>
        </w:rPr>
        <w:t xml:space="preserve">on trust for the </w:t>
      </w:r>
      <w:r w:rsidR="00B62B89" w:rsidRPr="00EA01BE">
        <w:rPr>
          <w:rFonts w:cs="Arial"/>
          <w:sz w:val="20"/>
        </w:rPr>
        <w:t xml:space="preserve">defaulting Called Shareholder </w:t>
      </w:r>
      <w:r w:rsidRPr="00EA01BE">
        <w:rPr>
          <w:rFonts w:cs="Arial"/>
          <w:sz w:val="20"/>
        </w:rPr>
        <w:t xml:space="preserve">until it has delivered to the Company its share certificate(s) in respect of the relevant </w:t>
      </w:r>
      <w:r w:rsidR="00B62B89" w:rsidRPr="00EA01BE">
        <w:rPr>
          <w:rFonts w:cs="Arial"/>
          <w:sz w:val="20"/>
        </w:rPr>
        <w:t>Called</w:t>
      </w:r>
      <w:r w:rsidRPr="00EA01BE">
        <w:rPr>
          <w:rFonts w:cs="Arial"/>
          <w:sz w:val="20"/>
        </w:rPr>
        <w:t xml:space="preserve"> Shares (or a duly executed indemnity for lost certificate in a form acceptable to the Board).</w:t>
      </w:r>
      <w:r w:rsidRPr="00EA01BE" w:rsidDel="00974FE3">
        <w:rPr>
          <w:rFonts w:cs="Arial"/>
          <w:sz w:val="20"/>
        </w:rPr>
        <w:t xml:space="preserve"> </w:t>
      </w:r>
      <w:bookmarkEnd w:id="2547"/>
    </w:p>
    <w:p w14:paraId="24939D77" w14:textId="30404699" w:rsidR="00E57D67" w:rsidRPr="00EA01BE" w:rsidRDefault="00E57D67" w:rsidP="006C3EE6">
      <w:pPr>
        <w:pStyle w:val="Heading2"/>
        <w:rPr>
          <w:rFonts w:cs="Arial"/>
          <w:sz w:val="20"/>
        </w:rPr>
      </w:pPr>
      <w:r w:rsidRPr="00EA01BE">
        <w:rPr>
          <w:rFonts w:cs="Arial"/>
          <w:sz w:val="20"/>
        </w:rPr>
        <w:t xml:space="preserve">Any transfer of Shares to a Drag Purchaser pursuant to a sale in respect of which a </w:t>
      </w:r>
      <w:r w:rsidR="0082657A" w:rsidRPr="00EA01BE">
        <w:rPr>
          <w:rFonts w:cs="Arial"/>
          <w:sz w:val="20"/>
        </w:rPr>
        <w:t>Drag-Along</w:t>
      </w:r>
      <w:r w:rsidRPr="00EA01BE">
        <w:rPr>
          <w:rFonts w:cs="Arial"/>
          <w:sz w:val="20"/>
        </w:rPr>
        <w:t xml:space="preserve"> Notice has been duly served shall not be subject to </w:t>
      </w:r>
      <w:r w:rsidR="00625B47" w:rsidRPr="00EA01BE">
        <w:rPr>
          <w:rFonts w:cs="Arial"/>
          <w:sz w:val="20"/>
        </w:rPr>
        <w:t>Clause</w:t>
      </w:r>
      <w:r w:rsidR="00AB29E9" w:rsidRPr="00EA01BE">
        <w:rPr>
          <w:rFonts w:cs="Arial"/>
          <w:sz w:val="20"/>
        </w:rPr>
        <w:t>s</w:t>
      </w:r>
      <w:r w:rsidR="00386810" w:rsidRPr="00EA01BE">
        <w:rPr>
          <w:rFonts w:cs="Arial"/>
          <w:sz w:val="20"/>
        </w:rPr>
        <w:t xml:space="preserve"> </w:t>
      </w:r>
      <w:r w:rsidR="00D608EA" w:rsidRPr="00EA01BE">
        <w:rPr>
          <w:rFonts w:cs="Arial"/>
          <w:sz w:val="20"/>
        </w:rPr>
        <w:fldChar w:fldCharType="begin"/>
      </w:r>
      <w:r w:rsidR="00D608EA" w:rsidRPr="00EA01BE">
        <w:rPr>
          <w:rFonts w:cs="Arial"/>
          <w:sz w:val="20"/>
        </w:rPr>
        <w:instrText xml:space="preserve"> REF _Ref514231103 \w \h </w:instrText>
      </w:r>
      <w:r w:rsidR="005659C5" w:rsidRPr="00EA01BE">
        <w:rPr>
          <w:rFonts w:cs="Arial"/>
          <w:sz w:val="20"/>
        </w:rPr>
        <w:instrText xml:space="preserve"> \* MERGEFORMAT </w:instrText>
      </w:r>
      <w:r w:rsidR="00D608EA" w:rsidRPr="00EA01BE">
        <w:rPr>
          <w:rFonts w:cs="Arial"/>
          <w:sz w:val="20"/>
        </w:rPr>
      </w:r>
      <w:r w:rsidR="00D608EA" w:rsidRPr="00EA01BE">
        <w:rPr>
          <w:rFonts w:cs="Arial"/>
          <w:sz w:val="20"/>
        </w:rPr>
        <w:fldChar w:fldCharType="separate"/>
      </w:r>
      <w:r w:rsidR="00432DC2">
        <w:rPr>
          <w:rFonts w:cs="Arial"/>
          <w:sz w:val="20"/>
        </w:rPr>
        <w:t>11</w:t>
      </w:r>
      <w:r w:rsidR="00D608EA" w:rsidRPr="00EA01BE">
        <w:rPr>
          <w:rFonts w:cs="Arial"/>
          <w:sz w:val="20"/>
        </w:rPr>
        <w:fldChar w:fldCharType="end"/>
      </w:r>
      <w:r w:rsidR="00AB29E9" w:rsidRPr="00EA01BE">
        <w:rPr>
          <w:rFonts w:cs="Arial"/>
          <w:sz w:val="20"/>
        </w:rPr>
        <w:t xml:space="preserve"> and </w:t>
      </w:r>
      <w:r w:rsidR="00AB29E9" w:rsidRPr="00EA01BE">
        <w:rPr>
          <w:rFonts w:cs="Arial"/>
          <w:sz w:val="20"/>
        </w:rPr>
        <w:fldChar w:fldCharType="begin"/>
      </w:r>
      <w:r w:rsidR="00AB29E9" w:rsidRPr="00EA01BE">
        <w:rPr>
          <w:rFonts w:cs="Arial"/>
          <w:sz w:val="20"/>
        </w:rPr>
        <w:instrText xml:space="preserve"> REF _Ref514231986 \w \h </w:instrText>
      </w:r>
      <w:r w:rsidR="00DB303F" w:rsidRPr="00EA01BE">
        <w:rPr>
          <w:rFonts w:cs="Arial"/>
          <w:sz w:val="20"/>
        </w:rPr>
        <w:instrText xml:space="preserve"> \* MERGEFORMAT </w:instrText>
      </w:r>
      <w:r w:rsidR="00AB29E9" w:rsidRPr="00EA01BE">
        <w:rPr>
          <w:rFonts w:cs="Arial"/>
          <w:sz w:val="20"/>
        </w:rPr>
      </w:r>
      <w:r w:rsidR="00AB29E9" w:rsidRPr="00EA01BE">
        <w:rPr>
          <w:rFonts w:cs="Arial"/>
          <w:sz w:val="20"/>
        </w:rPr>
        <w:fldChar w:fldCharType="separate"/>
      </w:r>
      <w:r w:rsidR="00432DC2">
        <w:rPr>
          <w:rFonts w:cs="Arial"/>
          <w:sz w:val="20"/>
        </w:rPr>
        <w:t>12</w:t>
      </w:r>
      <w:r w:rsidR="00AB29E9" w:rsidRPr="00EA01BE">
        <w:rPr>
          <w:rFonts w:cs="Arial"/>
          <w:sz w:val="20"/>
        </w:rPr>
        <w:fldChar w:fldCharType="end"/>
      </w:r>
      <w:r w:rsidR="00386810" w:rsidRPr="00EA01BE">
        <w:rPr>
          <w:rFonts w:cs="Arial"/>
          <w:sz w:val="20"/>
        </w:rPr>
        <w:t xml:space="preserve">. </w:t>
      </w:r>
    </w:p>
    <w:p w14:paraId="7236EC25" w14:textId="50516B77" w:rsidR="00924497" w:rsidRPr="00EA01BE" w:rsidRDefault="00452721" w:rsidP="006C3EE6">
      <w:pPr>
        <w:pStyle w:val="Heading2"/>
        <w:rPr>
          <w:rFonts w:cs="Arial"/>
          <w:sz w:val="20"/>
        </w:rPr>
      </w:pPr>
      <w:r w:rsidRPr="00EA01BE">
        <w:rPr>
          <w:rFonts w:cs="Arial"/>
          <w:b/>
          <w:sz w:val="20"/>
        </w:rPr>
        <w:t xml:space="preserve">[Asset Sale: </w:t>
      </w:r>
      <w:r w:rsidR="00E57D67" w:rsidRPr="00EA01BE">
        <w:rPr>
          <w:rFonts w:cs="Arial"/>
          <w:b/>
          <w:sz w:val="20"/>
        </w:rPr>
        <w:t xml:space="preserve">[In the event that an Asset Sale is approved by the Board and the </w:t>
      </w:r>
      <w:r w:rsidR="000B4488" w:rsidRPr="00EA01BE">
        <w:rPr>
          <w:rFonts w:cs="Arial"/>
          <w:b/>
          <w:sz w:val="20"/>
        </w:rPr>
        <w:t>[Shareholders holding at least [75] per cent. of the Shares (excluding any Treasury Shares) (on an as-converted basis)</w:t>
      </w:r>
      <w:r w:rsidR="000C4DC2" w:rsidRPr="00EA01BE">
        <w:rPr>
          <w:rFonts w:cs="Arial"/>
          <w:b/>
          <w:sz w:val="20"/>
        </w:rPr>
        <w:t xml:space="preserve"> (who shall include the Series A Majority)</w:t>
      </w:r>
      <w:r w:rsidR="000B4488" w:rsidRPr="00EA01BE">
        <w:rPr>
          <w:rFonts w:cs="Arial"/>
          <w:b/>
          <w:sz w:val="20"/>
        </w:rPr>
        <w:t>]</w:t>
      </w:r>
      <w:r w:rsidR="00E57D67" w:rsidRPr="00EA01BE">
        <w:rPr>
          <w:rFonts w:cs="Arial"/>
          <w:b/>
          <w:sz w:val="20"/>
        </w:rPr>
        <w:t xml:space="preserve">, such consenting Shareholders shall have the right, by notice in writing to all other Shareholders, to require such Shareholders to take any and all such actions as it may be necessary for Shareholders to take in order to give effect to or otherwise implement such Asset Sale, subject always to the proceeds from such Asset Sale being distributed to Shareholders in accordance with the </w:t>
      </w:r>
      <w:r w:rsidR="00427B2B" w:rsidRPr="00EA01BE">
        <w:rPr>
          <w:rFonts w:cs="Arial"/>
          <w:b/>
          <w:sz w:val="20"/>
        </w:rPr>
        <w:t>provisions of</w:t>
      </w:r>
      <w:r w:rsidR="00427B2B" w:rsidRPr="00EA01BE">
        <w:rPr>
          <w:rFonts w:cs="Arial"/>
          <w:sz w:val="20"/>
        </w:rPr>
        <w:t xml:space="preserve"> </w:t>
      </w:r>
      <w:r w:rsidR="00427B2B" w:rsidRPr="00EA01BE">
        <w:rPr>
          <w:rFonts w:cs="Arial"/>
          <w:b/>
          <w:sz w:val="20"/>
        </w:rPr>
        <w:t>[articles [</w:t>
      </w:r>
      <w:r w:rsidR="00427B2B" w:rsidRPr="00EA01BE">
        <w:rPr>
          <w:rFonts w:cs="Arial"/>
          <w:b/>
          <w:i/>
          <w:sz w:val="20"/>
        </w:rPr>
        <w:t>insert articles providing for the liquidation preference of the Series A Shares</w:t>
      </w:r>
      <w:r w:rsidR="00427B2B" w:rsidRPr="00EA01BE">
        <w:rPr>
          <w:rFonts w:cs="Arial"/>
          <w:b/>
          <w:sz w:val="20"/>
        </w:rPr>
        <w:t>] of]</w:t>
      </w:r>
      <w:r w:rsidR="00427B2B" w:rsidRPr="00EA01BE">
        <w:rPr>
          <w:rFonts w:cs="Arial"/>
          <w:sz w:val="20"/>
        </w:rPr>
        <w:t xml:space="preserve"> </w:t>
      </w:r>
      <w:r w:rsidR="00427B2B" w:rsidRPr="00EA01BE">
        <w:rPr>
          <w:rFonts w:cs="Arial"/>
          <w:b/>
          <w:sz w:val="20"/>
        </w:rPr>
        <w:t xml:space="preserve">the </w:t>
      </w:r>
      <w:r w:rsidR="00826A22" w:rsidRPr="00EA01BE">
        <w:rPr>
          <w:rFonts w:cs="Arial"/>
          <w:b/>
          <w:sz w:val="20"/>
        </w:rPr>
        <w:t>Constitution</w:t>
      </w:r>
      <w:r w:rsidR="00E57D67" w:rsidRPr="00EA01BE">
        <w:rPr>
          <w:rFonts w:cs="Arial"/>
          <w:b/>
          <w:sz w:val="20"/>
        </w:rPr>
        <w:t>.]</w:t>
      </w:r>
      <w:r w:rsidR="00CE215F" w:rsidRPr="00EA01BE">
        <w:rPr>
          <w:rFonts w:cs="Arial"/>
          <w:b/>
          <w:sz w:val="20"/>
        </w:rPr>
        <w:t>]</w:t>
      </w:r>
      <w:r w:rsidR="00E57D67" w:rsidRPr="00EA01BE">
        <w:rPr>
          <w:rFonts w:cs="Arial"/>
          <w:sz w:val="20"/>
        </w:rPr>
        <w:t xml:space="preserve"> </w:t>
      </w:r>
    </w:p>
    <w:p w14:paraId="2FAAAC92" w14:textId="5EB2B261" w:rsidR="00F03F1F" w:rsidRPr="00EA01BE" w:rsidRDefault="00F03F1F" w:rsidP="006C3EE6">
      <w:pPr>
        <w:pStyle w:val="Heading1"/>
        <w:rPr>
          <w:rFonts w:cs="Arial"/>
          <w:szCs w:val="20"/>
        </w:rPr>
      </w:pPr>
      <w:bookmarkStart w:id="2548" w:name="_Toc523398448"/>
      <w:bookmarkStart w:id="2549" w:name="_Toc527150004"/>
      <w:bookmarkStart w:id="2550" w:name="_Ref514231045"/>
      <w:bookmarkStart w:id="2551" w:name="_Toc515563756"/>
      <w:bookmarkStart w:id="2552" w:name="_Toc515790231"/>
      <w:bookmarkStart w:id="2553" w:name="_Toc516234064"/>
      <w:bookmarkStart w:id="2554" w:name="_Toc518987028"/>
      <w:r w:rsidRPr="00EA01BE">
        <w:rPr>
          <w:rFonts w:cs="Arial"/>
          <w:szCs w:val="20"/>
        </w:rPr>
        <w:lastRenderedPageBreak/>
        <w:t>Compulsory Transfers</w:t>
      </w:r>
      <w:bookmarkEnd w:id="2548"/>
      <w:bookmarkEnd w:id="2549"/>
      <w:r w:rsidRPr="00EA01BE">
        <w:rPr>
          <w:rFonts w:cs="Arial"/>
          <w:szCs w:val="20"/>
        </w:rPr>
        <w:t xml:space="preserve"> </w:t>
      </w:r>
      <w:bookmarkEnd w:id="2550"/>
      <w:bookmarkEnd w:id="2551"/>
      <w:bookmarkEnd w:id="2552"/>
      <w:bookmarkEnd w:id="2553"/>
      <w:bookmarkEnd w:id="2554"/>
    </w:p>
    <w:p w14:paraId="41AB34DB" w14:textId="77777777" w:rsidR="00F03F1F" w:rsidRPr="00EA01BE" w:rsidRDefault="00F03F1F" w:rsidP="006C3EE6">
      <w:pPr>
        <w:pStyle w:val="Heading2"/>
        <w:rPr>
          <w:rFonts w:cs="Arial"/>
          <w:sz w:val="20"/>
        </w:rPr>
      </w:pPr>
      <w:r w:rsidRPr="00EA01BE">
        <w:rPr>
          <w:rFonts w:cs="Arial"/>
          <w:sz w:val="20"/>
        </w:rPr>
        <w:t xml:space="preserve">A person entitled to a Share in consequence of the bankruptcy of a Shareholder shall be deemed to have given a Transfer Notice in respect of that Share at a time determined by the Directors. </w:t>
      </w:r>
    </w:p>
    <w:p w14:paraId="60178AE6" w14:textId="087211CD" w:rsidR="00F03F1F" w:rsidRPr="00EA01BE" w:rsidRDefault="00F03F1F" w:rsidP="006C3EE6">
      <w:pPr>
        <w:pStyle w:val="Heading2"/>
        <w:rPr>
          <w:rFonts w:cs="Arial"/>
          <w:sz w:val="20"/>
        </w:rPr>
      </w:pPr>
      <w:bookmarkStart w:id="2555" w:name="_Ref514231657"/>
      <w:r w:rsidRPr="00EA01BE">
        <w:rPr>
          <w:rFonts w:cs="Arial"/>
          <w:sz w:val="20"/>
        </w:rPr>
        <w:t>If a Share remains registered in the name of a deceased Shareholder for longer than one year after the date of his death the Directors may require the legal personal representatives of that deceased Shareholder either:</w:t>
      </w:r>
      <w:bookmarkEnd w:id="2555"/>
    </w:p>
    <w:p w14:paraId="0238957D" w14:textId="445B68FD" w:rsidR="00F03F1F" w:rsidRPr="00EA01BE" w:rsidRDefault="00F03F1F" w:rsidP="006C3EE6">
      <w:pPr>
        <w:pStyle w:val="Heading3"/>
        <w:rPr>
          <w:rFonts w:cs="Arial"/>
          <w:sz w:val="20"/>
        </w:rPr>
      </w:pPr>
      <w:r w:rsidRPr="00EA01BE">
        <w:rPr>
          <w:rFonts w:cs="Arial"/>
          <w:sz w:val="20"/>
        </w:rPr>
        <w:t xml:space="preserve">to </w:t>
      </w:r>
      <w:proofErr w:type="gramStart"/>
      <w:r w:rsidRPr="00EA01BE">
        <w:rPr>
          <w:rFonts w:cs="Arial"/>
          <w:sz w:val="20"/>
        </w:rPr>
        <w:t>effect</w:t>
      </w:r>
      <w:proofErr w:type="gramEnd"/>
      <w:r w:rsidRPr="00EA01BE">
        <w:rPr>
          <w:rFonts w:cs="Arial"/>
          <w:sz w:val="20"/>
        </w:rPr>
        <w:t xml:space="preserve"> a Permitted Transfer of such Shares (including for this purpose an election to be registered in respect of the Permitted Transfer); or</w:t>
      </w:r>
    </w:p>
    <w:p w14:paraId="4FCBA085" w14:textId="77777777" w:rsidR="00F03F1F" w:rsidRPr="00EA01BE" w:rsidRDefault="00F03F1F" w:rsidP="006C3EE6">
      <w:pPr>
        <w:pStyle w:val="Heading3"/>
        <w:rPr>
          <w:rFonts w:cs="Arial"/>
          <w:sz w:val="20"/>
        </w:rPr>
      </w:pPr>
      <w:r w:rsidRPr="00EA01BE">
        <w:rPr>
          <w:rFonts w:cs="Arial"/>
          <w:sz w:val="20"/>
        </w:rPr>
        <w:t xml:space="preserve">to show to the satisfaction of the Directors that a Permitted Transfer will be </w:t>
      </w:r>
      <w:proofErr w:type="gramStart"/>
      <w:r w:rsidRPr="00EA01BE">
        <w:rPr>
          <w:rFonts w:cs="Arial"/>
          <w:sz w:val="20"/>
        </w:rPr>
        <w:t>effected</w:t>
      </w:r>
      <w:proofErr w:type="gramEnd"/>
      <w:r w:rsidRPr="00EA01BE">
        <w:rPr>
          <w:rFonts w:cs="Arial"/>
          <w:sz w:val="20"/>
        </w:rPr>
        <w:t xml:space="preserve"> before or promptly upon the completion of the administration of the estate of the deceased Shareholder.</w:t>
      </w:r>
    </w:p>
    <w:p w14:paraId="51D9EC6E" w14:textId="5F9E8C7D" w:rsidR="00F03F1F" w:rsidRPr="00EA01BE" w:rsidRDefault="00F03F1F" w:rsidP="006C3EE6">
      <w:pPr>
        <w:pStyle w:val="Heading2"/>
        <w:numPr>
          <w:ilvl w:val="0"/>
          <w:numId w:val="0"/>
        </w:numPr>
        <w:ind w:left="720"/>
        <w:rPr>
          <w:rFonts w:cs="Arial"/>
          <w:sz w:val="20"/>
        </w:rPr>
      </w:pPr>
      <w:r w:rsidRPr="00EA01BE">
        <w:rPr>
          <w:rFonts w:cs="Arial"/>
          <w:sz w:val="20"/>
        </w:rPr>
        <w:t>If either requirement in this Clause </w:t>
      </w:r>
      <w:r w:rsidRPr="00EA01BE">
        <w:rPr>
          <w:rFonts w:cs="Arial"/>
          <w:sz w:val="20"/>
        </w:rPr>
        <w:fldChar w:fldCharType="begin"/>
      </w:r>
      <w:r w:rsidRPr="00EA01BE">
        <w:rPr>
          <w:rFonts w:cs="Arial"/>
          <w:sz w:val="20"/>
        </w:rPr>
        <w:instrText xml:space="preserve"> REF _Ref514231657 \w \h  \* MERGEFORMAT </w:instrText>
      </w:r>
      <w:r w:rsidRPr="00EA01BE">
        <w:rPr>
          <w:rFonts w:cs="Arial"/>
          <w:sz w:val="20"/>
        </w:rPr>
      </w:r>
      <w:r w:rsidRPr="00EA01BE">
        <w:rPr>
          <w:rFonts w:cs="Arial"/>
          <w:sz w:val="20"/>
        </w:rPr>
        <w:fldChar w:fldCharType="separate"/>
      </w:r>
      <w:r w:rsidR="00432DC2">
        <w:rPr>
          <w:rFonts w:cs="Arial"/>
          <w:sz w:val="20"/>
        </w:rPr>
        <w:t>14.2</w:t>
      </w:r>
      <w:r w:rsidRPr="00EA01BE">
        <w:rPr>
          <w:rFonts w:cs="Arial"/>
          <w:sz w:val="20"/>
        </w:rPr>
        <w:fldChar w:fldCharType="end"/>
      </w:r>
      <w:r w:rsidRPr="00EA01BE">
        <w:rPr>
          <w:rFonts w:cs="Arial"/>
          <w:sz w:val="20"/>
        </w:rPr>
        <w:t xml:space="preserve"> shall not be fulfilled to the satisfaction of the Directors a Transfer Notice shall be deemed to have been given in respect of each such Share save to the extent that the Directors may otherwise determine.</w:t>
      </w:r>
    </w:p>
    <w:p w14:paraId="305007D6" w14:textId="1E4D6569" w:rsidR="00F03F1F" w:rsidRPr="00EA01BE" w:rsidRDefault="00F03F1F" w:rsidP="006C3EE6">
      <w:pPr>
        <w:pStyle w:val="Heading2"/>
        <w:rPr>
          <w:rFonts w:cs="Arial"/>
          <w:sz w:val="20"/>
        </w:rPr>
      </w:pPr>
      <w:r w:rsidRPr="00EA01BE">
        <w:rPr>
          <w:rFonts w:cs="Arial"/>
          <w:sz w:val="20"/>
        </w:rPr>
        <w:t xml:space="preserve">Unless otherwise determined by the Directors, if a Shareholder which is a company either suffers or resolves for the appointment of a liquidator, judicial manager, receiver or receiver and manager over it or any material part of its assets (other than as part of a </w:t>
      </w:r>
      <w:r w:rsidRPr="00EA01BE">
        <w:rPr>
          <w:rFonts w:cs="Arial"/>
          <w:i/>
          <w:sz w:val="20"/>
        </w:rPr>
        <w:t>bona fide</w:t>
      </w:r>
      <w:r w:rsidRPr="00EA01BE">
        <w:rPr>
          <w:rFonts w:cs="Arial"/>
          <w:sz w:val="20"/>
        </w:rPr>
        <w:t xml:space="preserve"> restructuring or reorganisation), the relevant Shareholder (and all its Permitted Transferees) shall be deemed to have given a Transfer Notice in respect of all the </w:t>
      </w:r>
      <w:r w:rsidR="0067384B" w:rsidRPr="00EA01BE">
        <w:rPr>
          <w:rFonts w:cs="Arial"/>
          <w:sz w:val="20"/>
        </w:rPr>
        <w:t xml:space="preserve">Shares </w:t>
      </w:r>
      <w:r w:rsidRPr="00EA01BE">
        <w:rPr>
          <w:rFonts w:cs="Arial"/>
          <w:sz w:val="20"/>
        </w:rPr>
        <w:t xml:space="preserve">held by the relevant Shareholder and its Permitted Transferees. </w:t>
      </w:r>
    </w:p>
    <w:p w14:paraId="09496859" w14:textId="764055A3" w:rsidR="00F03F1F" w:rsidRPr="00EA01BE" w:rsidRDefault="00B31AF1" w:rsidP="006C3EE6">
      <w:pPr>
        <w:pStyle w:val="Heading2"/>
        <w:rPr>
          <w:rFonts w:cs="Arial"/>
          <w:sz w:val="20"/>
        </w:rPr>
      </w:pPr>
      <w:bookmarkStart w:id="2556" w:name="_Ref514336092"/>
      <w:r w:rsidRPr="00EA01BE">
        <w:rPr>
          <w:rFonts w:cs="Arial"/>
          <w:b/>
          <w:sz w:val="20"/>
        </w:rPr>
        <w:t>[</w:t>
      </w:r>
      <w:r w:rsidR="00F03F1F" w:rsidRPr="00EA01BE">
        <w:rPr>
          <w:rFonts w:cs="Arial"/>
          <w:b/>
          <w:sz w:val="20"/>
        </w:rPr>
        <w:t xml:space="preserve">If there is a change in control of any Shareholder </w:t>
      </w:r>
      <w:r w:rsidR="00D17DC4" w:rsidRPr="00EA01BE">
        <w:rPr>
          <w:rFonts w:cs="Arial"/>
          <w:b/>
          <w:sz w:val="20"/>
        </w:rPr>
        <w:t xml:space="preserve">(or its Permitted Transferee), </w:t>
      </w:r>
      <w:r w:rsidR="00F03F1F" w:rsidRPr="00EA01BE">
        <w:rPr>
          <w:rFonts w:cs="Arial"/>
          <w:b/>
          <w:sz w:val="20"/>
        </w:rPr>
        <w:t xml:space="preserve">which is a company, </w:t>
      </w:r>
      <w:r w:rsidR="00D17DC4" w:rsidRPr="00EA01BE">
        <w:rPr>
          <w:rFonts w:cs="Arial"/>
          <w:b/>
          <w:sz w:val="20"/>
        </w:rPr>
        <w:t>such Shareholder (or its Permitted Transferee)</w:t>
      </w:r>
      <w:r w:rsidR="00F03F1F" w:rsidRPr="00EA01BE">
        <w:rPr>
          <w:rFonts w:cs="Arial"/>
          <w:b/>
          <w:sz w:val="20"/>
        </w:rPr>
        <w:t xml:space="preserve"> shall be bound at any time, if and when required in writing by the Directors to do so, to give (or procure the giving in the case of a nominee) a Transfer Notice in respect of all the Shares registered in its </w:t>
      </w:r>
      <w:r w:rsidR="00D17DC4" w:rsidRPr="00EA01BE">
        <w:rPr>
          <w:rFonts w:cs="Arial"/>
          <w:b/>
          <w:sz w:val="20"/>
        </w:rPr>
        <w:t xml:space="preserve">or </w:t>
      </w:r>
      <w:r w:rsidR="00F03F1F" w:rsidRPr="00EA01BE">
        <w:rPr>
          <w:rFonts w:cs="Arial"/>
          <w:b/>
          <w:sz w:val="20"/>
        </w:rPr>
        <w:t>their names and their respective nominees</w:t>
      </w:r>
      <w:r w:rsidR="007E0E72" w:rsidRPr="00EA01BE">
        <w:rPr>
          <w:rFonts w:cs="Arial"/>
          <w:b/>
          <w:sz w:val="20"/>
        </w:rPr>
        <w:t>'</w:t>
      </w:r>
      <w:r w:rsidR="00F03F1F" w:rsidRPr="00EA01BE">
        <w:rPr>
          <w:rFonts w:cs="Arial"/>
          <w:b/>
          <w:sz w:val="20"/>
        </w:rPr>
        <w:t xml:space="preserve"> names save that, in the case of the Permitted Transferee, it shall first be permitted to transfer those Shares back to the </w:t>
      </w:r>
      <w:r w:rsidR="00542656" w:rsidRPr="00EA01BE">
        <w:rPr>
          <w:rFonts w:cs="Arial"/>
          <w:b/>
          <w:sz w:val="20"/>
        </w:rPr>
        <w:t>original transferring Shareholder</w:t>
      </w:r>
      <w:r w:rsidR="00F03F1F" w:rsidRPr="00EA01BE">
        <w:rPr>
          <w:rFonts w:cs="Arial"/>
          <w:b/>
          <w:sz w:val="20"/>
        </w:rPr>
        <w:t xml:space="preserve"> from whom it received its Shares or to any other Permitted Transferee before being required to serve a Transfer Notice.</w:t>
      </w:r>
      <w:r w:rsidR="00260982" w:rsidRPr="00EA01BE">
        <w:rPr>
          <w:rFonts w:eastAsia="Batang" w:cs="Arial"/>
          <w:b/>
          <w:sz w:val="20"/>
          <w:lang w:eastAsia="ko-KR"/>
        </w:rPr>
        <w:t xml:space="preserve"> This Clause </w:t>
      </w:r>
      <w:r w:rsidR="00260982" w:rsidRPr="00EA01BE">
        <w:rPr>
          <w:rFonts w:eastAsia="Batang" w:cs="Arial"/>
          <w:b/>
          <w:sz w:val="20"/>
          <w:lang w:eastAsia="ko-KR"/>
        </w:rPr>
        <w:fldChar w:fldCharType="begin"/>
      </w:r>
      <w:r w:rsidR="00260982" w:rsidRPr="00EA01BE">
        <w:rPr>
          <w:rFonts w:eastAsia="Batang" w:cs="Arial"/>
          <w:b/>
          <w:sz w:val="20"/>
          <w:lang w:eastAsia="ko-KR"/>
        </w:rPr>
        <w:instrText xml:space="preserve"> REF _Ref514336092 \w \h </w:instrText>
      </w:r>
      <w:r w:rsidR="00931F14" w:rsidRPr="00EA01BE">
        <w:rPr>
          <w:rFonts w:eastAsia="Batang" w:cs="Arial"/>
          <w:b/>
          <w:sz w:val="20"/>
          <w:lang w:eastAsia="ko-KR"/>
        </w:rPr>
        <w:instrText xml:space="preserve"> \* MERGEFORMAT </w:instrText>
      </w:r>
      <w:r w:rsidR="00260982" w:rsidRPr="00EA01BE">
        <w:rPr>
          <w:rFonts w:eastAsia="Batang" w:cs="Arial"/>
          <w:b/>
          <w:sz w:val="20"/>
          <w:lang w:eastAsia="ko-KR"/>
        </w:rPr>
      </w:r>
      <w:r w:rsidR="00260982" w:rsidRPr="00EA01BE">
        <w:rPr>
          <w:rFonts w:eastAsia="Batang" w:cs="Arial"/>
          <w:b/>
          <w:sz w:val="20"/>
          <w:lang w:eastAsia="ko-KR"/>
        </w:rPr>
        <w:fldChar w:fldCharType="separate"/>
      </w:r>
      <w:r w:rsidR="00432DC2">
        <w:rPr>
          <w:rFonts w:eastAsia="Batang" w:cs="Arial"/>
          <w:b/>
          <w:sz w:val="20"/>
          <w:lang w:eastAsia="ko-KR"/>
        </w:rPr>
        <w:t>14.4</w:t>
      </w:r>
      <w:r w:rsidR="00260982" w:rsidRPr="00EA01BE">
        <w:rPr>
          <w:rFonts w:eastAsia="Batang" w:cs="Arial"/>
          <w:b/>
          <w:sz w:val="20"/>
          <w:lang w:eastAsia="ko-KR"/>
        </w:rPr>
        <w:fldChar w:fldCharType="end"/>
      </w:r>
      <w:r w:rsidR="00260982" w:rsidRPr="00EA01BE">
        <w:rPr>
          <w:rFonts w:eastAsia="Batang" w:cs="Arial"/>
          <w:b/>
          <w:sz w:val="20"/>
          <w:lang w:eastAsia="ko-KR"/>
        </w:rPr>
        <w:t xml:space="preserve"> shall not apply to a Shareholder that is an Investor.</w:t>
      </w:r>
      <w:r w:rsidRPr="00EA01BE">
        <w:rPr>
          <w:rFonts w:cs="Arial"/>
          <w:b/>
          <w:sz w:val="20"/>
        </w:rPr>
        <w:t>]</w:t>
      </w:r>
      <w:bookmarkEnd w:id="2556"/>
    </w:p>
    <w:p w14:paraId="158883B4" w14:textId="77777777" w:rsidR="00F03F1F" w:rsidRPr="00EA01BE" w:rsidRDefault="00F03F1F" w:rsidP="006C3EE6">
      <w:pPr>
        <w:pStyle w:val="Heading1"/>
        <w:rPr>
          <w:rFonts w:cs="Arial"/>
          <w:szCs w:val="20"/>
        </w:rPr>
      </w:pPr>
      <w:bookmarkStart w:id="2557" w:name="_Toc513833355"/>
      <w:bookmarkStart w:id="2558" w:name="_Ref513836371"/>
      <w:bookmarkStart w:id="2559" w:name="_Toc515563755"/>
      <w:bookmarkStart w:id="2560" w:name="_Toc515790230"/>
      <w:bookmarkStart w:id="2561" w:name="_Toc516234063"/>
      <w:bookmarkStart w:id="2562" w:name="_Ref516324887"/>
      <w:bookmarkStart w:id="2563" w:name="_Ref516518310"/>
      <w:bookmarkStart w:id="2564" w:name="_Ref516518767"/>
      <w:bookmarkStart w:id="2565" w:name="_Toc518987027"/>
      <w:bookmarkStart w:id="2566" w:name="_Ref522469634"/>
      <w:bookmarkStart w:id="2567" w:name="_Toc523398449"/>
      <w:bookmarkStart w:id="2568" w:name="_Ref526510384"/>
      <w:bookmarkStart w:id="2569" w:name="_Toc527150005"/>
      <w:r w:rsidRPr="00EA01BE">
        <w:rPr>
          <w:rFonts w:cs="Arial"/>
          <w:szCs w:val="20"/>
        </w:rPr>
        <w:t>Valuation of Shares</w:t>
      </w:r>
      <w:bookmarkEnd w:id="2557"/>
      <w:bookmarkEnd w:id="2558"/>
      <w:bookmarkEnd w:id="2559"/>
      <w:bookmarkEnd w:id="2560"/>
      <w:bookmarkEnd w:id="2561"/>
      <w:bookmarkEnd w:id="2562"/>
      <w:bookmarkEnd w:id="2563"/>
      <w:bookmarkEnd w:id="2564"/>
      <w:r w:rsidRPr="00EA01BE">
        <w:rPr>
          <w:rStyle w:val="FootnoteReference"/>
          <w:rFonts w:cs="Arial"/>
          <w:b w:val="0"/>
          <w:szCs w:val="20"/>
        </w:rPr>
        <w:footnoteReference w:id="11"/>
      </w:r>
      <w:bookmarkEnd w:id="2565"/>
      <w:bookmarkEnd w:id="2566"/>
      <w:bookmarkEnd w:id="2567"/>
      <w:bookmarkEnd w:id="2568"/>
      <w:bookmarkEnd w:id="2569"/>
      <w:r w:rsidRPr="00EA01BE">
        <w:rPr>
          <w:rFonts w:cs="Arial"/>
          <w:szCs w:val="20"/>
        </w:rPr>
        <w:t xml:space="preserve"> </w:t>
      </w:r>
    </w:p>
    <w:p w14:paraId="4913F82F" w14:textId="6A8921DC" w:rsidR="00F03F1F" w:rsidRPr="00EA01BE" w:rsidRDefault="00F03F1F" w:rsidP="006C3EE6">
      <w:pPr>
        <w:pStyle w:val="Heading2"/>
        <w:rPr>
          <w:rFonts w:cs="Arial"/>
          <w:sz w:val="20"/>
        </w:rPr>
      </w:pPr>
      <w:r w:rsidRPr="00EA01BE">
        <w:rPr>
          <w:rFonts w:cs="Arial"/>
          <w:sz w:val="20"/>
        </w:rPr>
        <w:t xml:space="preserve">If no Transfer Price can be agreed between the Seller and the Board in accordance with Clause </w:t>
      </w:r>
      <w:r w:rsidRPr="00EA01BE">
        <w:rPr>
          <w:rFonts w:cs="Arial"/>
          <w:sz w:val="20"/>
        </w:rPr>
        <w:fldChar w:fldCharType="begin"/>
      </w:r>
      <w:r w:rsidRPr="00EA01BE">
        <w:rPr>
          <w:rFonts w:cs="Arial"/>
          <w:sz w:val="20"/>
        </w:rPr>
        <w:instrText xml:space="preserve"> REF _Ref514247348 \w \h  \* MERGEFORMAT </w:instrText>
      </w:r>
      <w:r w:rsidRPr="00EA01BE">
        <w:rPr>
          <w:rFonts w:cs="Arial"/>
          <w:sz w:val="20"/>
        </w:rPr>
      </w:r>
      <w:r w:rsidRPr="00EA01BE">
        <w:rPr>
          <w:rFonts w:cs="Arial"/>
          <w:sz w:val="20"/>
        </w:rPr>
        <w:fldChar w:fldCharType="separate"/>
      </w:r>
      <w:r w:rsidR="00432DC2">
        <w:rPr>
          <w:rFonts w:cs="Arial"/>
          <w:sz w:val="20"/>
        </w:rPr>
        <w:t>7.4</w:t>
      </w:r>
      <w:r w:rsidRPr="00EA01BE">
        <w:rPr>
          <w:rFonts w:cs="Arial"/>
          <w:sz w:val="20"/>
        </w:rPr>
        <w:fldChar w:fldCharType="end"/>
      </w:r>
      <w:r w:rsidRPr="00EA01BE">
        <w:rPr>
          <w:rFonts w:cs="Arial"/>
          <w:sz w:val="20"/>
        </w:rPr>
        <w:t xml:space="preserve"> or otherwise then, on the date of failing agreement, the Board shall </w:t>
      </w:r>
      <w:bookmarkStart w:id="2570" w:name="_Ref513836311"/>
      <w:r w:rsidRPr="00EA01BE">
        <w:rPr>
          <w:rFonts w:cs="Arial"/>
          <w:sz w:val="20"/>
        </w:rPr>
        <w:t>appoint an expert valuer in accordance with Clause </w:t>
      </w:r>
      <w:r w:rsidRPr="00EA01BE">
        <w:rPr>
          <w:rFonts w:cs="Arial"/>
          <w:sz w:val="20"/>
        </w:rPr>
        <w:fldChar w:fldCharType="begin"/>
      </w:r>
      <w:r w:rsidRPr="00EA01BE">
        <w:rPr>
          <w:rFonts w:cs="Arial"/>
          <w:sz w:val="20"/>
        </w:rPr>
        <w:instrText xml:space="preserve"> REF _Ref513837496 \w \h  \* MERGEFORMAT </w:instrText>
      </w:r>
      <w:r w:rsidRPr="00EA01BE">
        <w:rPr>
          <w:rFonts w:cs="Arial"/>
          <w:sz w:val="20"/>
        </w:rPr>
      </w:r>
      <w:r w:rsidRPr="00EA01BE">
        <w:rPr>
          <w:rFonts w:cs="Arial"/>
          <w:sz w:val="20"/>
        </w:rPr>
        <w:fldChar w:fldCharType="separate"/>
      </w:r>
      <w:r w:rsidR="00432DC2">
        <w:rPr>
          <w:rFonts w:cs="Arial"/>
          <w:sz w:val="20"/>
        </w:rPr>
        <w:t>15.2</w:t>
      </w:r>
      <w:r w:rsidRPr="00EA01BE">
        <w:rPr>
          <w:rFonts w:cs="Arial"/>
          <w:sz w:val="20"/>
        </w:rPr>
        <w:fldChar w:fldCharType="end"/>
      </w:r>
      <w:r w:rsidRPr="00EA01BE">
        <w:rPr>
          <w:rFonts w:cs="Arial"/>
          <w:sz w:val="20"/>
        </w:rPr>
        <w:t xml:space="preserve"> (the </w:t>
      </w:r>
      <w:r w:rsidR="00A43FDD" w:rsidRPr="00EA01BE">
        <w:rPr>
          <w:rFonts w:cs="Arial"/>
          <w:sz w:val="20"/>
        </w:rPr>
        <w:t>"</w:t>
      </w:r>
      <w:r w:rsidRPr="00EA01BE">
        <w:rPr>
          <w:rFonts w:cs="Arial"/>
          <w:b/>
          <w:sz w:val="20"/>
        </w:rPr>
        <w:t>Expert Valuer</w:t>
      </w:r>
      <w:r w:rsidR="00A43FDD" w:rsidRPr="00EA01BE">
        <w:rPr>
          <w:rFonts w:cs="Arial"/>
          <w:sz w:val="20"/>
        </w:rPr>
        <w:t>"</w:t>
      </w:r>
      <w:r w:rsidRPr="00EA01BE">
        <w:rPr>
          <w:rFonts w:cs="Arial"/>
          <w:sz w:val="20"/>
        </w:rPr>
        <w:t>) to certify the Fair Value of the Sale Shares</w:t>
      </w:r>
      <w:bookmarkEnd w:id="2570"/>
      <w:r w:rsidRPr="00EA01BE">
        <w:rPr>
          <w:rFonts w:cs="Arial"/>
          <w:sz w:val="20"/>
        </w:rPr>
        <w:t xml:space="preserve">. </w:t>
      </w:r>
    </w:p>
    <w:p w14:paraId="0C18ADE8" w14:textId="77777777" w:rsidR="00F03F1F" w:rsidRPr="00EA01BE" w:rsidRDefault="00F03F1F" w:rsidP="006C3EE6">
      <w:pPr>
        <w:pStyle w:val="Heading2"/>
        <w:rPr>
          <w:rFonts w:cs="Arial"/>
          <w:sz w:val="20"/>
        </w:rPr>
      </w:pPr>
      <w:bookmarkStart w:id="2571" w:name="_Ref513837496"/>
      <w:r w:rsidRPr="00EA01BE">
        <w:rPr>
          <w:rFonts w:cs="Arial"/>
          <w:sz w:val="20"/>
        </w:rPr>
        <w:t>The Expert Valuer will be either:</w:t>
      </w:r>
      <w:bookmarkEnd w:id="2571"/>
    </w:p>
    <w:p w14:paraId="29D45DF2" w14:textId="5FF969E9" w:rsidR="00F03F1F" w:rsidRPr="00EA01BE" w:rsidRDefault="00F03F1F" w:rsidP="006C3EE6">
      <w:pPr>
        <w:pStyle w:val="Heading3"/>
        <w:rPr>
          <w:rFonts w:cs="Arial"/>
          <w:sz w:val="20"/>
        </w:rPr>
      </w:pPr>
      <w:r w:rsidRPr="00EA01BE">
        <w:rPr>
          <w:rFonts w:cs="Arial"/>
          <w:sz w:val="20"/>
        </w:rPr>
        <w:lastRenderedPageBreak/>
        <w:t xml:space="preserve">the auditors of the Company from time to time; or </w:t>
      </w:r>
    </w:p>
    <w:p w14:paraId="5324DD63" w14:textId="77777777" w:rsidR="00F03F1F" w:rsidRPr="00EA01BE" w:rsidRDefault="00F03F1F" w:rsidP="006C3EE6">
      <w:pPr>
        <w:pStyle w:val="Heading3"/>
        <w:widowControl w:val="0"/>
        <w:rPr>
          <w:rFonts w:cs="Arial"/>
          <w:sz w:val="20"/>
        </w:rPr>
      </w:pPr>
      <w:r w:rsidRPr="00EA01BE">
        <w:rPr>
          <w:rFonts w:cs="Arial"/>
          <w:sz w:val="20"/>
        </w:rPr>
        <w:t xml:space="preserve">(if otherwise agreed by the Board and the Seller) an independent firm of chartered accountants practising in Singapore, or a chartered valuer and appraiser certified by the Institute of Valuers and Appraisers of Singapore, to be agreed between the Board and the Seller. </w:t>
      </w:r>
    </w:p>
    <w:p w14:paraId="484DFBF3" w14:textId="5006F983" w:rsidR="00F03F1F" w:rsidRPr="00EA01BE" w:rsidRDefault="00F03F1F" w:rsidP="006C3EE6">
      <w:pPr>
        <w:pStyle w:val="Heading2"/>
        <w:rPr>
          <w:rFonts w:cs="Arial"/>
          <w:sz w:val="20"/>
        </w:rPr>
      </w:pPr>
      <w:bookmarkStart w:id="2572" w:name="_Ref513836329"/>
      <w:r w:rsidRPr="00EA01BE">
        <w:rPr>
          <w:rFonts w:cs="Arial"/>
          <w:sz w:val="20"/>
        </w:rPr>
        <w:t xml:space="preserve">The </w:t>
      </w:r>
      <w:r w:rsidR="00A43FDD" w:rsidRPr="00EA01BE">
        <w:rPr>
          <w:rFonts w:cs="Arial"/>
          <w:sz w:val="20"/>
        </w:rPr>
        <w:t>"</w:t>
      </w:r>
      <w:r w:rsidRPr="00EA01BE">
        <w:rPr>
          <w:rFonts w:cs="Arial"/>
          <w:b/>
          <w:bCs/>
          <w:sz w:val="20"/>
        </w:rPr>
        <w:t>Fair Value</w:t>
      </w:r>
      <w:r w:rsidR="00A43FDD" w:rsidRPr="00EA01BE">
        <w:rPr>
          <w:rFonts w:cs="Arial"/>
          <w:sz w:val="20"/>
        </w:rPr>
        <w:t>"</w:t>
      </w:r>
      <w:r w:rsidRPr="00EA01BE">
        <w:rPr>
          <w:rFonts w:cs="Arial"/>
          <w:sz w:val="20"/>
        </w:rPr>
        <w:t xml:space="preserve"> of the Sale Shares shall be determined by the Expert Valuer on the following assumptions and bases:</w:t>
      </w:r>
      <w:bookmarkEnd w:id="2572"/>
    </w:p>
    <w:p w14:paraId="72C78313" w14:textId="48D0C8EA" w:rsidR="00F03F1F" w:rsidRPr="00EA01BE" w:rsidRDefault="00F03F1F" w:rsidP="006C3EE6">
      <w:pPr>
        <w:pStyle w:val="Heading3"/>
        <w:rPr>
          <w:rFonts w:cs="Arial"/>
          <w:sz w:val="20"/>
        </w:rPr>
      </w:pPr>
      <w:r w:rsidRPr="00EA01BE">
        <w:rPr>
          <w:rFonts w:cs="Arial"/>
          <w:sz w:val="20"/>
        </w:rPr>
        <w:t>valuing the Sale Shares as on an arm</w:t>
      </w:r>
      <w:r w:rsidR="007E0E72" w:rsidRPr="00EA01BE">
        <w:rPr>
          <w:rFonts w:cs="Arial"/>
          <w:sz w:val="20"/>
        </w:rPr>
        <w:t>'</w:t>
      </w:r>
      <w:r w:rsidRPr="00EA01BE">
        <w:rPr>
          <w:rFonts w:cs="Arial"/>
          <w:sz w:val="20"/>
        </w:rPr>
        <w:t>s-length sale between a willing seller and a willing buyer;</w:t>
      </w:r>
    </w:p>
    <w:p w14:paraId="6AFC5C06" w14:textId="77777777" w:rsidR="00F03F1F" w:rsidRPr="00EA01BE" w:rsidRDefault="00F03F1F" w:rsidP="006C3EE6">
      <w:pPr>
        <w:pStyle w:val="Heading3"/>
        <w:rPr>
          <w:rFonts w:cs="Arial"/>
          <w:sz w:val="20"/>
        </w:rPr>
      </w:pPr>
      <w:r w:rsidRPr="00EA01BE">
        <w:rPr>
          <w:rFonts w:cs="Arial"/>
          <w:sz w:val="20"/>
        </w:rPr>
        <w:t>if the Company is then carrying on business as a going concern, on the assumption that it will continue to do so;</w:t>
      </w:r>
    </w:p>
    <w:p w14:paraId="6E633036" w14:textId="77777777" w:rsidR="00F03F1F" w:rsidRPr="00EA01BE" w:rsidRDefault="00F03F1F" w:rsidP="006C3EE6">
      <w:pPr>
        <w:pStyle w:val="Heading3"/>
        <w:rPr>
          <w:rFonts w:cs="Arial"/>
          <w:sz w:val="20"/>
        </w:rPr>
      </w:pPr>
      <w:r w:rsidRPr="00EA01BE">
        <w:rPr>
          <w:rFonts w:cs="Arial"/>
          <w:sz w:val="20"/>
        </w:rPr>
        <w:t>that the Sale Shares are capable of being transferred without restriction;</w:t>
      </w:r>
    </w:p>
    <w:p w14:paraId="6E3D8652" w14:textId="77777777" w:rsidR="00F03F1F" w:rsidRPr="00EA01BE" w:rsidRDefault="00F03F1F" w:rsidP="006C3EE6">
      <w:pPr>
        <w:pStyle w:val="Heading3"/>
        <w:rPr>
          <w:rFonts w:cs="Arial"/>
          <w:sz w:val="20"/>
        </w:rPr>
      </w:pPr>
      <w:r w:rsidRPr="00EA01BE">
        <w:rPr>
          <w:rFonts w:cs="Arial"/>
          <w:sz w:val="20"/>
        </w:rPr>
        <w:t>valuing the Sale Shares as a rateable proportion of the total value of all the issued Shares (excluding any Shares held as Treasury Shares) without any premium or discount being attributable to the percentage of the issued share capital of the Company which they represent but taking account of the rights attaching to the Sale Shares; and</w:t>
      </w:r>
    </w:p>
    <w:p w14:paraId="4956D79F" w14:textId="14A5AC9D" w:rsidR="00F03F1F" w:rsidRPr="00EA01BE" w:rsidRDefault="00F03F1F" w:rsidP="006C3EE6">
      <w:pPr>
        <w:pStyle w:val="Heading3"/>
        <w:rPr>
          <w:rFonts w:cs="Arial"/>
          <w:sz w:val="20"/>
        </w:rPr>
      </w:pPr>
      <w:r w:rsidRPr="00EA01BE">
        <w:rPr>
          <w:rFonts w:cs="Arial"/>
          <w:sz w:val="20"/>
        </w:rPr>
        <w:t xml:space="preserve">any other factors which the Expert Valuer reasonably believes should be </w:t>
      </w:r>
      <w:proofErr w:type="gramStart"/>
      <w:r w:rsidRPr="00EA01BE">
        <w:rPr>
          <w:rFonts w:cs="Arial"/>
          <w:sz w:val="20"/>
        </w:rPr>
        <w:t>taken into account</w:t>
      </w:r>
      <w:proofErr w:type="gramEnd"/>
      <w:r w:rsidRPr="00EA01BE">
        <w:rPr>
          <w:rFonts w:cs="Arial"/>
          <w:sz w:val="20"/>
        </w:rPr>
        <w:t>.</w:t>
      </w:r>
    </w:p>
    <w:p w14:paraId="239AD4E4" w14:textId="77272696" w:rsidR="00F03F1F" w:rsidRPr="00EA01BE" w:rsidRDefault="00F03F1F" w:rsidP="006C3EE6">
      <w:pPr>
        <w:pStyle w:val="Heading2"/>
        <w:rPr>
          <w:rFonts w:cs="Arial"/>
          <w:sz w:val="20"/>
        </w:rPr>
      </w:pPr>
      <w:r w:rsidRPr="00EA01BE">
        <w:rPr>
          <w:rFonts w:cs="Arial"/>
          <w:sz w:val="20"/>
        </w:rPr>
        <w:t xml:space="preserve">If any difficulty arises in applying any of these assumptions or </w:t>
      </w:r>
      <w:proofErr w:type="gramStart"/>
      <w:r w:rsidRPr="00EA01BE">
        <w:rPr>
          <w:rFonts w:cs="Arial"/>
          <w:sz w:val="20"/>
        </w:rPr>
        <w:t>bases</w:t>
      </w:r>
      <w:proofErr w:type="gramEnd"/>
      <w:r w:rsidRPr="00EA01BE">
        <w:rPr>
          <w:rFonts w:cs="Arial"/>
          <w:sz w:val="20"/>
        </w:rPr>
        <w:t xml:space="preserve"> then the Expert Valuer shall resolve that difficulty in whatever manner they shall in their absolute discretion </w:t>
      </w:r>
      <w:r w:rsidR="00991268" w:rsidRPr="00EA01BE">
        <w:rPr>
          <w:rFonts w:cs="Arial"/>
          <w:sz w:val="20"/>
        </w:rPr>
        <w:t xml:space="preserve">deem </w:t>
      </w:r>
      <w:r w:rsidRPr="00EA01BE">
        <w:rPr>
          <w:rFonts w:cs="Arial"/>
          <w:sz w:val="20"/>
        </w:rPr>
        <w:t>fit.</w:t>
      </w:r>
    </w:p>
    <w:p w14:paraId="05E5F869" w14:textId="77777777" w:rsidR="00F03F1F" w:rsidRPr="00EA01BE" w:rsidRDefault="00F03F1F" w:rsidP="006C3EE6">
      <w:pPr>
        <w:pStyle w:val="Heading2"/>
        <w:rPr>
          <w:rFonts w:cs="Arial"/>
          <w:sz w:val="20"/>
        </w:rPr>
      </w:pPr>
      <w:r w:rsidRPr="00EA01BE">
        <w:rPr>
          <w:rFonts w:cs="Arial"/>
          <w:sz w:val="20"/>
        </w:rPr>
        <w:t xml:space="preserve">The Expert Valuer shall be requested to determine the Fair Value within </w:t>
      </w:r>
      <w:r w:rsidRPr="00EA01BE">
        <w:rPr>
          <w:rFonts w:cs="Arial"/>
          <w:b/>
          <w:sz w:val="20"/>
        </w:rPr>
        <w:t>[20]</w:t>
      </w:r>
      <w:r w:rsidRPr="00EA01BE">
        <w:rPr>
          <w:rFonts w:cs="Arial"/>
          <w:sz w:val="20"/>
        </w:rPr>
        <w:t xml:space="preserve"> Business Days of their appointment and to notify the Board of their determination.</w:t>
      </w:r>
    </w:p>
    <w:p w14:paraId="627795DB" w14:textId="77777777" w:rsidR="00F03F1F" w:rsidRPr="00EA01BE" w:rsidRDefault="00F03F1F" w:rsidP="006C3EE6">
      <w:pPr>
        <w:pStyle w:val="Heading2"/>
        <w:rPr>
          <w:rFonts w:cs="Arial"/>
          <w:sz w:val="20"/>
        </w:rPr>
      </w:pPr>
      <w:r w:rsidRPr="00EA01BE">
        <w:rPr>
          <w:rFonts w:cs="Arial"/>
          <w:sz w:val="20"/>
        </w:rPr>
        <w:t>The Expert Valuer shall act as experts and not as arbitrators and their determination shall be final and binding on the Parties (in the absence of fraud or manifest error).</w:t>
      </w:r>
    </w:p>
    <w:p w14:paraId="20BCD7DD" w14:textId="77777777" w:rsidR="00F03F1F" w:rsidRPr="00EA01BE" w:rsidRDefault="00F03F1F" w:rsidP="006C3EE6">
      <w:pPr>
        <w:pStyle w:val="Heading2"/>
        <w:rPr>
          <w:rFonts w:cs="Arial"/>
          <w:sz w:val="20"/>
        </w:rPr>
      </w:pPr>
      <w:r w:rsidRPr="00EA01BE">
        <w:rPr>
          <w:rFonts w:cs="Arial"/>
          <w:sz w:val="20"/>
        </w:rPr>
        <w:t>The Board will give the Expert Valuer access to all accounting records or other relevant documents of the Company subject to them agreeing to such confidentiality provisions as the Board may reasonably impose.</w:t>
      </w:r>
    </w:p>
    <w:p w14:paraId="07B202F2" w14:textId="1956A37C" w:rsidR="00F03F1F" w:rsidRPr="00EA01BE" w:rsidRDefault="00F03F1F" w:rsidP="006C3EE6">
      <w:pPr>
        <w:pStyle w:val="Heading2"/>
        <w:rPr>
          <w:rFonts w:cs="Arial"/>
          <w:sz w:val="20"/>
        </w:rPr>
      </w:pPr>
      <w:r w:rsidRPr="00EA01BE">
        <w:rPr>
          <w:rFonts w:cs="Arial"/>
          <w:sz w:val="20"/>
        </w:rPr>
        <w:t xml:space="preserve">The Expert Valuer shall deliver their certificate to the Company. As soon as the Company receives the certificate it shall deliver a copy of it to the Seller. </w:t>
      </w:r>
    </w:p>
    <w:p w14:paraId="6AB2141E" w14:textId="38EFEEBD" w:rsidR="00F03F1F" w:rsidRPr="00EA01BE" w:rsidRDefault="00F03F1F" w:rsidP="006C3EE6">
      <w:pPr>
        <w:pStyle w:val="Heading2"/>
        <w:rPr>
          <w:rFonts w:cs="Arial"/>
          <w:sz w:val="20"/>
        </w:rPr>
      </w:pPr>
      <w:r w:rsidRPr="00EA01BE">
        <w:rPr>
          <w:rFonts w:cs="Arial"/>
          <w:sz w:val="20"/>
        </w:rPr>
        <w:t xml:space="preserve">The cost of obtaining the certificate shall be paid by the Company unless the </w:t>
      </w:r>
      <w:r w:rsidR="00F9357C" w:rsidRPr="00EA01BE">
        <w:rPr>
          <w:rFonts w:cs="Arial"/>
          <w:sz w:val="20"/>
        </w:rPr>
        <w:t>Fair Value</w:t>
      </w:r>
      <w:r w:rsidRPr="00EA01BE">
        <w:rPr>
          <w:rFonts w:cs="Arial"/>
          <w:sz w:val="20"/>
        </w:rPr>
        <w:t xml:space="preserve"> certified by the Expert Valuer is less than the price (if any) offered by the Directors to the Seller for the Sale Shares before the Expert Valuer was instructed, in which case the Seller shall bear the cost.</w:t>
      </w:r>
    </w:p>
    <w:p w14:paraId="4972E5A8" w14:textId="32DBCCFE" w:rsidR="00B36B8C" w:rsidRPr="007F2B94" w:rsidRDefault="00CA57B4" w:rsidP="006C3EE6">
      <w:pPr>
        <w:pStyle w:val="Heading1"/>
        <w:rPr>
          <w:rFonts w:cs="Arial"/>
          <w:szCs w:val="20"/>
        </w:rPr>
      </w:pPr>
      <w:bookmarkStart w:id="2573" w:name="_Toc513667695"/>
      <w:bookmarkStart w:id="2574" w:name="_Toc513667858"/>
      <w:bookmarkStart w:id="2575" w:name="_Toc513668021"/>
      <w:bookmarkStart w:id="2576" w:name="_Toc513668182"/>
      <w:bookmarkStart w:id="2577" w:name="_Toc513669869"/>
      <w:bookmarkStart w:id="2578" w:name="_Toc513670697"/>
      <w:bookmarkStart w:id="2579" w:name="_Toc513753459"/>
      <w:bookmarkStart w:id="2580" w:name="_Toc513753685"/>
      <w:bookmarkStart w:id="2581" w:name="_Toc513754885"/>
      <w:bookmarkStart w:id="2582" w:name="_Toc513758467"/>
      <w:bookmarkStart w:id="2583" w:name="_Toc513667696"/>
      <w:bookmarkStart w:id="2584" w:name="_Toc513667859"/>
      <w:bookmarkStart w:id="2585" w:name="_Toc513668022"/>
      <w:bookmarkStart w:id="2586" w:name="_Toc513668183"/>
      <w:bookmarkStart w:id="2587" w:name="_Toc513669870"/>
      <w:bookmarkStart w:id="2588" w:name="_Toc513670698"/>
      <w:bookmarkStart w:id="2589" w:name="_Toc513753460"/>
      <w:bookmarkStart w:id="2590" w:name="_Toc513753686"/>
      <w:bookmarkStart w:id="2591" w:name="_Toc513754886"/>
      <w:bookmarkStart w:id="2592" w:name="_Toc513758468"/>
      <w:bookmarkStart w:id="2593" w:name="_Toc513667697"/>
      <w:bookmarkStart w:id="2594" w:name="_Toc513667860"/>
      <w:bookmarkStart w:id="2595" w:name="_Toc513668023"/>
      <w:bookmarkStart w:id="2596" w:name="_Toc513668184"/>
      <w:bookmarkStart w:id="2597" w:name="_Toc513669871"/>
      <w:bookmarkStart w:id="2598" w:name="_Toc513670699"/>
      <w:bookmarkStart w:id="2599" w:name="_Toc513753461"/>
      <w:bookmarkStart w:id="2600" w:name="_Toc513753687"/>
      <w:bookmarkStart w:id="2601" w:name="_Toc513754887"/>
      <w:bookmarkStart w:id="2602" w:name="_Toc513758469"/>
      <w:bookmarkStart w:id="2603" w:name="_Toc513667698"/>
      <w:bookmarkStart w:id="2604" w:name="_Toc513667861"/>
      <w:bookmarkStart w:id="2605" w:name="_Toc513668024"/>
      <w:bookmarkStart w:id="2606" w:name="_Toc513668185"/>
      <w:bookmarkStart w:id="2607" w:name="_Toc513669872"/>
      <w:bookmarkStart w:id="2608" w:name="_Toc513670700"/>
      <w:bookmarkStart w:id="2609" w:name="_Toc513753462"/>
      <w:bookmarkStart w:id="2610" w:name="_Toc513753688"/>
      <w:bookmarkStart w:id="2611" w:name="_Toc513754888"/>
      <w:bookmarkStart w:id="2612" w:name="_Toc513758470"/>
      <w:bookmarkStart w:id="2613" w:name="_Toc514344878"/>
      <w:bookmarkStart w:id="2614" w:name="_Toc514402554"/>
      <w:bookmarkStart w:id="2615" w:name="_Toc514402895"/>
      <w:bookmarkStart w:id="2616" w:name="_Toc514403061"/>
      <w:bookmarkStart w:id="2617" w:name="_Toc514403231"/>
      <w:bookmarkStart w:id="2618" w:name="_Toc515469070"/>
      <w:bookmarkStart w:id="2619" w:name="_Toc515469236"/>
      <w:bookmarkStart w:id="2620" w:name="_Toc515469402"/>
      <w:bookmarkStart w:id="2621" w:name="_Toc515469568"/>
      <w:bookmarkStart w:id="2622" w:name="_Toc515518169"/>
      <w:bookmarkStart w:id="2623" w:name="_Toc515563760"/>
      <w:bookmarkStart w:id="2624" w:name="_Toc515789579"/>
      <w:bookmarkStart w:id="2625" w:name="_Toc515790235"/>
      <w:bookmarkStart w:id="2626" w:name="_Toc514344879"/>
      <w:bookmarkStart w:id="2627" w:name="_Toc514402555"/>
      <w:bookmarkStart w:id="2628" w:name="_Toc514402896"/>
      <w:bookmarkStart w:id="2629" w:name="_Toc514403062"/>
      <w:bookmarkStart w:id="2630" w:name="_Toc514403232"/>
      <w:bookmarkStart w:id="2631" w:name="_Toc515469071"/>
      <w:bookmarkStart w:id="2632" w:name="_Toc515469237"/>
      <w:bookmarkStart w:id="2633" w:name="_Toc515469403"/>
      <w:bookmarkStart w:id="2634" w:name="_Toc515469569"/>
      <w:bookmarkStart w:id="2635" w:name="_Toc515518170"/>
      <w:bookmarkStart w:id="2636" w:name="_Toc515563761"/>
      <w:bookmarkStart w:id="2637" w:name="_Toc515789580"/>
      <w:bookmarkStart w:id="2638" w:name="_Toc515790236"/>
      <w:bookmarkStart w:id="2639" w:name="_Toc514344880"/>
      <w:bookmarkStart w:id="2640" w:name="_Toc514402556"/>
      <w:bookmarkStart w:id="2641" w:name="_Toc514402897"/>
      <w:bookmarkStart w:id="2642" w:name="_Toc514403063"/>
      <w:bookmarkStart w:id="2643" w:name="_Toc514403233"/>
      <w:bookmarkStart w:id="2644" w:name="_Toc515469072"/>
      <w:bookmarkStart w:id="2645" w:name="_Toc515469238"/>
      <w:bookmarkStart w:id="2646" w:name="_Toc515469404"/>
      <w:bookmarkStart w:id="2647" w:name="_Toc515469570"/>
      <w:bookmarkStart w:id="2648" w:name="_Toc515518171"/>
      <w:bookmarkStart w:id="2649" w:name="_Toc515563762"/>
      <w:bookmarkStart w:id="2650" w:name="_Toc515789581"/>
      <w:bookmarkStart w:id="2651" w:name="_Toc515790237"/>
      <w:bookmarkStart w:id="2652" w:name="_Toc514344881"/>
      <w:bookmarkStart w:id="2653" w:name="_Toc514402557"/>
      <w:bookmarkStart w:id="2654" w:name="_Toc514402898"/>
      <w:bookmarkStart w:id="2655" w:name="_Toc514403064"/>
      <w:bookmarkStart w:id="2656" w:name="_Toc514403234"/>
      <w:bookmarkStart w:id="2657" w:name="_Toc515469073"/>
      <w:bookmarkStart w:id="2658" w:name="_Toc515469239"/>
      <w:bookmarkStart w:id="2659" w:name="_Toc515469405"/>
      <w:bookmarkStart w:id="2660" w:name="_Toc515469571"/>
      <w:bookmarkStart w:id="2661" w:name="_Toc515518172"/>
      <w:bookmarkStart w:id="2662" w:name="_Toc515563763"/>
      <w:bookmarkStart w:id="2663" w:name="_Toc515789582"/>
      <w:bookmarkStart w:id="2664" w:name="_Toc515790238"/>
      <w:bookmarkStart w:id="2665" w:name="_Toc514344882"/>
      <w:bookmarkStart w:id="2666" w:name="_Toc514402558"/>
      <w:bookmarkStart w:id="2667" w:name="_Toc514402899"/>
      <w:bookmarkStart w:id="2668" w:name="_Toc514403065"/>
      <w:bookmarkStart w:id="2669" w:name="_Toc514403235"/>
      <w:bookmarkStart w:id="2670" w:name="_Toc515469074"/>
      <w:bookmarkStart w:id="2671" w:name="_Toc515469240"/>
      <w:bookmarkStart w:id="2672" w:name="_Toc515469406"/>
      <w:bookmarkStart w:id="2673" w:name="_Toc515469572"/>
      <w:bookmarkStart w:id="2674" w:name="_Toc515518173"/>
      <w:bookmarkStart w:id="2675" w:name="_Toc515563764"/>
      <w:bookmarkStart w:id="2676" w:name="_Toc515789583"/>
      <w:bookmarkStart w:id="2677" w:name="_Toc515790239"/>
      <w:bookmarkStart w:id="2678" w:name="_Toc514344883"/>
      <w:bookmarkStart w:id="2679" w:name="_Toc514402559"/>
      <w:bookmarkStart w:id="2680" w:name="_Toc514402900"/>
      <w:bookmarkStart w:id="2681" w:name="_Toc514403066"/>
      <w:bookmarkStart w:id="2682" w:name="_Toc514403236"/>
      <w:bookmarkStart w:id="2683" w:name="_Toc515469075"/>
      <w:bookmarkStart w:id="2684" w:name="_Toc515469241"/>
      <w:bookmarkStart w:id="2685" w:name="_Toc515469407"/>
      <w:bookmarkStart w:id="2686" w:name="_Toc515469573"/>
      <w:bookmarkStart w:id="2687" w:name="_Toc515518174"/>
      <w:bookmarkStart w:id="2688" w:name="_Toc515563765"/>
      <w:bookmarkStart w:id="2689" w:name="_Toc515789584"/>
      <w:bookmarkStart w:id="2690" w:name="_Toc515790240"/>
      <w:bookmarkStart w:id="2691" w:name="_Toc518987032"/>
      <w:bookmarkStart w:id="2692" w:name="_Ref513663329"/>
      <w:bookmarkStart w:id="2693" w:name="_Ref513663777"/>
      <w:bookmarkStart w:id="2694" w:name="_Toc13"/>
      <w:bookmarkStart w:id="2695" w:name="_Toc515563766"/>
      <w:bookmarkStart w:id="2696" w:name="_Toc515790241"/>
      <w:bookmarkStart w:id="2697" w:name="_Toc516234068"/>
      <w:bookmarkStart w:id="2698" w:name="_Toc523398450"/>
      <w:bookmarkStart w:id="2699" w:name="_Ref526151116"/>
      <w:bookmarkStart w:id="2700" w:name="_Toc527150006"/>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r w:rsidRPr="007F2B94">
        <w:rPr>
          <w:rFonts w:cs="Arial"/>
          <w:szCs w:val="20"/>
          <w:bdr w:val="none" w:sz="0" w:space="0" w:color="auto" w:frame="1"/>
        </w:rPr>
        <w:lastRenderedPageBreak/>
        <w:t xml:space="preserve">Restrictive </w:t>
      </w:r>
      <w:bookmarkEnd w:id="2691"/>
      <w:r w:rsidR="009E5449" w:rsidRPr="007F2B94">
        <w:rPr>
          <w:rFonts w:cs="Arial"/>
          <w:szCs w:val="20"/>
        </w:rPr>
        <w:t>Covenant</w:t>
      </w:r>
      <w:bookmarkEnd w:id="2692"/>
      <w:bookmarkEnd w:id="2693"/>
      <w:bookmarkEnd w:id="2694"/>
      <w:bookmarkEnd w:id="2695"/>
      <w:bookmarkEnd w:id="2696"/>
      <w:bookmarkEnd w:id="2697"/>
      <w:bookmarkEnd w:id="2698"/>
      <w:r w:rsidRPr="007F2B94">
        <w:rPr>
          <w:rFonts w:cs="Arial"/>
          <w:szCs w:val="20"/>
        </w:rPr>
        <w:t>s</w:t>
      </w:r>
      <w:bookmarkEnd w:id="2699"/>
      <w:r w:rsidR="00FC572C" w:rsidRPr="007F2B94">
        <w:rPr>
          <w:rStyle w:val="FootnoteReference"/>
          <w:rFonts w:cs="Arial"/>
          <w:b w:val="0"/>
          <w:szCs w:val="20"/>
          <w:bdr w:val="none" w:sz="0" w:space="0" w:color="auto" w:frame="1"/>
        </w:rPr>
        <w:footnoteReference w:id="12"/>
      </w:r>
      <w:bookmarkEnd w:id="2700"/>
    </w:p>
    <w:p w14:paraId="3897DE6D" w14:textId="6E9F5FDD" w:rsidR="003B60CC" w:rsidRPr="007F2B94" w:rsidRDefault="00D707C0" w:rsidP="006C3EE6">
      <w:pPr>
        <w:pStyle w:val="Heading2"/>
        <w:rPr>
          <w:rFonts w:cs="Arial"/>
          <w:sz w:val="20"/>
        </w:rPr>
      </w:pPr>
      <w:r w:rsidRPr="007F2B94">
        <w:rPr>
          <w:rFonts w:cs="Arial"/>
          <w:b/>
          <w:sz w:val="20"/>
          <w:bdr w:val="none" w:sz="0" w:space="0" w:color="auto" w:frame="1"/>
        </w:rPr>
        <w:t>Restrictive Covenants</w:t>
      </w:r>
    </w:p>
    <w:p w14:paraId="0B6051E3" w14:textId="1B1B9AB4" w:rsidR="00E74712" w:rsidRPr="007F2B94" w:rsidRDefault="00CA57B4" w:rsidP="006C3EE6">
      <w:pPr>
        <w:pStyle w:val="Heading3"/>
        <w:rPr>
          <w:rFonts w:cs="Arial"/>
          <w:sz w:val="20"/>
        </w:rPr>
      </w:pPr>
      <w:bookmarkStart w:id="2701" w:name="_Ref522469870"/>
      <w:bookmarkStart w:id="2702" w:name="_Ref521702514"/>
      <w:r w:rsidRPr="007F2B94">
        <w:rPr>
          <w:rFonts w:cs="Arial"/>
          <w:sz w:val="20"/>
        </w:rPr>
        <w:t>E</w:t>
      </w:r>
      <w:r w:rsidR="00E74712" w:rsidRPr="007F2B94">
        <w:rPr>
          <w:rFonts w:cs="Arial"/>
          <w:sz w:val="20"/>
        </w:rPr>
        <w:t>ach Founder hereby severally undertakes and covenants with the Investor</w:t>
      </w:r>
      <w:r w:rsidR="00E547D6" w:rsidRPr="007F2B94">
        <w:rPr>
          <w:rFonts w:cs="Arial"/>
          <w:sz w:val="20"/>
        </w:rPr>
        <w:t>s</w:t>
      </w:r>
      <w:r w:rsidR="00E74712" w:rsidRPr="007F2B94">
        <w:rPr>
          <w:rFonts w:cs="Arial"/>
          <w:sz w:val="20"/>
        </w:rPr>
        <w:t xml:space="preserve"> and the Company that he shall not</w:t>
      </w:r>
      <w:r w:rsidR="00827415" w:rsidRPr="007F2B94">
        <w:rPr>
          <w:rFonts w:cs="Arial"/>
          <w:sz w:val="20"/>
        </w:rPr>
        <w:t xml:space="preserve">, in any Relevant Capacity, directly or indirectly, during the </w:t>
      </w:r>
      <w:r w:rsidR="00CD7043" w:rsidRPr="007F2B94">
        <w:rPr>
          <w:rFonts w:cs="Arial"/>
          <w:sz w:val="20"/>
        </w:rPr>
        <w:t xml:space="preserve">Relevant </w:t>
      </w:r>
      <w:r w:rsidR="00827415" w:rsidRPr="007F2B94">
        <w:rPr>
          <w:rFonts w:cs="Arial"/>
          <w:sz w:val="20"/>
        </w:rPr>
        <w:t xml:space="preserve">Period, carry on, be engaged in or be economically interested in any business in any of the </w:t>
      </w:r>
      <w:r w:rsidR="00CD7043" w:rsidRPr="007F2B94">
        <w:rPr>
          <w:rFonts w:cs="Arial"/>
          <w:sz w:val="20"/>
        </w:rPr>
        <w:t>Relevant</w:t>
      </w:r>
      <w:r w:rsidR="00827415" w:rsidRPr="007F2B94">
        <w:rPr>
          <w:rFonts w:cs="Arial"/>
          <w:sz w:val="20"/>
        </w:rPr>
        <w:t xml:space="preserve"> Territories, which is of the same or similar type to the Business </w:t>
      </w:r>
      <w:r w:rsidR="00CD7043" w:rsidRPr="007F2B94">
        <w:rPr>
          <w:rFonts w:cs="Arial"/>
          <w:sz w:val="20"/>
        </w:rPr>
        <w:t>or</w:t>
      </w:r>
      <w:r w:rsidR="00827415" w:rsidRPr="007F2B94">
        <w:rPr>
          <w:rFonts w:cs="Arial"/>
          <w:sz w:val="20"/>
        </w:rPr>
        <w:t xml:space="preserve"> which is in competition with the Business</w:t>
      </w:r>
      <w:bookmarkEnd w:id="2701"/>
      <w:bookmarkEnd w:id="2702"/>
      <w:r w:rsidR="00CD7043" w:rsidRPr="007F2B94">
        <w:rPr>
          <w:rFonts w:cs="Arial"/>
          <w:sz w:val="20"/>
        </w:rPr>
        <w:t>.</w:t>
      </w:r>
    </w:p>
    <w:p w14:paraId="00FBB324" w14:textId="46D0C569" w:rsidR="00D94B72" w:rsidRPr="007F2B94" w:rsidRDefault="00D94B72" w:rsidP="006C3EE6">
      <w:pPr>
        <w:pStyle w:val="Heading3"/>
        <w:rPr>
          <w:rFonts w:cs="Arial"/>
          <w:sz w:val="20"/>
        </w:rPr>
      </w:pPr>
      <w:r w:rsidRPr="007F2B94">
        <w:rPr>
          <w:rFonts w:cs="Arial"/>
          <w:sz w:val="20"/>
        </w:rPr>
        <w:t xml:space="preserve">Each Founder hereby </w:t>
      </w:r>
      <w:r w:rsidR="00705BD6" w:rsidRPr="007F2B94">
        <w:rPr>
          <w:rFonts w:cs="Arial"/>
          <w:sz w:val="20"/>
        </w:rPr>
        <w:t xml:space="preserve">severally </w:t>
      </w:r>
      <w:r w:rsidRPr="007F2B94">
        <w:rPr>
          <w:rFonts w:cs="Arial"/>
          <w:sz w:val="20"/>
        </w:rPr>
        <w:t>undertakes and covenants with the Investors and the Company that he shall not, in any Relevant Capacity, directly or indirectly, during the Relevant Period:</w:t>
      </w:r>
    </w:p>
    <w:p w14:paraId="28766568" w14:textId="63493569" w:rsidR="00D94B72" w:rsidRPr="007F2B94" w:rsidRDefault="00D42899" w:rsidP="006C3EE6">
      <w:pPr>
        <w:pStyle w:val="Heading4"/>
        <w:rPr>
          <w:rFonts w:cs="Arial"/>
          <w:sz w:val="20"/>
        </w:rPr>
      </w:pPr>
      <w:r w:rsidRPr="007F2B94">
        <w:rPr>
          <w:rFonts w:cs="Arial"/>
          <w:sz w:val="20"/>
        </w:rPr>
        <w:t xml:space="preserve">solicit </w:t>
      </w:r>
      <w:r w:rsidR="00977097" w:rsidRPr="007F2B94">
        <w:rPr>
          <w:rFonts w:cs="Arial"/>
          <w:sz w:val="20"/>
        </w:rPr>
        <w:t xml:space="preserve">with </w:t>
      </w:r>
      <w:r w:rsidRPr="007F2B94">
        <w:rPr>
          <w:rFonts w:cs="Arial"/>
          <w:sz w:val="20"/>
        </w:rPr>
        <w:t>a view to the employment or engagement</w:t>
      </w:r>
      <w:r w:rsidR="00C612C2" w:rsidRPr="007F2B94">
        <w:rPr>
          <w:rFonts w:cs="Arial"/>
          <w:sz w:val="20"/>
        </w:rPr>
        <w:t xml:space="preserve"> of</w:t>
      </w:r>
      <w:r w:rsidRPr="007F2B94">
        <w:rPr>
          <w:rFonts w:cs="Arial"/>
          <w:sz w:val="20"/>
        </w:rPr>
        <w:t xml:space="preserve">, or </w:t>
      </w:r>
      <w:r w:rsidR="00D94B72" w:rsidRPr="007F2B94">
        <w:rPr>
          <w:rFonts w:cs="Arial"/>
          <w:sz w:val="20"/>
        </w:rPr>
        <w:t>employ or engage</w:t>
      </w:r>
      <w:r w:rsidRPr="007F2B94">
        <w:rPr>
          <w:rFonts w:cs="Arial"/>
          <w:sz w:val="20"/>
        </w:rPr>
        <w:t>,</w:t>
      </w:r>
      <w:r w:rsidR="00B05E37" w:rsidRPr="007F2B94">
        <w:rPr>
          <w:rFonts w:cs="Arial"/>
          <w:sz w:val="20"/>
        </w:rPr>
        <w:t xml:space="preserve"> any Relevant Personnel</w:t>
      </w:r>
      <w:r w:rsidR="00D94B72" w:rsidRPr="007F2B94">
        <w:rPr>
          <w:rFonts w:cs="Arial"/>
          <w:sz w:val="20"/>
        </w:rPr>
        <w:t xml:space="preserve">, whether as employee or consultant; or </w:t>
      </w:r>
    </w:p>
    <w:p w14:paraId="5AC29596" w14:textId="6C29014B" w:rsidR="00827415" w:rsidRPr="007F2B94" w:rsidRDefault="00D94B72" w:rsidP="006C3EE6">
      <w:pPr>
        <w:pStyle w:val="Heading4"/>
        <w:rPr>
          <w:rFonts w:cs="Arial"/>
          <w:sz w:val="20"/>
        </w:rPr>
      </w:pPr>
      <w:r w:rsidRPr="007F2B94">
        <w:rPr>
          <w:rFonts w:cs="Arial"/>
          <w:sz w:val="20"/>
        </w:rPr>
        <w:t>otherwise induce</w:t>
      </w:r>
      <w:r w:rsidR="00977097" w:rsidRPr="007F2B94">
        <w:rPr>
          <w:rFonts w:cs="Arial"/>
          <w:sz w:val="20"/>
        </w:rPr>
        <w:t xml:space="preserve"> or persu</w:t>
      </w:r>
      <w:r w:rsidRPr="007F2B94">
        <w:rPr>
          <w:rFonts w:cs="Arial"/>
          <w:sz w:val="20"/>
        </w:rPr>
        <w:t>ade</w:t>
      </w:r>
      <w:r w:rsidR="00977097" w:rsidRPr="007F2B94">
        <w:rPr>
          <w:rFonts w:cs="Arial"/>
          <w:sz w:val="20"/>
        </w:rPr>
        <w:t>, or seek to induce or persuade,</w:t>
      </w:r>
      <w:r w:rsidR="00896D3E" w:rsidRPr="007F2B94">
        <w:rPr>
          <w:rFonts w:cs="Arial"/>
          <w:sz w:val="20"/>
        </w:rPr>
        <w:t xml:space="preserve"> any </w:t>
      </w:r>
      <w:r w:rsidR="00B05E37" w:rsidRPr="007F2B94">
        <w:rPr>
          <w:rFonts w:cs="Arial"/>
          <w:sz w:val="20"/>
        </w:rPr>
        <w:t>Relevant Personnel</w:t>
      </w:r>
      <w:r w:rsidR="00896D3E" w:rsidRPr="007F2B94">
        <w:rPr>
          <w:rFonts w:cs="Arial"/>
          <w:sz w:val="20"/>
        </w:rPr>
        <w:t xml:space="preserve"> </w:t>
      </w:r>
      <w:r w:rsidRPr="007F2B94">
        <w:rPr>
          <w:rFonts w:cs="Arial"/>
          <w:sz w:val="20"/>
        </w:rPr>
        <w:t xml:space="preserve">to </w:t>
      </w:r>
      <w:r w:rsidR="00896D3E" w:rsidRPr="007F2B94">
        <w:rPr>
          <w:rFonts w:cs="Arial"/>
          <w:sz w:val="20"/>
        </w:rPr>
        <w:t xml:space="preserve">leave or terminate </w:t>
      </w:r>
      <w:r w:rsidR="00977097" w:rsidRPr="007F2B94">
        <w:rPr>
          <w:rFonts w:cs="Arial"/>
          <w:sz w:val="20"/>
        </w:rPr>
        <w:t>his/its</w:t>
      </w:r>
      <w:r w:rsidRPr="007F2B94">
        <w:rPr>
          <w:rFonts w:cs="Arial"/>
          <w:sz w:val="20"/>
        </w:rPr>
        <w:t xml:space="preserve"> </w:t>
      </w:r>
      <w:r w:rsidR="00977097" w:rsidRPr="007F2B94">
        <w:rPr>
          <w:rFonts w:cs="Arial"/>
          <w:sz w:val="20"/>
        </w:rPr>
        <w:t xml:space="preserve">employment, </w:t>
      </w:r>
      <w:r w:rsidRPr="007F2B94">
        <w:rPr>
          <w:rFonts w:cs="Arial"/>
          <w:sz w:val="20"/>
        </w:rPr>
        <w:t xml:space="preserve">service </w:t>
      </w:r>
      <w:r w:rsidR="00896D3E" w:rsidRPr="007F2B94">
        <w:rPr>
          <w:rFonts w:cs="Arial"/>
          <w:sz w:val="20"/>
        </w:rPr>
        <w:t xml:space="preserve">or engagement </w:t>
      </w:r>
      <w:r w:rsidR="00977097" w:rsidRPr="007F2B94">
        <w:rPr>
          <w:rFonts w:cs="Arial"/>
          <w:sz w:val="20"/>
        </w:rPr>
        <w:t>with</w:t>
      </w:r>
      <w:r w:rsidRPr="007F2B94">
        <w:rPr>
          <w:rFonts w:cs="Arial"/>
          <w:sz w:val="20"/>
        </w:rPr>
        <w:t xml:space="preserve"> </w:t>
      </w:r>
      <w:r w:rsidR="00256D6E" w:rsidRPr="007F2B94">
        <w:rPr>
          <w:rFonts w:cs="Arial"/>
          <w:sz w:val="20"/>
        </w:rPr>
        <w:t>any Group Company</w:t>
      </w:r>
      <w:r w:rsidR="00260982" w:rsidRPr="007F2B94">
        <w:rPr>
          <w:rFonts w:eastAsia="Batang" w:cs="Arial"/>
          <w:sz w:val="20"/>
          <w:lang w:eastAsia="ko-KR"/>
        </w:rPr>
        <w:t>.</w:t>
      </w:r>
    </w:p>
    <w:p w14:paraId="25E7D587" w14:textId="77777777" w:rsidR="0078236D" w:rsidRPr="007F2B94" w:rsidRDefault="0078236D" w:rsidP="006C3EE6">
      <w:pPr>
        <w:pStyle w:val="Heading2"/>
        <w:rPr>
          <w:rFonts w:cs="Arial"/>
          <w:sz w:val="20"/>
        </w:rPr>
      </w:pPr>
      <w:r w:rsidRPr="007F2B94">
        <w:rPr>
          <w:rFonts w:cs="Arial"/>
          <w:b/>
          <w:sz w:val="20"/>
        </w:rPr>
        <w:t>Reasonableness</w:t>
      </w:r>
      <w:r w:rsidRPr="007F2B94">
        <w:rPr>
          <w:rFonts w:cs="Arial"/>
          <w:sz w:val="20"/>
        </w:rPr>
        <w:t xml:space="preserve"> </w:t>
      </w:r>
    </w:p>
    <w:p w14:paraId="732DA1C9" w14:textId="1CEB9BB0" w:rsidR="00D707C0" w:rsidRPr="007F2B94" w:rsidRDefault="00E74712" w:rsidP="006C3EE6">
      <w:pPr>
        <w:pStyle w:val="Heading2"/>
        <w:numPr>
          <w:ilvl w:val="0"/>
          <w:numId w:val="0"/>
        </w:numPr>
        <w:ind w:left="720"/>
        <w:rPr>
          <w:rFonts w:eastAsia="Arial Unicode MS" w:cs="Arial"/>
          <w:sz w:val="20"/>
          <w:lang w:eastAsia="en-GB"/>
        </w:rPr>
      </w:pPr>
      <w:r w:rsidRPr="007F2B94">
        <w:rPr>
          <w:rFonts w:cs="Arial"/>
          <w:sz w:val="20"/>
          <w:bdr w:val="none" w:sz="0" w:space="0" w:color="auto" w:frame="1"/>
        </w:rPr>
        <w:t xml:space="preserve">Each restriction </w:t>
      </w:r>
      <w:r w:rsidR="0078236D" w:rsidRPr="007F2B94">
        <w:rPr>
          <w:rFonts w:cs="Arial"/>
          <w:sz w:val="20"/>
          <w:bdr w:val="none" w:sz="0" w:space="0" w:color="auto" w:frame="1"/>
        </w:rPr>
        <w:t>set out</w:t>
      </w:r>
      <w:r w:rsidRPr="007F2B94">
        <w:rPr>
          <w:rFonts w:cs="Arial"/>
          <w:sz w:val="20"/>
          <w:bdr w:val="none" w:sz="0" w:space="0" w:color="auto" w:frame="1"/>
        </w:rPr>
        <w:t xml:space="preserve"> in </w:t>
      </w:r>
      <w:r w:rsidR="0078236D" w:rsidRPr="007F2B94">
        <w:rPr>
          <w:rFonts w:cs="Arial"/>
          <w:sz w:val="20"/>
          <w:bdr w:val="none" w:sz="0" w:space="0" w:color="auto" w:frame="1"/>
        </w:rPr>
        <w:t>this</w:t>
      </w:r>
      <w:r w:rsidRPr="007F2B94">
        <w:rPr>
          <w:rFonts w:cs="Arial"/>
          <w:sz w:val="20"/>
          <w:bdr w:val="none" w:sz="0" w:space="0" w:color="auto" w:frame="1"/>
        </w:rPr>
        <w:t xml:space="preserve"> Clause </w:t>
      </w:r>
      <w:r w:rsidR="0078236D" w:rsidRPr="007F2B94">
        <w:rPr>
          <w:rFonts w:cs="Arial"/>
          <w:sz w:val="20"/>
          <w:bdr w:val="none" w:sz="0" w:space="0" w:color="auto" w:frame="1"/>
        </w:rPr>
        <w:fldChar w:fldCharType="begin"/>
      </w:r>
      <w:r w:rsidR="0078236D" w:rsidRPr="007F2B94">
        <w:rPr>
          <w:rFonts w:cs="Arial"/>
          <w:sz w:val="20"/>
          <w:bdr w:val="none" w:sz="0" w:space="0" w:color="auto" w:frame="1"/>
        </w:rPr>
        <w:instrText xml:space="preserve"> REF _Ref526151116 \r \h </w:instrText>
      </w:r>
      <w:r w:rsidR="00B33A63" w:rsidRPr="007F2B94">
        <w:rPr>
          <w:rFonts w:cs="Arial"/>
          <w:sz w:val="20"/>
          <w:bdr w:val="none" w:sz="0" w:space="0" w:color="auto" w:frame="1"/>
        </w:rPr>
        <w:instrText xml:space="preserve"> \* MERGEFORMAT </w:instrText>
      </w:r>
      <w:r w:rsidR="0078236D" w:rsidRPr="007F2B94">
        <w:rPr>
          <w:rFonts w:cs="Arial"/>
          <w:sz w:val="20"/>
          <w:bdr w:val="none" w:sz="0" w:space="0" w:color="auto" w:frame="1"/>
        </w:rPr>
      </w:r>
      <w:r w:rsidR="0078236D" w:rsidRPr="007F2B94">
        <w:rPr>
          <w:rFonts w:cs="Arial"/>
          <w:sz w:val="20"/>
          <w:bdr w:val="none" w:sz="0" w:space="0" w:color="auto" w:frame="1"/>
        </w:rPr>
        <w:fldChar w:fldCharType="separate"/>
      </w:r>
      <w:r w:rsidR="00432DC2">
        <w:rPr>
          <w:rFonts w:cs="Arial"/>
          <w:sz w:val="20"/>
          <w:bdr w:val="none" w:sz="0" w:space="0" w:color="auto" w:frame="1"/>
        </w:rPr>
        <w:t>16</w:t>
      </w:r>
      <w:r w:rsidR="0078236D" w:rsidRPr="007F2B94">
        <w:rPr>
          <w:rFonts w:cs="Arial"/>
          <w:sz w:val="20"/>
          <w:bdr w:val="none" w:sz="0" w:space="0" w:color="auto" w:frame="1"/>
        </w:rPr>
        <w:fldChar w:fldCharType="end"/>
      </w:r>
      <w:r w:rsidRPr="007F2B94">
        <w:rPr>
          <w:rFonts w:cs="Arial"/>
          <w:sz w:val="20"/>
          <w:bdr w:val="none" w:sz="0" w:space="0" w:color="auto" w:frame="1"/>
        </w:rPr>
        <w:t xml:space="preserve"> is separate and distinct and is to be construed separately from </w:t>
      </w:r>
      <w:r w:rsidR="0078236D" w:rsidRPr="007F2B94">
        <w:rPr>
          <w:rFonts w:cs="Arial"/>
          <w:sz w:val="20"/>
          <w:bdr w:val="none" w:sz="0" w:space="0" w:color="auto" w:frame="1"/>
        </w:rPr>
        <w:t>the other</w:t>
      </w:r>
      <w:r w:rsidRPr="007F2B94">
        <w:rPr>
          <w:rFonts w:cs="Arial"/>
          <w:sz w:val="20"/>
          <w:bdr w:val="none" w:sz="0" w:space="0" w:color="auto" w:frame="1"/>
        </w:rPr>
        <w:t xml:space="preserve"> restrictions. Each Founder hereby acknowledges </w:t>
      </w:r>
      <w:r w:rsidR="0078236D" w:rsidRPr="007F2B94">
        <w:rPr>
          <w:rFonts w:cs="Arial"/>
          <w:sz w:val="20"/>
          <w:bdr w:val="none" w:sz="0" w:space="0" w:color="auto" w:frame="1"/>
        </w:rPr>
        <w:t xml:space="preserve">and agrees </w:t>
      </w:r>
      <w:r w:rsidRPr="007F2B94">
        <w:rPr>
          <w:rFonts w:cs="Arial"/>
          <w:sz w:val="20"/>
          <w:bdr w:val="none" w:sz="0" w:space="0" w:color="auto" w:frame="1"/>
        </w:rPr>
        <w:t xml:space="preserve">that he considers such restrictions to be reasonable both individually and in the aggregate and that the duration, extent and application of each such restriction are no greater than </w:t>
      </w:r>
      <w:r w:rsidR="0078236D" w:rsidRPr="007F2B94">
        <w:rPr>
          <w:rFonts w:cs="Arial"/>
          <w:sz w:val="20"/>
          <w:bdr w:val="none" w:sz="0" w:space="0" w:color="auto" w:frame="1"/>
        </w:rPr>
        <w:t xml:space="preserve">are reasonable and </w:t>
      </w:r>
      <w:r w:rsidRPr="007F2B94">
        <w:rPr>
          <w:rFonts w:cs="Arial"/>
          <w:sz w:val="20"/>
          <w:bdr w:val="none" w:sz="0" w:space="0" w:color="auto" w:frame="1"/>
        </w:rPr>
        <w:t xml:space="preserve">necessary for the protection of </w:t>
      </w:r>
      <w:r w:rsidR="0078236D" w:rsidRPr="007F2B94">
        <w:rPr>
          <w:rFonts w:cs="Arial"/>
          <w:sz w:val="20"/>
          <w:bdr w:val="none" w:sz="0" w:space="0" w:color="auto" w:frame="1"/>
        </w:rPr>
        <w:t xml:space="preserve">the interest of the other Shareholders and the </w:t>
      </w:r>
      <w:r w:rsidR="00256D6E" w:rsidRPr="007F2B94">
        <w:rPr>
          <w:rFonts w:cs="Arial"/>
          <w:sz w:val="20"/>
          <w:bdr w:val="none" w:sz="0" w:space="0" w:color="auto" w:frame="1"/>
        </w:rPr>
        <w:t xml:space="preserve">Group </w:t>
      </w:r>
      <w:r w:rsidR="0078236D" w:rsidRPr="007F2B94">
        <w:rPr>
          <w:rFonts w:cs="Arial"/>
          <w:sz w:val="20"/>
          <w:bdr w:val="none" w:sz="0" w:space="0" w:color="auto" w:frame="1"/>
        </w:rPr>
        <w:t xml:space="preserve">or </w:t>
      </w:r>
      <w:r w:rsidRPr="007F2B94">
        <w:rPr>
          <w:rFonts w:cs="Arial"/>
          <w:sz w:val="20"/>
          <w:bdr w:val="none" w:sz="0" w:space="0" w:color="auto" w:frame="1"/>
        </w:rPr>
        <w:t xml:space="preserve">the goodwill of the businesses of the </w:t>
      </w:r>
      <w:r w:rsidR="0078236D" w:rsidRPr="007F2B94">
        <w:rPr>
          <w:rFonts w:cs="Arial"/>
          <w:sz w:val="20"/>
          <w:bdr w:val="none" w:sz="0" w:space="0" w:color="auto" w:frame="1"/>
        </w:rPr>
        <w:t xml:space="preserve">Group Companies </w:t>
      </w:r>
      <w:r w:rsidRPr="007F2B94">
        <w:rPr>
          <w:rFonts w:cs="Arial"/>
          <w:sz w:val="20"/>
          <w:bdr w:val="none" w:sz="0" w:space="0" w:color="auto" w:frame="1"/>
        </w:rPr>
        <w:t>and that the consideration paid by the Investor</w:t>
      </w:r>
      <w:r w:rsidR="00E547D6" w:rsidRPr="007F2B94">
        <w:rPr>
          <w:rFonts w:cs="Arial"/>
          <w:sz w:val="20"/>
          <w:bdr w:val="none" w:sz="0" w:space="0" w:color="auto" w:frame="1"/>
        </w:rPr>
        <w:t>s</w:t>
      </w:r>
      <w:r w:rsidRPr="007F2B94">
        <w:rPr>
          <w:rFonts w:cs="Arial"/>
          <w:sz w:val="20"/>
          <w:bdr w:val="none" w:sz="0" w:space="0" w:color="auto" w:frame="1"/>
        </w:rPr>
        <w:t xml:space="preserve"> for the </w:t>
      </w:r>
      <w:r w:rsidR="00542656" w:rsidRPr="007F2B94">
        <w:rPr>
          <w:rFonts w:cs="Arial"/>
          <w:sz w:val="20"/>
          <w:bdr w:val="none" w:sz="0" w:space="0" w:color="auto" w:frame="1"/>
        </w:rPr>
        <w:t xml:space="preserve">Shares </w:t>
      </w:r>
      <w:r w:rsidRPr="007F2B94">
        <w:rPr>
          <w:rFonts w:cs="Arial"/>
          <w:sz w:val="20"/>
          <w:bdr w:val="none" w:sz="0" w:space="0" w:color="auto" w:frame="1"/>
        </w:rPr>
        <w:t xml:space="preserve">subscribed by </w:t>
      </w:r>
      <w:r w:rsidR="00E547D6" w:rsidRPr="007F2B94">
        <w:rPr>
          <w:rFonts w:cs="Arial"/>
          <w:sz w:val="20"/>
          <w:bdr w:val="none" w:sz="0" w:space="0" w:color="auto" w:frame="1"/>
        </w:rPr>
        <w:t xml:space="preserve">each </w:t>
      </w:r>
      <w:r w:rsidRPr="007F2B94">
        <w:rPr>
          <w:rFonts w:cs="Arial"/>
          <w:sz w:val="20"/>
          <w:bdr w:val="none" w:sz="0" w:space="0" w:color="auto" w:frame="1"/>
        </w:rPr>
        <w:t>Investor pursuant to the Subscription Agreement takes into account and adequately compensates him for any restriction or restraint imposed thereby. However, if any such restriction shall be found to be void or unenforceable but would be valid or enforceable if some part or parts thereof were deleted or reduced</w:t>
      </w:r>
      <w:r w:rsidR="0078236D" w:rsidRPr="007F2B94">
        <w:rPr>
          <w:rFonts w:cs="Arial"/>
          <w:sz w:val="20"/>
          <w:bdr w:val="none" w:sz="0" w:space="0" w:color="auto" w:frame="1"/>
        </w:rPr>
        <w:t xml:space="preserve"> in application</w:t>
      </w:r>
      <w:r w:rsidRPr="007F2B94">
        <w:rPr>
          <w:rFonts w:cs="Arial"/>
          <w:sz w:val="20"/>
          <w:bdr w:val="none" w:sz="0" w:space="0" w:color="auto" w:frame="1"/>
        </w:rPr>
        <w:t xml:space="preserve">, each Founder </w:t>
      </w:r>
      <w:r w:rsidR="0078236D" w:rsidRPr="007F2B94">
        <w:rPr>
          <w:rFonts w:cs="Arial"/>
          <w:sz w:val="20"/>
          <w:bdr w:val="none" w:sz="0" w:space="0" w:color="auto" w:frame="1"/>
        </w:rPr>
        <w:t xml:space="preserve">and the other </w:t>
      </w:r>
      <w:r w:rsidR="00F803BB" w:rsidRPr="007F2B94">
        <w:rPr>
          <w:rFonts w:cs="Arial"/>
          <w:sz w:val="20"/>
          <w:bdr w:val="none" w:sz="0" w:space="0" w:color="auto" w:frame="1"/>
        </w:rPr>
        <w:t>Parties</w:t>
      </w:r>
      <w:r w:rsidR="0078236D" w:rsidRPr="007F2B94">
        <w:rPr>
          <w:rFonts w:cs="Arial"/>
          <w:sz w:val="20"/>
          <w:bdr w:val="none" w:sz="0" w:space="0" w:color="auto" w:frame="1"/>
        </w:rPr>
        <w:t xml:space="preserve"> </w:t>
      </w:r>
      <w:r w:rsidRPr="007F2B94">
        <w:rPr>
          <w:rFonts w:cs="Arial"/>
          <w:sz w:val="20"/>
          <w:bdr w:val="none" w:sz="0" w:space="0" w:color="auto" w:frame="1"/>
        </w:rPr>
        <w:t xml:space="preserve">agree that such restriction shall apply with such </w:t>
      </w:r>
      <w:r w:rsidR="0078236D" w:rsidRPr="007F2B94">
        <w:rPr>
          <w:rFonts w:cs="Arial"/>
          <w:sz w:val="20"/>
          <w:bdr w:val="none" w:sz="0" w:space="0" w:color="auto" w:frame="1"/>
        </w:rPr>
        <w:t xml:space="preserve">deletion or </w:t>
      </w:r>
      <w:r w:rsidRPr="007F2B94">
        <w:rPr>
          <w:rFonts w:cs="Arial"/>
          <w:sz w:val="20"/>
          <w:bdr w:val="none" w:sz="0" w:space="0" w:color="auto" w:frame="1"/>
        </w:rPr>
        <w:t>modification as may be necessary to make it valid</w:t>
      </w:r>
      <w:r w:rsidR="0078236D" w:rsidRPr="007F2B94">
        <w:rPr>
          <w:rFonts w:cs="Arial"/>
          <w:sz w:val="20"/>
          <w:bdr w:val="none" w:sz="0" w:space="0" w:color="auto" w:frame="1"/>
        </w:rPr>
        <w:t xml:space="preserve"> and enforceable</w:t>
      </w:r>
      <w:r w:rsidRPr="007F2B94">
        <w:rPr>
          <w:rFonts w:cs="Arial"/>
          <w:sz w:val="20"/>
          <w:bdr w:val="none" w:sz="0" w:space="0" w:color="auto" w:frame="1"/>
        </w:rPr>
        <w:t>.</w:t>
      </w:r>
      <w:r w:rsidRPr="007F2B94">
        <w:rPr>
          <w:rFonts w:eastAsia="Arial Unicode MS" w:cs="Arial"/>
          <w:sz w:val="20"/>
          <w:lang w:eastAsia="en-GB"/>
        </w:rPr>
        <w:t xml:space="preserve"> </w:t>
      </w:r>
    </w:p>
    <w:p w14:paraId="584E28B4" w14:textId="166C1AAD" w:rsidR="00CA57B4" w:rsidRPr="007F2B94" w:rsidRDefault="00CA57B4" w:rsidP="006C3EE6">
      <w:pPr>
        <w:pStyle w:val="Heading2"/>
        <w:rPr>
          <w:rFonts w:cs="Arial"/>
          <w:b/>
          <w:sz w:val="20"/>
        </w:rPr>
      </w:pPr>
      <w:r w:rsidRPr="007F2B94">
        <w:rPr>
          <w:rFonts w:cs="Arial"/>
          <w:b/>
          <w:sz w:val="20"/>
        </w:rPr>
        <w:t>Exclusions</w:t>
      </w:r>
    </w:p>
    <w:p w14:paraId="1D350777" w14:textId="2714781B" w:rsidR="00CA57B4" w:rsidRPr="007F2B94" w:rsidRDefault="00CA57B4" w:rsidP="006C3EE6">
      <w:pPr>
        <w:pStyle w:val="Heading3"/>
        <w:numPr>
          <w:ilvl w:val="0"/>
          <w:numId w:val="0"/>
        </w:numPr>
        <w:ind w:left="1440" w:hanging="720"/>
        <w:rPr>
          <w:rFonts w:cs="Arial"/>
          <w:sz w:val="20"/>
        </w:rPr>
      </w:pPr>
      <w:r w:rsidRPr="007F2B94">
        <w:rPr>
          <w:rFonts w:cs="Arial"/>
          <w:sz w:val="20"/>
        </w:rPr>
        <w:t>Nothing contained in this Clause precludes or restricts a Founder from:</w:t>
      </w:r>
    </w:p>
    <w:p w14:paraId="75085B26" w14:textId="0997BB4D" w:rsidR="00CA57B4" w:rsidRPr="007F2B94" w:rsidRDefault="00CA57B4" w:rsidP="006C3EE6">
      <w:pPr>
        <w:pStyle w:val="Heading3"/>
        <w:rPr>
          <w:rFonts w:cs="Arial"/>
          <w:sz w:val="20"/>
        </w:rPr>
      </w:pPr>
      <w:r w:rsidRPr="007F2B94">
        <w:rPr>
          <w:rFonts w:cs="Arial"/>
          <w:sz w:val="20"/>
        </w:rPr>
        <w:t xml:space="preserve">holding or having an interest in the shares or other securities of a company traded on a </w:t>
      </w:r>
      <w:r w:rsidR="001E3BEF" w:rsidRPr="007F2B94">
        <w:rPr>
          <w:rFonts w:cs="Arial"/>
          <w:sz w:val="20"/>
        </w:rPr>
        <w:t>recognised securities</w:t>
      </w:r>
      <w:r w:rsidRPr="007F2B94">
        <w:rPr>
          <w:rFonts w:cs="Arial"/>
          <w:sz w:val="20"/>
        </w:rPr>
        <w:t xml:space="preserve"> exchange so long as such </w:t>
      </w:r>
      <w:r w:rsidR="001E3BEF" w:rsidRPr="007F2B94">
        <w:rPr>
          <w:rFonts w:cs="Arial"/>
          <w:sz w:val="20"/>
        </w:rPr>
        <w:t>shares or other securities is not</w:t>
      </w:r>
      <w:r w:rsidRPr="007F2B94">
        <w:rPr>
          <w:rFonts w:cs="Arial"/>
          <w:sz w:val="20"/>
        </w:rPr>
        <w:t xml:space="preserve"> more than </w:t>
      </w:r>
      <w:r w:rsidRPr="007F2B94">
        <w:rPr>
          <w:rFonts w:cs="Arial"/>
          <w:b/>
          <w:sz w:val="20"/>
        </w:rPr>
        <w:t>[three]</w:t>
      </w:r>
      <w:r w:rsidRPr="007F2B94">
        <w:rPr>
          <w:rFonts w:cs="Arial"/>
          <w:sz w:val="20"/>
        </w:rPr>
        <w:t xml:space="preserve"> per cent. of the issued share capital of the company or the</w:t>
      </w:r>
      <w:r w:rsidR="001E3BEF" w:rsidRPr="007F2B94">
        <w:rPr>
          <w:rFonts w:cs="Arial"/>
          <w:sz w:val="20"/>
        </w:rPr>
        <w:t xml:space="preserve"> relevant</w:t>
      </w:r>
      <w:r w:rsidRPr="007F2B94">
        <w:rPr>
          <w:rFonts w:cs="Arial"/>
          <w:sz w:val="20"/>
        </w:rPr>
        <w:t xml:space="preserve"> class of securities;</w:t>
      </w:r>
      <w:r w:rsidR="00114D27" w:rsidRPr="007F2B94">
        <w:rPr>
          <w:rFonts w:cs="Arial"/>
          <w:sz w:val="20"/>
        </w:rPr>
        <w:t xml:space="preserve"> or</w:t>
      </w:r>
    </w:p>
    <w:p w14:paraId="40F7B445" w14:textId="2B1DB592" w:rsidR="00CA57B4" w:rsidRPr="007F2B94" w:rsidRDefault="00A6499D" w:rsidP="006C3EE6">
      <w:pPr>
        <w:pStyle w:val="Heading3"/>
        <w:rPr>
          <w:rFonts w:cs="Arial"/>
          <w:sz w:val="20"/>
        </w:rPr>
      </w:pPr>
      <w:r w:rsidRPr="007F2B94">
        <w:rPr>
          <w:rFonts w:cs="Arial"/>
          <w:sz w:val="20"/>
        </w:rPr>
        <w:lastRenderedPageBreak/>
        <w:t>holding or having an interest in any securities of any company</w:t>
      </w:r>
      <w:r w:rsidR="000A121D" w:rsidRPr="007F2B94">
        <w:rPr>
          <w:rFonts w:cs="Arial"/>
          <w:sz w:val="20"/>
        </w:rPr>
        <w:t xml:space="preserve">, or carrying out or doing any acts, activities or undertakings, if </w:t>
      </w:r>
      <w:r w:rsidR="00CA57B4" w:rsidRPr="007F2B94">
        <w:rPr>
          <w:rFonts w:cs="Arial"/>
          <w:sz w:val="20"/>
        </w:rPr>
        <w:t>Series A Majority Consent</w:t>
      </w:r>
      <w:r w:rsidR="000A121D" w:rsidRPr="007F2B94">
        <w:rPr>
          <w:rFonts w:cs="Arial"/>
          <w:sz w:val="20"/>
        </w:rPr>
        <w:t xml:space="preserve"> has been obtained</w:t>
      </w:r>
      <w:r w:rsidR="00CA42FB" w:rsidRPr="007F2B94">
        <w:rPr>
          <w:rFonts w:cs="Arial"/>
          <w:sz w:val="20"/>
        </w:rPr>
        <w:t xml:space="preserve">. For the avoidance of doubt, </w:t>
      </w:r>
      <w:r w:rsidR="007C4CC8" w:rsidRPr="007F2B94">
        <w:rPr>
          <w:rFonts w:cs="Arial"/>
          <w:sz w:val="20"/>
        </w:rPr>
        <w:t>such Series A Majority Consent may be</w:t>
      </w:r>
      <w:r w:rsidR="009150F0" w:rsidRPr="007F2B94">
        <w:rPr>
          <w:rFonts w:cs="Arial"/>
          <w:sz w:val="20"/>
        </w:rPr>
        <w:t xml:space="preserve"> subject to</w:t>
      </w:r>
      <w:r w:rsidR="007C4CC8" w:rsidRPr="007F2B94">
        <w:rPr>
          <w:rFonts w:cs="Arial"/>
          <w:sz w:val="20"/>
        </w:rPr>
        <w:t xml:space="preserve"> condition</w:t>
      </w:r>
      <w:r w:rsidR="009150F0" w:rsidRPr="007F2B94">
        <w:rPr>
          <w:rFonts w:cs="Arial"/>
          <w:sz w:val="20"/>
        </w:rPr>
        <w:t>s</w:t>
      </w:r>
      <w:r w:rsidR="007C4CC8" w:rsidRPr="007F2B94">
        <w:rPr>
          <w:rFonts w:cs="Arial"/>
          <w:sz w:val="20"/>
        </w:rPr>
        <w:t xml:space="preserve"> or, </w:t>
      </w:r>
      <w:r w:rsidR="001267A7" w:rsidRPr="007F2B94">
        <w:rPr>
          <w:rFonts w:cs="Arial"/>
          <w:sz w:val="20"/>
        </w:rPr>
        <w:t>upon election by</w:t>
      </w:r>
      <w:r w:rsidR="007C4CC8" w:rsidRPr="007F2B94">
        <w:rPr>
          <w:rFonts w:cs="Arial"/>
          <w:sz w:val="20"/>
        </w:rPr>
        <w:t xml:space="preserve"> the Series A Majority, withdrawn at any time</w:t>
      </w:r>
      <w:r w:rsidRPr="007F2B94">
        <w:rPr>
          <w:rFonts w:cs="Arial"/>
          <w:sz w:val="20"/>
        </w:rPr>
        <w:t>.</w:t>
      </w:r>
    </w:p>
    <w:p w14:paraId="391717F1" w14:textId="514406AC" w:rsidR="00827415" w:rsidRPr="007F2B94" w:rsidRDefault="00827415" w:rsidP="006C3EE6">
      <w:pPr>
        <w:pStyle w:val="Heading2"/>
        <w:rPr>
          <w:rFonts w:cs="Arial"/>
          <w:sz w:val="20"/>
        </w:rPr>
      </w:pPr>
      <w:r w:rsidRPr="007F2B94">
        <w:rPr>
          <w:rFonts w:cs="Arial"/>
          <w:b/>
          <w:sz w:val="20"/>
          <w:bdr w:val="none" w:sz="0" w:space="0" w:color="auto" w:frame="1"/>
        </w:rPr>
        <w:t>Definitions</w:t>
      </w:r>
    </w:p>
    <w:p w14:paraId="39C0DF08" w14:textId="15C07719" w:rsidR="00827415" w:rsidRPr="007F2B94" w:rsidRDefault="00827415" w:rsidP="006C3EE6">
      <w:pPr>
        <w:pStyle w:val="Heading2"/>
        <w:numPr>
          <w:ilvl w:val="0"/>
          <w:numId w:val="0"/>
        </w:numPr>
        <w:ind w:left="720"/>
        <w:rPr>
          <w:rFonts w:cs="Arial"/>
          <w:sz w:val="20"/>
        </w:rPr>
      </w:pPr>
      <w:r w:rsidRPr="007F2B94">
        <w:rPr>
          <w:rFonts w:cs="Arial"/>
          <w:sz w:val="20"/>
        </w:rPr>
        <w:t xml:space="preserve">For the purpose of this Clause </w:t>
      </w:r>
      <w:r w:rsidRPr="007F2B94">
        <w:rPr>
          <w:rFonts w:cs="Arial"/>
          <w:sz w:val="20"/>
        </w:rPr>
        <w:fldChar w:fldCharType="begin"/>
      </w:r>
      <w:r w:rsidRPr="007F2B94">
        <w:rPr>
          <w:rFonts w:cs="Arial"/>
          <w:sz w:val="20"/>
        </w:rPr>
        <w:instrText xml:space="preserve"> REF _Ref526151116 \r \h </w:instrText>
      </w:r>
      <w:r w:rsidR="00B33A63"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16</w:t>
      </w:r>
      <w:r w:rsidRPr="007F2B94">
        <w:rPr>
          <w:rFonts w:cs="Arial"/>
          <w:sz w:val="20"/>
        </w:rPr>
        <w:fldChar w:fldCharType="end"/>
      </w:r>
      <w:r w:rsidRPr="007F2B94">
        <w:rPr>
          <w:rFonts w:cs="Arial"/>
          <w:sz w:val="20"/>
        </w:rPr>
        <w:t>:</w:t>
      </w:r>
    </w:p>
    <w:p w14:paraId="57478CE5" w14:textId="6B3163EB" w:rsidR="009D7124" w:rsidRPr="007F2B94" w:rsidRDefault="00A43FDD" w:rsidP="006C3EE6">
      <w:pPr>
        <w:pStyle w:val="Heading3"/>
        <w:rPr>
          <w:rFonts w:cs="Arial"/>
          <w:sz w:val="20"/>
        </w:rPr>
      </w:pPr>
      <w:r w:rsidRPr="007F2B94">
        <w:rPr>
          <w:rFonts w:cs="Arial"/>
          <w:sz w:val="20"/>
        </w:rPr>
        <w:t>"</w:t>
      </w:r>
      <w:r w:rsidR="00827415" w:rsidRPr="007F2B94">
        <w:rPr>
          <w:rFonts w:cs="Arial"/>
          <w:b/>
          <w:sz w:val="20"/>
        </w:rPr>
        <w:t>Relevant Capacity</w:t>
      </w:r>
      <w:r w:rsidRPr="007F2B94">
        <w:rPr>
          <w:rFonts w:cs="Arial"/>
          <w:sz w:val="20"/>
        </w:rPr>
        <w:t>"</w:t>
      </w:r>
      <w:r w:rsidR="00827415" w:rsidRPr="007F2B94">
        <w:rPr>
          <w:rFonts w:cs="Arial"/>
          <w:sz w:val="20"/>
        </w:rPr>
        <w:t xml:space="preserve"> means</w:t>
      </w:r>
      <w:r w:rsidR="009D7124" w:rsidRPr="007F2B94">
        <w:rPr>
          <w:rFonts w:cs="Arial"/>
          <w:sz w:val="20"/>
        </w:rPr>
        <w:t xml:space="preserve"> </w:t>
      </w:r>
      <w:r w:rsidR="009D7124" w:rsidRPr="007F2B94">
        <w:rPr>
          <w:rFonts w:eastAsia="Arial Unicode MS" w:cs="Arial"/>
          <w:sz w:val="20"/>
          <w:bdr w:val="nil"/>
          <w:lang w:eastAsia="en-GB"/>
        </w:rPr>
        <w:t xml:space="preserve">for </w:t>
      </w:r>
      <w:r w:rsidR="00E72971" w:rsidRPr="007F2B94">
        <w:rPr>
          <w:rFonts w:eastAsia="Arial Unicode MS" w:cs="Arial"/>
          <w:sz w:val="20"/>
          <w:bdr w:val="nil"/>
          <w:lang w:eastAsia="en-GB"/>
        </w:rPr>
        <w:t>his</w:t>
      </w:r>
      <w:r w:rsidR="009D7124" w:rsidRPr="007F2B94">
        <w:rPr>
          <w:rFonts w:eastAsia="Arial Unicode MS" w:cs="Arial"/>
          <w:sz w:val="20"/>
          <w:bdr w:val="nil"/>
          <w:lang w:eastAsia="en-GB"/>
        </w:rPr>
        <w:t xml:space="preserve"> own account or for that of any person, firm or company (other than any </w:t>
      </w:r>
      <w:r w:rsidR="00E72971" w:rsidRPr="007F2B94">
        <w:rPr>
          <w:rFonts w:eastAsia="Arial Unicode MS" w:cs="Arial"/>
          <w:sz w:val="20"/>
          <w:bdr w:val="nil"/>
          <w:lang w:eastAsia="en-GB"/>
        </w:rPr>
        <w:t>Group Company</w:t>
      </w:r>
      <w:r w:rsidR="009D7124" w:rsidRPr="007F2B94">
        <w:rPr>
          <w:rFonts w:eastAsia="Arial Unicode MS" w:cs="Arial"/>
          <w:sz w:val="20"/>
          <w:bdr w:val="nil"/>
          <w:lang w:eastAsia="en-GB"/>
        </w:rPr>
        <w:t xml:space="preserve">) and whether through the medium of any company controlled by </w:t>
      </w:r>
      <w:r w:rsidR="00E72971" w:rsidRPr="007F2B94">
        <w:rPr>
          <w:rFonts w:eastAsia="Arial Unicode MS" w:cs="Arial"/>
          <w:sz w:val="20"/>
          <w:bdr w:val="nil"/>
          <w:lang w:eastAsia="en-GB"/>
        </w:rPr>
        <w:t>him</w:t>
      </w:r>
      <w:r w:rsidR="009D7124" w:rsidRPr="007F2B94">
        <w:rPr>
          <w:rFonts w:eastAsia="Arial Unicode MS" w:cs="Arial"/>
          <w:sz w:val="20"/>
          <w:bdr w:val="nil"/>
          <w:lang w:eastAsia="en-GB"/>
        </w:rPr>
        <w:t xml:space="preserve"> or as principal, partner, director, employee,</w:t>
      </w:r>
      <w:r w:rsidR="009D7124" w:rsidRPr="007F2B94">
        <w:rPr>
          <w:rFonts w:cs="Arial"/>
          <w:sz w:val="20"/>
        </w:rPr>
        <w:t xml:space="preserve"> </w:t>
      </w:r>
      <w:r w:rsidR="009D7124" w:rsidRPr="007F2B94">
        <w:rPr>
          <w:rFonts w:eastAsia="Arial Unicode MS" w:cs="Arial"/>
          <w:sz w:val="20"/>
          <w:bdr w:val="nil"/>
          <w:lang w:eastAsia="en-GB"/>
        </w:rPr>
        <w:t>consultant or agent</w:t>
      </w:r>
      <w:r w:rsidR="00E72971" w:rsidRPr="007F2B94">
        <w:rPr>
          <w:rFonts w:eastAsia="Arial Unicode MS" w:cs="Arial"/>
          <w:sz w:val="20"/>
          <w:bdr w:val="nil"/>
          <w:lang w:eastAsia="en-GB"/>
        </w:rPr>
        <w:t>;</w:t>
      </w:r>
    </w:p>
    <w:p w14:paraId="0004433C" w14:textId="7CDE0F2A" w:rsidR="00896D3E" w:rsidRPr="007F2B94" w:rsidRDefault="00A43FDD" w:rsidP="006C3EE6">
      <w:pPr>
        <w:pStyle w:val="Heading3"/>
        <w:rPr>
          <w:rFonts w:cs="Arial"/>
          <w:sz w:val="20"/>
        </w:rPr>
      </w:pPr>
      <w:r w:rsidRPr="007F2B94">
        <w:rPr>
          <w:rFonts w:cs="Arial"/>
          <w:sz w:val="20"/>
        </w:rPr>
        <w:t>"</w:t>
      </w:r>
      <w:r w:rsidR="0021465E" w:rsidRPr="007F2B94">
        <w:rPr>
          <w:rFonts w:cs="Arial"/>
          <w:b/>
          <w:sz w:val="20"/>
        </w:rPr>
        <w:t>Relevant Period</w:t>
      </w:r>
      <w:r w:rsidRPr="007F2B94">
        <w:rPr>
          <w:rFonts w:cs="Arial"/>
          <w:sz w:val="20"/>
        </w:rPr>
        <w:t>"</w:t>
      </w:r>
      <w:r w:rsidR="0021465E" w:rsidRPr="007F2B94">
        <w:rPr>
          <w:rFonts w:cs="Arial"/>
          <w:sz w:val="20"/>
        </w:rPr>
        <w:t xml:space="preserve"> means, in relation to each Founder, </w:t>
      </w:r>
      <w:r w:rsidR="00D44550" w:rsidRPr="007F2B94">
        <w:rPr>
          <w:rFonts w:cs="Arial"/>
          <w:b/>
          <w:sz w:val="20"/>
        </w:rPr>
        <w:t>[</w:t>
      </w:r>
      <w:r w:rsidR="0021465E" w:rsidRPr="007F2B94">
        <w:rPr>
          <w:rFonts w:cs="Arial"/>
          <w:b/>
          <w:sz w:val="20"/>
        </w:rPr>
        <w:t xml:space="preserve">the period during which such Founder </w:t>
      </w:r>
      <w:r w:rsidR="00163B3F" w:rsidRPr="007F2B94">
        <w:rPr>
          <w:rFonts w:cs="Arial"/>
          <w:b/>
          <w:sz w:val="20"/>
        </w:rPr>
        <w:t>[</w:t>
      </w:r>
      <w:r w:rsidR="0021465E" w:rsidRPr="007F2B94">
        <w:rPr>
          <w:rFonts w:cs="Arial"/>
          <w:b/>
          <w:sz w:val="20"/>
        </w:rPr>
        <w:t>(</w:t>
      </w:r>
      <w:r w:rsidR="00704121" w:rsidRPr="007F2B94">
        <w:rPr>
          <w:rFonts w:cs="Arial"/>
          <w:b/>
          <w:sz w:val="20"/>
        </w:rPr>
        <w:t>and/</w:t>
      </w:r>
      <w:r w:rsidR="0021465E" w:rsidRPr="007F2B94">
        <w:rPr>
          <w:rFonts w:cs="Arial"/>
          <w:b/>
          <w:sz w:val="20"/>
        </w:rPr>
        <w:t>or his Permitted Transferee)</w:t>
      </w:r>
      <w:r w:rsidR="00163B3F" w:rsidRPr="007F2B94">
        <w:rPr>
          <w:rFonts w:cs="Arial"/>
          <w:b/>
          <w:sz w:val="20"/>
        </w:rPr>
        <w:t>]</w:t>
      </w:r>
      <w:r w:rsidR="0021465E" w:rsidRPr="007F2B94">
        <w:rPr>
          <w:rFonts w:cs="Arial"/>
          <w:b/>
          <w:sz w:val="20"/>
        </w:rPr>
        <w:t xml:space="preserve"> is and remains a Shareholder</w:t>
      </w:r>
      <w:r w:rsidR="00D44550" w:rsidRPr="007F2B94">
        <w:rPr>
          <w:rFonts w:cs="Arial"/>
          <w:b/>
          <w:sz w:val="20"/>
        </w:rPr>
        <w:t>]</w:t>
      </w:r>
      <w:r w:rsidR="00D44550" w:rsidRPr="007F2B94">
        <w:rPr>
          <w:rFonts w:eastAsia="Arial Unicode MS" w:cs="Arial"/>
          <w:sz w:val="20"/>
          <w:bdr w:val="nil"/>
          <w:lang w:eastAsia="en-GB"/>
        </w:rPr>
        <w:t xml:space="preserve"> </w:t>
      </w:r>
      <w:r w:rsidR="00D44550" w:rsidRPr="007F2B94">
        <w:rPr>
          <w:rFonts w:eastAsia="Arial Unicode MS" w:cs="Arial"/>
          <w:b/>
          <w:sz w:val="20"/>
          <w:bdr w:val="nil"/>
          <w:lang w:eastAsia="en-GB"/>
        </w:rPr>
        <w:t xml:space="preserve">[and for a period of [●] after </w:t>
      </w:r>
      <w:r w:rsidR="00D44550" w:rsidRPr="007F2B94">
        <w:rPr>
          <w:rFonts w:cs="Arial"/>
          <w:b/>
          <w:sz w:val="20"/>
        </w:rPr>
        <w:t xml:space="preserve">such Founder </w:t>
      </w:r>
      <w:r w:rsidR="00163B3F" w:rsidRPr="007F2B94">
        <w:rPr>
          <w:rFonts w:cs="Arial"/>
          <w:b/>
          <w:sz w:val="20"/>
        </w:rPr>
        <w:t>[</w:t>
      </w:r>
      <w:r w:rsidR="00D44550" w:rsidRPr="007F2B94">
        <w:rPr>
          <w:rFonts w:cs="Arial"/>
          <w:b/>
          <w:sz w:val="20"/>
        </w:rPr>
        <w:t>(and/or his Permitted Transferee)</w:t>
      </w:r>
      <w:r w:rsidR="008C579C" w:rsidRPr="007F2B94">
        <w:rPr>
          <w:rFonts w:cs="Arial"/>
          <w:b/>
          <w:sz w:val="20"/>
        </w:rPr>
        <w:t>]</w:t>
      </w:r>
      <w:r w:rsidR="00D44550" w:rsidRPr="007F2B94">
        <w:rPr>
          <w:rFonts w:cs="Arial"/>
          <w:b/>
          <w:sz w:val="20"/>
        </w:rPr>
        <w:t xml:space="preserve"> ceases to be a Shareholder]</w:t>
      </w:r>
      <w:r w:rsidR="0021465E" w:rsidRPr="007F2B94">
        <w:rPr>
          <w:rFonts w:eastAsia="Arial Unicode MS" w:cs="Arial"/>
          <w:sz w:val="20"/>
          <w:bdr w:val="nil"/>
          <w:lang w:eastAsia="en-GB"/>
        </w:rPr>
        <w:t>;</w:t>
      </w:r>
      <w:r w:rsidR="00704121" w:rsidRPr="007F2B94">
        <w:rPr>
          <w:rFonts w:eastAsia="Arial Unicode MS" w:cs="Arial"/>
          <w:sz w:val="20"/>
          <w:bdr w:val="nil"/>
          <w:lang w:eastAsia="en-GB"/>
        </w:rPr>
        <w:t xml:space="preserve"> </w:t>
      </w:r>
    </w:p>
    <w:p w14:paraId="42312F06" w14:textId="7AA1272F" w:rsidR="00E72971" w:rsidRPr="007F2B94" w:rsidRDefault="00A43FDD" w:rsidP="006C3EE6">
      <w:pPr>
        <w:pStyle w:val="Heading3"/>
        <w:rPr>
          <w:rFonts w:cs="Arial"/>
          <w:sz w:val="20"/>
        </w:rPr>
      </w:pPr>
      <w:r w:rsidRPr="007F2B94">
        <w:rPr>
          <w:rFonts w:eastAsia="Arial Unicode MS" w:cs="Arial"/>
          <w:sz w:val="20"/>
          <w:bdr w:val="nil"/>
          <w:lang w:eastAsia="en-GB"/>
        </w:rPr>
        <w:t>"</w:t>
      </w:r>
      <w:r w:rsidR="00896D3E" w:rsidRPr="007F2B94">
        <w:rPr>
          <w:rFonts w:eastAsia="Arial Unicode MS" w:cs="Arial"/>
          <w:b/>
          <w:sz w:val="20"/>
          <w:bdr w:val="nil"/>
          <w:lang w:eastAsia="en-GB"/>
        </w:rPr>
        <w:t>Relevant Personnel</w:t>
      </w:r>
      <w:r w:rsidRPr="007F2B94">
        <w:rPr>
          <w:rFonts w:eastAsia="Arial Unicode MS" w:cs="Arial"/>
          <w:sz w:val="20"/>
          <w:bdr w:val="nil"/>
          <w:lang w:eastAsia="en-GB"/>
        </w:rPr>
        <w:t>"</w:t>
      </w:r>
      <w:r w:rsidR="00896D3E" w:rsidRPr="007F2B94">
        <w:rPr>
          <w:rFonts w:eastAsia="Arial Unicode MS" w:cs="Arial"/>
          <w:sz w:val="20"/>
          <w:bdr w:val="nil"/>
          <w:lang w:eastAsia="en-GB"/>
        </w:rPr>
        <w:t xml:space="preserve"> means</w:t>
      </w:r>
      <w:r w:rsidR="008C579C" w:rsidRPr="007F2B94">
        <w:rPr>
          <w:rFonts w:cs="Arial"/>
          <w:sz w:val="20"/>
        </w:rPr>
        <w:t>, in relation to each Founder,</w:t>
      </w:r>
      <w:r w:rsidR="00896D3E" w:rsidRPr="007F2B94">
        <w:rPr>
          <w:rFonts w:eastAsia="Arial Unicode MS" w:cs="Arial"/>
          <w:sz w:val="20"/>
          <w:bdr w:val="nil"/>
          <w:lang w:eastAsia="en-GB"/>
        </w:rPr>
        <w:t xml:space="preserve"> any </w:t>
      </w:r>
      <w:r w:rsidR="00896D3E" w:rsidRPr="007F2B94">
        <w:rPr>
          <w:rFonts w:cs="Arial"/>
          <w:sz w:val="20"/>
        </w:rPr>
        <w:t xml:space="preserve">person who is or was during the </w:t>
      </w:r>
      <w:r w:rsidR="00D533FF" w:rsidRPr="007F2B94">
        <w:rPr>
          <w:rFonts w:cs="Arial"/>
          <w:b/>
          <w:sz w:val="20"/>
        </w:rPr>
        <w:t>[</w:t>
      </w:r>
      <w:r w:rsidR="00BB156D" w:rsidRPr="007F2B94">
        <w:rPr>
          <w:rFonts w:cs="Arial"/>
          <w:b/>
          <w:sz w:val="20"/>
        </w:rPr>
        <w:t>one year</w:t>
      </w:r>
      <w:r w:rsidR="00896D3E" w:rsidRPr="007F2B94">
        <w:rPr>
          <w:rFonts w:cs="Arial"/>
          <w:b/>
          <w:sz w:val="20"/>
        </w:rPr>
        <w:t xml:space="preserve"> period prior to the end of the Relevant Period</w:t>
      </w:r>
      <w:r w:rsidR="00BB156D" w:rsidRPr="007F2B94">
        <w:rPr>
          <w:rFonts w:cs="Arial"/>
          <w:b/>
          <w:sz w:val="20"/>
        </w:rPr>
        <w:t>]</w:t>
      </w:r>
      <w:r w:rsidR="00896D3E" w:rsidRPr="007F2B94">
        <w:rPr>
          <w:rFonts w:cs="Arial"/>
          <w:sz w:val="20"/>
        </w:rPr>
        <w:t xml:space="preserve">, employed at </w:t>
      </w:r>
      <w:r w:rsidR="00EB1C71" w:rsidRPr="007F2B94">
        <w:rPr>
          <w:rFonts w:cs="Arial"/>
          <w:sz w:val="20"/>
        </w:rPr>
        <w:t>a</w:t>
      </w:r>
      <w:r w:rsidR="00D533FF" w:rsidRPr="007F2B94">
        <w:rPr>
          <w:rFonts w:cs="Arial"/>
          <w:sz w:val="20"/>
        </w:rPr>
        <w:t xml:space="preserve"> </w:t>
      </w:r>
      <w:r w:rsidR="00896D3E" w:rsidRPr="007F2B94">
        <w:rPr>
          <w:rFonts w:cs="Arial"/>
          <w:sz w:val="20"/>
        </w:rPr>
        <w:t>manage</w:t>
      </w:r>
      <w:r w:rsidR="00D533FF" w:rsidRPr="007F2B94">
        <w:rPr>
          <w:rFonts w:cs="Arial"/>
          <w:sz w:val="20"/>
        </w:rPr>
        <w:t>rial or senior</w:t>
      </w:r>
      <w:r w:rsidR="00896D3E" w:rsidRPr="007F2B94">
        <w:rPr>
          <w:rFonts w:cs="Arial"/>
          <w:sz w:val="20"/>
        </w:rPr>
        <w:t xml:space="preserve"> level</w:t>
      </w:r>
      <w:r w:rsidR="00EB1C71" w:rsidRPr="007F2B94">
        <w:rPr>
          <w:rFonts w:cs="Arial"/>
          <w:sz w:val="20"/>
        </w:rPr>
        <w:t xml:space="preserve">, </w:t>
      </w:r>
      <w:r w:rsidR="00896D3E" w:rsidRPr="007F2B94">
        <w:rPr>
          <w:rFonts w:cs="Arial"/>
          <w:sz w:val="20"/>
        </w:rPr>
        <w:t xml:space="preserve">or </w:t>
      </w:r>
      <w:r w:rsidR="00EB1C71" w:rsidRPr="007F2B94">
        <w:rPr>
          <w:rFonts w:cs="Arial"/>
          <w:sz w:val="20"/>
        </w:rPr>
        <w:t xml:space="preserve">engaged as </w:t>
      </w:r>
      <w:r w:rsidR="00D533FF" w:rsidRPr="007F2B94">
        <w:rPr>
          <w:rFonts w:cs="Arial"/>
          <w:sz w:val="20"/>
        </w:rPr>
        <w:t>a c</w:t>
      </w:r>
      <w:r w:rsidR="00896D3E" w:rsidRPr="007F2B94">
        <w:rPr>
          <w:rFonts w:cs="Arial"/>
          <w:sz w:val="20"/>
        </w:rPr>
        <w:t>onsultant</w:t>
      </w:r>
      <w:r w:rsidR="00EB1C71" w:rsidRPr="007F2B94">
        <w:rPr>
          <w:rFonts w:cs="Arial"/>
          <w:sz w:val="20"/>
        </w:rPr>
        <w:t>, by any Group Company</w:t>
      </w:r>
      <w:r w:rsidR="00896D3E" w:rsidRPr="007F2B94">
        <w:rPr>
          <w:rFonts w:cs="Arial"/>
          <w:sz w:val="20"/>
        </w:rPr>
        <w:t xml:space="preserve">, </w:t>
      </w:r>
      <w:r w:rsidR="00EB1C71" w:rsidRPr="007F2B94">
        <w:rPr>
          <w:rFonts w:cs="Arial"/>
          <w:sz w:val="20"/>
        </w:rPr>
        <w:t xml:space="preserve">and </w:t>
      </w:r>
      <w:r w:rsidR="00896D3E" w:rsidRPr="007F2B94">
        <w:rPr>
          <w:rFonts w:cs="Arial"/>
          <w:sz w:val="20"/>
        </w:rPr>
        <w:t xml:space="preserve">with whom </w:t>
      </w:r>
      <w:r w:rsidR="008C579C" w:rsidRPr="007F2B94">
        <w:rPr>
          <w:rFonts w:cs="Arial"/>
          <w:sz w:val="20"/>
        </w:rPr>
        <w:t>such</w:t>
      </w:r>
      <w:r w:rsidR="00D533FF" w:rsidRPr="007F2B94">
        <w:rPr>
          <w:rFonts w:cs="Arial"/>
          <w:sz w:val="20"/>
        </w:rPr>
        <w:t xml:space="preserve"> Founder </w:t>
      </w:r>
      <w:r w:rsidR="00896D3E" w:rsidRPr="007F2B94">
        <w:rPr>
          <w:rFonts w:cs="Arial"/>
          <w:sz w:val="20"/>
        </w:rPr>
        <w:t xml:space="preserve">shall have had dealings during </w:t>
      </w:r>
      <w:r w:rsidR="00D533FF" w:rsidRPr="007F2B94">
        <w:rPr>
          <w:rFonts w:cs="Arial"/>
          <w:sz w:val="20"/>
        </w:rPr>
        <w:t>such</w:t>
      </w:r>
      <w:r w:rsidR="00896D3E" w:rsidRPr="007F2B94">
        <w:rPr>
          <w:rFonts w:cs="Arial"/>
          <w:sz w:val="20"/>
        </w:rPr>
        <w:t xml:space="preserve"> </w:t>
      </w:r>
      <w:r w:rsidR="006579DD" w:rsidRPr="007F2B94">
        <w:rPr>
          <w:rFonts w:cs="Arial"/>
          <w:b/>
          <w:sz w:val="20"/>
        </w:rPr>
        <w:t>[one year period prior to the end of the Relevant Period]</w:t>
      </w:r>
      <w:r w:rsidR="00896D3E" w:rsidRPr="007F2B94">
        <w:rPr>
          <w:rFonts w:eastAsia="Arial Unicode MS" w:cs="Arial"/>
          <w:sz w:val="20"/>
          <w:bdr w:val="nil"/>
          <w:lang w:eastAsia="en-GB"/>
        </w:rPr>
        <w:t xml:space="preserve">; </w:t>
      </w:r>
      <w:r w:rsidR="00704121" w:rsidRPr="007F2B94">
        <w:rPr>
          <w:rFonts w:eastAsia="Arial Unicode MS" w:cs="Arial"/>
          <w:sz w:val="20"/>
          <w:bdr w:val="nil"/>
          <w:lang w:eastAsia="en-GB"/>
        </w:rPr>
        <w:t>and</w:t>
      </w:r>
    </w:p>
    <w:p w14:paraId="44FCECF4" w14:textId="439C72D6" w:rsidR="00704121" w:rsidRPr="00EA01BE" w:rsidRDefault="00A43FDD" w:rsidP="006C3EE6">
      <w:pPr>
        <w:pStyle w:val="Heading3"/>
        <w:rPr>
          <w:rFonts w:cs="Arial"/>
          <w:sz w:val="20"/>
        </w:rPr>
      </w:pPr>
      <w:r w:rsidRPr="007F2B94">
        <w:rPr>
          <w:rFonts w:eastAsia="Arial Unicode MS" w:cs="Arial"/>
          <w:sz w:val="20"/>
          <w:bdr w:val="nil"/>
          <w:lang w:eastAsia="en-GB"/>
        </w:rPr>
        <w:t>"</w:t>
      </w:r>
      <w:r w:rsidR="00704121" w:rsidRPr="007F2B94">
        <w:rPr>
          <w:rFonts w:eastAsia="Arial Unicode MS" w:cs="Arial"/>
          <w:b/>
          <w:sz w:val="20"/>
          <w:bdr w:val="nil"/>
          <w:lang w:eastAsia="en-GB"/>
        </w:rPr>
        <w:t>Relevant Territories</w:t>
      </w:r>
      <w:r w:rsidRPr="007F2B94">
        <w:rPr>
          <w:rFonts w:eastAsia="Arial Unicode MS" w:cs="Arial"/>
          <w:sz w:val="20"/>
          <w:bdr w:val="nil"/>
          <w:lang w:eastAsia="en-GB"/>
        </w:rPr>
        <w:t>"</w:t>
      </w:r>
      <w:r w:rsidR="00704121" w:rsidRPr="007F2B94">
        <w:rPr>
          <w:rFonts w:eastAsia="Arial Unicode MS" w:cs="Arial"/>
          <w:sz w:val="20"/>
          <w:bdr w:val="nil"/>
          <w:lang w:eastAsia="en-GB"/>
        </w:rPr>
        <w:t xml:space="preserve"> means</w:t>
      </w:r>
      <w:r w:rsidR="0040182F" w:rsidRPr="007F2B94">
        <w:rPr>
          <w:rFonts w:eastAsia="Arial Unicode MS" w:cs="Arial"/>
          <w:sz w:val="20"/>
          <w:bdr w:val="nil"/>
          <w:lang w:eastAsia="en-GB"/>
        </w:rPr>
        <w:t xml:space="preserve"> </w:t>
      </w:r>
      <w:r w:rsidR="0040182F" w:rsidRPr="007F2B94">
        <w:rPr>
          <w:rFonts w:eastAsia="Arial Unicode MS" w:cs="Arial"/>
          <w:b/>
          <w:sz w:val="20"/>
          <w:bdr w:val="nil"/>
          <w:lang w:eastAsia="en-GB"/>
        </w:rPr>
        <w:t>[●]</w:t>
      </w:r>
      <w:r w:rsidR="0040182F" w:rsidRPr="007F2B94">
        <w:rPr>
          <w:rFonts w:eastAsia="Arial Unicode MS" w:cs="Arial"/>
          <w:sz w:val="20"/>
          <w:bdr w:val="nil"/>
          <w:lang w:eastAsia="en-GB"/>
        </w:rPr>
        <w:t>.</w:t>
      </w:r>
    </w:p>
    <w:p w14:paraId="7B88C80A" w14:textId="77777777" w:rsidR="00C94A3E" w:rsidRPr="007F2B94" w:rsidRDefault="00C94A3E" w:rsidP="006C3EE6">
      <w:pPr>
        <w:pStyle w:val="Heading1"/>
        <w:keepNext w:val="0"/>
        <w:widowControl w:val="0"/>
        <w:tabs>
          <w:tab w:val="clear" w:pos="990"/>
          <w:tab w:val="num" w:pos="720"/>
        </w:tabs>
        <w:rPr>
          <w:rFonts w:cs="Arial"/>
          <w:szCs w:val="20"/>
        </w:rPr>
      </w:pPr>
      <w:bookmarkStart w:id="2703" w:name="_Toc490043007"/>
      <w:bookmarkStart w:id="2704" w:name="_Toc12789979"/>
      <w:bookmarkStart w:id="2705" w:name="_Toc321743638"/>
      <w:bookmarkStart w:id="2706" w:name="_Toc361411860"/>
      <w:bookmarkStart w:id="2707" w:name="_Toc504659485"/>
      <w:bookmarkStart w:id="2708" w:name="_Toc523398451"/>
      <w:bookmarkStart w:id="2709" w:name="_Toc527150007"/>
      <w:bookmarkStart w:id="2710" w:name="_Ref513663275"/>
      <w:bookmarkStart w:id="2711" w:name="_Ref513663792"/>
      <w:bookmarkStart w:id="2712" w:name="_Ref513663895"/>
      <w:bookmarkStart w:id="2713" w:name="_Toc14"/>
      <w:bookmarkStart w:id="2714" w:name="_Toc515563767"/>
      <w:bookmarkStart w:id="2715" w:name="_Toc515790242"/>
      <w:bookmarkStart w:id="2716" w:name="_Toc516234069"/>
      <w:bookmarkStart w:id="2717" w:name="_Toc518987033"/>
      <w:r w:rsidRPr="007F2B94">
        <w:rPr>
          <w:rFonts w:cs="Arial"/>
          <w:szCs w:val="20"/>
        </w:rPr>
        <w:t>Prevalence of Agreement</w:t>
      </w:r>
      <w:bookmarkEnd w:id="2703"/>
      <w:bookmarkEnd w:id="2704"/>
      <w:bookmarkEnd w:id="2705"/>
      <w:bookmarkEnd w:id="2706"/>
      <w:bookmarkEnd w:id="2707"/>
      <w:bookmarkEnd w:id="2708"/>
      <w:bookmarkEnd w:id="2709"/>
    </w:p>
    <w:p w14:paraId="496F2C68" w14:textId="77777777" w:rsidR="00C94A3E" w:rsidRPr="007F2B94" w:rsidRDefault="00C94A3E" w:rsidP="006C3EE6">
      <w:pPr>
        <w:pStyle w:val="Heading2"/>
        <w:widowControl w:val="0"/>
        <w:numPr>
          <w:ilvl w:val="0"/>
          <w:numId w:val="0"/>
        </w:numPr>
        <w:ind w:left="720"/>
        <w:rPr>
          <w:rFonts w:cs="Arial"/>
          <w:sz w:val="20"/>
        </w:rPr>
      </w:pPr>
      <w:r w:rsidRPr="007F2B94">
        <w:rPr>
          <w:rFonts w:cs="Arial"/>
          <w:sz w:val="20"/>
        </w:rPr>
        <w:t>In the event of any inconsistency or conflict between the provisions of this Agreement and the provisions of the Constitution, the provisions of this Agreement shall as between the Shareholders prevail and the Shareholders shall, so far as they are able, cause such necessary alterations to be made to the Constitution as are required to remove such conflict.</w:t>
      </w:r>
    </w:p>
    <w:p w14:paraId="35AE2104" w14:textId="77777777" w:rsidR="00DD6E25" w:rsidRPr="007F2B94" w:rsidRDefault="00DD6E25" w:rsidP="006C3EE6">
      <w:pPr>
        <w:pStyle w:val="Heading1"/>
        <w:rPr>
          <w:rFonts w:cs="Arial"/>
          <w:szCs w:val="20"/>
        </w:rPr>
      </w:pPr>
      <w:bookmarkStart w:id="2718" w:name="_Toc523398452"/>
      <w:bookmarkStart w:id="2719" w:name="_Toc527150008"/>
      <w:r w:rsidRPr="007F2B94">
        <w:rPr>
          <w:rFonts w:cs="Arial"/>
          <w:szCs w:val="20"/>
        </w:rPr>
        <w:t>Termination</w:t>
      </w:r>
      <w:bookmarkEnd w:id="2718"/>
      <w:bookmarkEnd w:id="2719"/>
    </w:p>
    <w:p w14:paraId="743559D0" w14:textId="5E4B76E6" w:rsidR="00DD6E25" w:rsidRPr="007F2B94" w:rsidRDefault="00DD6E25" w:rsidP="006C3EE6">
      <w:pPr>
        <w:pStyle w:val="Heading2"/>
        <w:numPr>
          <w:ilvl w:val="0"/>
          <w:numId w:val="0"/>
        </w:numPr>
        <w:ind w:left="720"/>
        <w:rPr>
          <w:rFonts w:cs="Arial"/>
          <w:sz w:val="20"/>
        </w:rPr>
      </w:pPr>
      <w:r w:rsidRPr="007F2B94">
        <w:rPr>
          <w:rFonts w:cs="Arial"/>
          <w:color w:val="000000"/>
          <w:sz w:val="20"/>
        </w:rPr>
        <w:t xml:space="preserve">Subject to the other provisions of this Agreement, </w:t>
      </w:r>
      <w:r w:rsidRPr="007F2B94">
        <w:rPr>
          <w:rFonts w:cs="Arial"/>
          <w:sz w:val="20"/>
        </w:rPr>
        <w:t xml:space="preserve">this Agreement </w:t>
      </w:r>
      <w:r w:rsidRPr="007F2B94">
        <w:rPr>
          <w:rFonts w:cs="Arial"/>
          <w:color w:val="000000"/>
          <w:sz w:val="20"/>
        </w:rPr>
        <w:t>shall continue in full force and effect without limit in point of time until the Parties agree in writing to terminate this Agreement,</w:t>
      </w:r>
      <w:r w:rsidRPr="007F2B94">
        <w:rPr>
          <w:rFonts w:cs="Arial"/>
          <w:sz w:val="20"/>
        </w:rPr>
        <w:t xml:space="preserve"> </w:t>
      </w:r>
      <w:r w:rsidR="009B5FC7" w:rsidRPr="007F2B94">
        <w:rPr>
          <w:rFonts w:cs="Arial"/>
          <w:color w:val="000000"/>
          <w:sz w:val="20"/>
        </w:rPr>
        <w:t xml:space="preserve">provided that this Agreement shall cease to have effect as regards any Shareholder who ceases to hold any Shares </w:t>
      </w:r>
      <w:r w:rsidRPr="007F2B94">
        <w:rPr>
          <w:rFonts w:cs="Arial"/>
          <w:color w:val="000000"/>
          <w:sz w:val="20"/>
        </w:rPr>
        <w:t>save for any of its provisions which are expressed to continue in force after termination</w:t>
      </w:r>
      <w:r w:rsidRPr="007F2B94" w:rsidDel="003032C9">
        <w:rPr>
          <w:rFonts w:cs="Arial"/>
          <w:sz w:val="20"/>
        </w:rPr>
        <w:t xml:space="preserve"> </w:t>
      </w:r>
      <w:r w:rsidRPr="007F2B94">
        <w:rPr>
          <w:rFonts w:cs="Arial"/>
          <w:sz w:val="20"/>
        </w:rPr>
        <w:t>and save that nothing in this Clause shall release any Party from liability for breaches of this Agreement which occurred prior to its termination.</w:t>
      </w:r>
    </w:p>
    <w:p w14:paraId="372B76B6" w14:textId="77777777" w:rsidR="00C94A3E" w:rsidRPr="007F2B94" w:rsidRDefault="00C94A3E" w:rsidP="006C3EE6">
      <w:pPr>
        <w:pStyle w:val="Heading1"/>
        <w:rPr>
          <w:rFonts w:cs="Arial"/>
          <w:szCs w:val="20"/>
        </w:rPr>
      </w:pPr>
      <w:bookmarkStart w:id="2720" w:name="_Toc22"/>
      <w:bookmarkStart w:id="2721" w:name="_Toc515563775"/>
      <w:bookmarkStart w:id="2722" w:name="_Toc515790250"/>
      <w:bookmarkStart w:id="2723" w:name="_Toc516234077"/>
      <w:bookmarkStart w:id="2724" w:name="_Toc518987041"/>
      <w:bookmarkStart w:id="2725" w:name="_Toc523398453"/>
      <w:bookmarkStart w:id="2726" w:name="_Ref526618207"/>
      <w:bookmarkStart w:id="2727" w:name="_Toc527150009"/>
      <w:r w:rsidRPr="007F2B94">
        <w:rPr>
          <w:rFonts w:cs="Arial"/>
          <w:szCs w:val="20"/>
        </w:rPr>
        <w:t>Variation</w:t>
      </w:r>
      <w:bookmarkEnd w:id="2720"/>
      <w:bookmarkEnd w:id="2721"/>
      <w:bookmarkEnd w:id="2722"/>
      <w:bookmarkEnd w:id="2723"/>
      <w:bookmarkEnd w:id="2724"/>
      <w:bookmarkEnd w:id="2725"/>
      <w:bookmarkEnd w:id="2726"/>
      <w:bookmarkEnd w:id="2727"/>
    </w:p>
    <w:p w14:paraId="1975F771" w14:textId="0EFD36D9" w:rsidR="00C94A3E" w:rsidRPr="007F2B94" w:rsidRDefault="00C94A3E" w:rsidP="006C3EE6">
      <w:pPr>
        <w:pStyle w:val="Heading2"/>
        <w:numPr>
          <w:ilvl w:val="0"/>
          <w:numId w:val="0"/>
        </w:numPr>
        <w:ind w:left="720"/>
        <w:rPr>
          <w:rFonts w:cs="Arial"/>
          <w:b/>
          <w:sz w:val="20"/>
        </w:rPr>
      </w:pPr>
      <w:r w:rsidRPr="007F2B94">
        <w:rPr>
          <w:rFonts w:cs="Arial"/>
          <w:b/>
          <w:sz w:val="20"/>
        </w:rPr>
        <w:t xml:space="preserve">[No variation of this Agreement shall be effective unless in writing and signed by or on behalf of each of the </w:t>
      </w:r>
      <w:r w:rsidR="00002973" w:rsidRPr="007F2B94">
        <w:rPr>
          <w:rFonts w:eastAsia="Batang" w:cs="Arial"/>
          <w:b/>
          <w:sz w:val="20"/>
          <w:lang w:eastAsia="ko-KR"/>
        </w:rPr>
        <w:t>P</w:t>
      </w:r>
      <w:r w:rsidRPr="007F2B94">
        <w:rPr>
          <w:rFonts w:cs="Arial"/>
          <w:b/>
          <w:sz w:val="20"/>
        </w:rPr>
        <w:t xml:space="preserve">arties.] </w:t>
      </w:r>
    </w:p>
    <w:p w14:paraId="5DA25CED" w14:textId="77777777" w:rsidR="00C94A3E" w:rsidRPr="007F2B94" w:rsidRDefault="00C94A3E" w:rsidP="006C3EE6">
      <w:pPr>
        <w:pStyle w:val="Heading2"/>
        <w:numPr>
          <w:ilvl w:val="0"/>
          <w:numId w:val="0"/>
        </w:numPr>
        <w:ind w:left="720"/>
        <w:rPr>
          <w:rFonts w:cs="Arial"/>
          <w:b/>
          <w:sz w:val="20"/>
        </w:rPr>
      </w:pPr>
      <w:r w:rsidRPr="007F2B94">
        <w:rPr>
          <w:rFonts w:cs="Arial"/>
          <w:b/>
          <w:sz w:val="20"/>
        </w:rPr>
        <w:lastRenderedPageBreak/>
        <w:t>[OR]</w:t>
      </w:r>
    </w:p>
    <w:p w14:paraId="095258F5" w14:textId="43E4E33C" w:rsidR="00C94A3E" w:rsidRPr="007F2B94" w:rsidRDefault="00C94A3E" w:rsidP="006C3EE6">
      <w:pPr>
        <w:pStyle w:val="Heading2"/>
        <w:numPr>
          <w:ilvl w:val="0"/>
          <w:numId w:val="0"/>
        </w:numPr>
        <w:ind w:left="720"/>
        <w:rPr>
          <w:rFonts w:cs="Arial"/>
          <w:sz w:val="20"/>
        </w:rPr>
      </w:pPr>
      <w:r w:rsidRPr="007F2B94">
        <w:rPr>
          <w:rFonts w:cs="Arial"/>
          <w:b/>
          <w:sz w:val="20"/>
        </w:rPr>
        <w:t xml:space="preserve">[All and any of the provisions of this Agreement may be deleted, varied, supplemented, restated or otherwise changed in any way at any time with the prior written consent of the Company and </w:t>
      </w:r>
      <w:r w:rsidR="002A1FAC" w:rsidRPr="007F2B94">
        <w:rPr>
          <w:rFonts w:cs="Arial"/>
          <w:b/>
          <w:sz w:val="20"/>
        </w:rPr>
        <w:t>[</w:t>
      </w:r>
      <w:r w:rsidR="0051456B" w:rsidRPr="007F2B94">
        <w:rPr>
          <w:rFonts w:cs="Arial"/>
          <w:b/>
          <w:sz w:val="20"/>
        </w:rPr>
        <w:t xml:space="preserve">the holders of at least </w:t>
      </w:r>
      <w:r w:rsidR="00376314" w:rsidRPr="007F2B94">
        <w:rPr>
          <w:rFonts w:cs="Arial"/>
          <w:b/>
          <w:sz w:val="20"/>
        </w:rPr>
        <w:t>[</w:t>
      </w:r>
      <w:r w:rsidR="00376314" w:rsidRPr="007F2B94">
        <w:rPr>
          <w:rFonts w:cs="Arial"/>
          <w:b/>
          <w:sz w:val="20"/>
        </w:rPr>
        <w:sym w:font="Symbol" w:char="F0B7"/>
      </w:r>
      <w:r w:rsidR="00376314" w:rsidRPr="007F2B94">
        <w:rPr>
          <w:rFonts w:cs="Arial"/>
          <w:b/>
          <w:sz w:val="20"/>
        </w:rPr>
        <w:t>]</w:t>
      </w:r>
      <w:r w:rsidR="00CA0AA3" w:rsidRPr="007F2B94">
        <w:rPr>
          <w:rFonts w:cs="Arial"/>
          <w:b/>
          <w:sz w:val="20"/>
        </w:rPr>
        <w:t xml:space="preserve"> per cent.</w:t>
      </w:r>
      <w:r w:rsidR="0051456B" w:rsidRPr="007F2B94">
        <w:rPr>
          <w:rFonts w:cs="Arial"/>
          <w:b/>
          <w:sz w:val="20"/>
        </w:rPr>
        <w:t xml:space="preserve"> of </w:t>
      </w:r>
      <w:r w:rsidRPr="007F2B94">
        <w:rPr>
          <w:rFonts w:cs="Arial"/>
          <w:b/>
          <w:sz w:val="20"/>
        </w:rPr>
        <w:t xml:space="preserve">the </w:t>
      </w:r>
      <w:r w:rsidR="0051456B" w:rsidRPr="007F2B94">
        <w:rPr>
          <w:rFonts w:cs="Arial"/>
          <w:b/>
          <w:sz w:val="20"/>
        </w:rPr>
        <w:t xml:space="preserve">Ordinary Shares (excluding Treasury Shares) and the holders of at least </w:t>
      </w:r>
      <w:r w:rsidR="00376314" w:rsidRPr="007F2B94">
        <w:rPr>
          <w:rFonts w:cs="Arial"/>
          <w:b/>
          <w:sz w:val="20"/>
        </w:rPr>
        <w:t>[</w:t>
      </w:r>
      <w:r w:rsidR="00376314" w:rsidRPr="007F2B94">
        <w:rPr>
          <w:rFonts w:cs="Arial"/>
          <w:b/>
          <w:sz w:val="20"/>
        </w:rPr>
        <w:sym w:font="Symbol" w:char="F0B7"/>
      </w:r>
      <w:r w:rsidR="00376314" w:rsidRPr="007F2B94">
        <w:rPr>
          <w:rFonts w:cs="Arial"/>
          <w:b/>
          <w:sz w:val="20"/>
        </w:rPr>
        <w:t>]</w:t>
      </w:r>
      <w:r w:rsidR="0051456B" w:rsidRPr="007F2B94">
        <w:rPr>
          <w:rFonts w:cs="Arial"/>
          <w:b/>
          <w:sz w:val="20"/>
        </w:rPr>
        <w:t xml:space="preserve"> </w:t>
      </w:r>
      <w:r w:rsidR="00CA0AA3" w:rsidRPr="007F2B94">
        <w:rPr>
          <w:rFonts w:cs="Arial"/>
          <w:b/>
          <w:sz w:val="20"/>
        </w:rPr>
        <w:t xml:space="preserve">per cent. </w:t>
      </w:r>
      <w:r w:rsidR="0051456B" w:rsidRPr="007F2B94">
        <w:rPr>
          <w:rFonts w:cs="Arial"/>
          <w:b/>
          <w:sz w:val="20"/>
        </w:rPr>
        <w:t>of the preference shares in the capital of the Company</w:t>
      </w:r>
      <w:r w:rsidR="002A1FAC" w:rsidRPr="007F2B94">
        <w:rPr>
          <w:rFonts w:cs="Arial"/>
          <w:b/>
          <w:sz w:val="20"/>
        </w:rPr>
        <w:t>]</w:t>
      </w:r>
      <w:r w:rsidRPr="007F2B94">
        <w:rPr>
          <w:rFonts w:cs="Arial"/>
          <w:b/>
          <w:sz w:val="20"/>
        </w:rPr>
        <w:t>,</w:t>
      </w:r>
      <w:r w:rsidRPr="007F2B94">
        <w:rPr>
          <w:rStyle w:val="FootnoteReference"/>
          <w:rFonts w:cs="Arial"/>
          <w:b/>
          <w:sz w:val="20"/>
        </w:rPr>
        <w:footnoteReference w:id="13"/>
      </w:r>
      <w:r w:rsidRPr="007F2B94">
        <w:rPr>
          <w:rFonts w:cs="Arial"/>
          <w:b/>
          <w:sz w:val="20"/>
        </w:rPr>
        <w:t xml:space="preserve"> in which event such change shall be binding against all of the </w:t>
      </w:r>
      <w:r w:rsidR="002967FC" w:rsidRPr="007F2B94">
        <w:rPr>
          <w:rFonts w:cs="Arial"/>
          <w:b/>
          <w:sz w:val="20"/>
        </w:rPr>
        <w:t xml:space="preserve">Parties </w:t>
      </w:r>
      <w:r w:rsidRPr="007F2B94">
        <w:rPr>
          <w:rFonts w:cs="Arial"/>
          <w:b/>
          <w:sz w:val="20"/>
        </w:rPr>
        <w:t>provided that if such change would impose any new obligations on a Party</w:t>
      </w:r>
      <w:r w:rsidR="002A1FAC" w:rsidRPr="007F2B94">
        <w:rPr>
          <w:rFonts w:cs="Arial"/>
          <w:b/>
          <w:sz w:val="20"/>
        </w:rPr>
        <w:t>[</w:t>
      </w:r>
      <w:r w:rsidRPr="007F2B94">
        <w:rPr>
          <w:rFonts w:cs="Arial"/>
          <w:b/>
          <w:sz w:val="20"/>
        </w:rPr>
        <w:t xml:space="preserve">, vary an express contractual right of that </w:t>
      </w:r>
      <w:r w:rsidR="002967FC" w:rsidRPr="007F2B94">
        <w:rPr>
          <w:rFonts w:cs="Arial"/>
          <w:b/>
          <w:sz w:val="20"/>
        </w:rPr>
        <w:t xml:space="preserve">Party </w:t>
      </w:r>
      <w:r w:rsidRPr="007F2B94">
        <w:rPr>
          <w:rFonts w:cs="Arial"/>
          <w:b/>
          <w:sz w:val="20"/>
        </w:rPr>
        <w:t xml:space="preserve">under this Agreement] or increase any existing obligation, the consent of the affected </w:t>
      </w:r>
      <w:r w:rsidR="002967FC" w:rsidRPr="007F2B94">
        <w:rPr>
          <w:rFonts w:cs="Arial"/>
          <w:b/>
          <w:sz w:val="20"/>
        </w:rPr>
        <w:t xml:space="preserve">Party </w:t>
      </w:r>
      <w:r w:rsidRPr="007F2B94">
        <w:rPr>
          <w:rFonts w:cs="Arial"/>
          <w:b/>
          <w:sz w:val="20"/>
        </w:rPr>
        <w:t>to such change shall be specifically required.]</w:t>
      </w:r>
    </w:p>
    <w:p w14:paraId="63EB4915" w14:textId="77777777" w:rsidR="008746F7" w:rsidRPr="007F2B94" w:rsidRDefault="00023692" w:rsidP="006C3EE6">
      <w:pPr>
        <w:pStyle w:val="Heading1"/>
        <w:rPr>
          <w:rFonts w:cs="Arial"/>
          <w:szCs w:val="20"/>
        </w:rPr>
      </w:pPr>
      <w:bookmarkStart w:id="2728" w:name="_Ref522469508"/>
      <w:bookmarkStart w:id="2729" w:name="_Ref522469600"/>
      <w:bookmarkStart w:id="2730" w:name="_Ref522469921"/>
      <w:bookmarkStart w:id="2731" w:name="_Toc523398454"/>
      <w:bookmarkStart w:id="2732" w:name="_Toc527150010"/>
      <w:r w:rsidRPr="007F2B94">
        <w:rPr>
          <w:rFonts w:cs="Arial"/>
          <w:szCs w:val="20"/>
        </w:rPr>
        <w:t>Confidentiality</w:t>
      </w:r>
      <w:bookmarkEnd w:id="2710"/>
      <w:bookmarkEnd w:id="2711"/>
      <w:bookmarkEnd w:id="2712"/>
      <w:bookmarkEnd w:id="2713"/>
      <w:bookmarkEnd w:id="2714"/>
      <w:bookmarkEnd w:id="2715"/>
      <w:bookmarkEnd w:id="2716"/>
      <w:bookmarkEnd w:id="2717"/>
      <w:bookmarkEnd w:id="2728"/>
      <w:bookmarkEnd w:id="2729"/>
      <w:bookmarkEnd w:id="2730"/>
      <w:bookmarkEnd w:id="2731"/>
      <w:bookmarkEnd w:id="2732"/>
    </w:p>
    <w:p w14:paraId="66C42792" w14:textId="25090B51" w:rsidR="00945FAC" w:rsidRPr="007F2B94" w:rsidRDefault="00945FAC" w:rsidP="006C3EE6">
      <w:pPr>
        <w:pStyle w:val="Heading2"/>
        <w:rPr>
          <w:rFonts w:cs="Arial"/>
          <w:sz w:val="20"/>
        </w:rPr>
      </w:pPr>
      <w:bookmarkStart w:id="2733" w:name="_Ref522472172"/>
      <w:r w:rsidRPr="007F2B94">
        <w:rPr>
          <w:rFonts w:cs="Arial"/>
          <w:b/>
          <w:sz w:val="20"/>
        </w:rPr>
        <w:t>Confidentiality Obligations</w:t>
      </w:r>
      <w:r w:rsidRPr="007F2B94">
        <w:rPr>
          <w:rFonts w:cs="Arial"/>
          <w:sz w:val="20"/>
        </w:rPr>
        <w:t xml:space="preserve">: All communications between the Company and the Shareholders or any of them and all information and other material supplied to or received by any of them from any one or more of the others which is either marked </w:t>
      </w:r>
      <w:r w:rsidR="00A43FDD" w:rsidRPr="007F2B94">
        <w:rPr>
          <w:rFonts w:cs="Arial"/>
          <w:sz w:val="20"/>
        </w:rPr>
        <w:t>"</w:t>
      </w:r>
      <w:r w:rsidRPr="007F2B94">
        <w:rPr>
          <w:rFonts w:cs="Arial"/>
          <w:sz w:val="20"/>
        </w:rPr>
        <w:t>confidential</w:t>
      </w:r>
      <w:r w:rsidR="00A43FDD" w:rsidRPr="007F2B94">
        <w:rPr>
          <w:rFonts w:cs="Arial"/>
          <w:sz w:val="20"/>
        </w:rPr>
        <w:t>"</w:t>
      </w:r>
      <w:r w:rsidRPr="007F2B94">
        <w:rPr>
          <w:rFonts w:cs="Arial"/>
          <w:sz w:val="20"/>
        </w:rPr>
        <w:t xml:space="preserve"> or is by its nature intended to be exclusively for the knowledge of the recipient alone, or to be used by the recipient only for the benefit of the </w:t>
      </w:r>
      <w:r w:rsidR="00252B59" w:rsidRPr="007F2B94">
        <w:rPr>
          <w:rFonts w:cs="Arial"/>
          <w:sz w:val="20"/>
        </w:rPr>
        <w:t>Group</w:t>
      </w:r>
      <w:r w:rsidRPr="007F2B94">
        <w:rPr>
          <w:rFonts w:cs="Arial"/>
          <w:sz w:val="20"/>
        </w:rPr>
        <w:t xml:space="preserve">, any information concerning the business transactions or financial arrangements of the </w:t>
      </w:r>
      <w:r w:rsidR="00252B59" w:rsidRPr="007F2B94">
        <w:rPr>
          <w:rFonts w:cs="Arial"/>
          <w:sz w:val="20"/>
        </w:rPr>
        <w:t xml:space="preserve">Group </w:t>
      </w:r>
      <w:r w:rsidRPr="007F2B94">
        <w:rPr>
          <w:rFonts w:cs="Arial"/>
          <w:sz w:val="20"/>
        </w:rPr>
        <w:t xml:space="preserve">or of the Shareholders or any of them, or of any person with whom any of them is in a confidential relationship with regard to the matter in question coming to the knowledge of the recipient shall be kept confidential by the recipient and shall be used by the recipient solely and exclusively for the benefit of the </w:t>
      </w:r>
      <w:r w:rsidR="00252B59" w:rsidRPr="007F2B94">
        <w:rPr>
          <w:rFonts w:cs="Arial"/>
          <w:sz w:val="20"/>
        </w:rPr>
        <w:t xml:space="preserve">Group </w:t>
      </w:r>
      <w:r w:rsidRPr="007F2B94">
        <w:rPr>
          <w:rFonts w:cs="Arial"/>
          <w:sz w:val="20"/>
        </w:rPr>
        <w:t>unless:</w:t>
      </w:r>
      <w:bookmarkEnd w:id="2733"/>
    </w:p>
    <w:p w14:paraId="2EF09B97" w14:textId="3EEE5947" w:rsidR="00945FAC" w:rsidRPr="007F2B94" w:rsidRDefault="00945FAC" w:rsidP="006C3EE6">
      <w:pPr>
        <w:pStyle w:val="Heading3"/>
        <w:rPr>
          <w:rFonts w:cs="Arial"/>
          <w:sz w:val="20"/>
        </w:rPr>
      </w:pPr>
      <w:bookmarkStart w:id="2734" w:name="_Ref522472225"/>
      <w:r w:rsidRPr="007F2B94">
        <w:rPr>
          <w:rFonts w:cs="Arial"/>
          <w:sz w:val="20"/>
        </w:rPr>
        <w:t xml:space="preserve">the disclosure or use is required by law, any </w:t>
      </w:r>
      <w:r w:rsidR="00F16E1F" w:rsidRPr="007F2B94">
        <w:rPr>
          <w:rFonts w:cs="Arial"/>
          <w:sz w:val="20"/>
        </w:rPr>
        <w:t xml:space="preserve">governmental or </w:t>
      </w:r>
      <w:r w:rsidRPr="007F2B94">
        <w:rPr>
          <w:rFonts w:cs="Arial"/>
          <w:sz w:val="20"/>
        </w:rPr>
        <w:t xml:space="preserve">regulatory body or any recognised </w:t>
      </w:r>
      <w:r w:rsidR="001E3BEF" w:rsidRPr="007F2B94">
        <w:rPr>
          <w:rFonts w:cs="Arial"/>
          <w:sz w:val="20"/>
        </w:rPr>
        <w:t xml:space="preserve">securities </w:t>
      </w:r>
      <w:r w:rsidRPr="007F2B94">
        <w:rPr>
          <w:rFonts w:cs="Arial"/>
          <w:sz w:val="20"/>
        </w:rPr>
        <w:t>exchange on which the shares of any Shareholder are listed;</w:t>
      </w:r>
      <w:bookmarkEnd w:id="2734"/>
    </w:p>
    <w:p w14:paraId="4109369A" w14:textId="0F973BA4" w:rsidR="00945FAC" w:rsidRPr="007F2B94" w:rsidRDefault="00945FAC" w:rsidP="006C3EE6">
      <w:pPr>
        <w:pStyle w:val="Heading3"/>
        <w:rPr>
          <w:rFonts w:cs="Arial"/>
          <w:sz w:val="20"/>
        </w:rPr>
      </w:pPr>
      <w:bookmarkStart w:id="2735" w:name="_Ref522472281"/>
      <w:r w:rsidRPr="007F2B94">
        <w:rPr>
          <w:rFonts w:cs="Arial"/>
          <w:sz w:val="20"/>
        </w:rPr>
        <w:t>the disclosure or use is required for the purpose of any judicial proceedings arising out of this Agreement or any other agreement entered into under or pursuant to this Agreement</w:t>
      </w:r>
      <w:r w:rsidR="000A186C" w:rsidRPr="007F2B94">
        <w:rPr>
          <w:rFonts w:cs="Arial"/>
          <w:sz w:val="20"/>
        </w:rPr>
        <w:t>;</w:t>
      </w:r>
      <w:bookmarkEnd w:id="2735"/>
    </w:p>
    <w:p w14:paraId="32A4FC9D" w14:textId="6703EF3A" w:rsidR="00945FAC" w:rsidRPr="007F2B94" w:rsidRDefault="00945FAC" w:rsidP="006C3EE6">
      <w:pPr>
        <w:pStyle w:val="Heading3"/>
        <w:rPr>
          <w:rFonts w:cs="Arial"/>
          <w:sz w:val="20"/>
        </w:rPr>
      </w:pPr>
      <w:bookmarkStart w:id="2736" w:name="_Ref522477357"/>
      <w:r w:rsidRPr="007F2B94">
        <w:rPr>
          <w:rFonts w:cs="Arial"/>
          <w:sz w:val="20"/>
        </w:rPr>
        <w:t xml:space="preserve">the disclosure is made to </w:t>
      </w:r>
      <w:r w:rsidR="00E749DB" w:rsidRPr="007F2B94">
        <w:rPr>
          <w:rFonts w:cs="Arial"/>
          <w:sz w:val="20"/>
        </w:rPr>
        <w:t xml:space="preserve">the bankers, </w:t>
      </w:r>
      <w:r w:rsidRPr="007F2B94">
        <w:rPr>
          <w:rFonts w:cs="Arial"/>
          <w:sz w:val="20"/>
        </w:rPr>
        <w:t>professional advis</w:t>
      </w:r>
      <w:r w:rsidR="00ED75FE" w:rsidRPr="007F2B94">
        <w:rPr>
          <w:rFonts w:cs="Arial"/>
          <w:sz w:val="20"/>
        </w:rPr>
        <w:t>e</w:t>
      </w:r>
      <w:r w:rsidRPr="007F2B94">
        <w:rPr>
          <w:rFonts w:cs="Arial"/>
          <w:sz w:val="20"/>
        </w:rPr>
        <w:t>rs</w:t>
      </w:r>
      <w:r w:rsidR="00E749DB" w:rsidRPr="007F2B94">
        <w:rPr>
          <w:rFonts w:cs="Arial"/>
          <w:sz w:val="20"/>
        </w:rPr>
        <w:t>, consultants, related corporations or affiliates</w:t>
      </w:r>
      <w:r w:rsidRPr="007F2B94">
        <w:rPr>
          <w:rFonts w:cs="Arial"/>
          <w:sz w:val="20"/>
        </w:rPr>
        <w:t xml:space="preserve"> of any Party </w:t>
      </w:r>
      <w:r w:rsidR="00266B84" w:rsidRPr="007F2B94">
        <w:rPr>
          <w:rFonts w:cs="Arial"/>
          <w:sz w:val="20"/>
        </w:rPr>
        <w:t xml:space="preserve">(collectively, the </w:t>
      </w:r>
      <w:r w:rsidR="00A43FDD" w:rsidRPr="007F2B94">
        <w:rPr>
          <w:rFonts w:cs="Arial"/>
          <w:sz w:val="20"/>
        </w:rPr>
        <w:t>"</w:t>
      </w:r>
      <w:r w:rsidR="00266B84" w:rsidRPr="007F2B94">
        <w:rPr>
          <w:rFonts w:cs="Arial"/>
          <w:b/>
          <w:sz w:val="20"/>
        </w:rPr>
        <w:t>Representatives</w:t>
      </w:r>
      <w:r w:rsidR="00A43FDD" w:rsidRPr="007F2B94">
        <w:rPr>
          <w:rFonts w:cs="Arial"/>
          <w:sz w:val="20"/>
        </w:rPr>
        <w:t>"</w:t>
      </w:r>
      <w:r w:rsidR="00266B84" w:rsidRPr="007F2B94">
        <w:rPr>
          <w:rFonts w:cs="Arial"/>
          <w:sz w:val="20"/>
        </w:rPr>
        <w:t xml:space="preserve">) </w:t>
      </w:r>
      <w:r w:rsidR="00E749DB" w:rsidRPr="007F2B94">
        <w:rPr>
          <w:rFonts w:cs="Arial"/>
          <w:sz w:val="20"/>
        </w:rPr>
        <w:t xml:space="preserve">for the purpose of this Agreement or for a purpose </w:t>
      </w:r>
      <w:r w:rsidR="0082482F" w:rsidRPr="007F2B94">
        <w:rPr>
          <w:rFonts w:cs="Arial"/>
          <w:sz w:val="20"/>
        </w:rPr>
        <w:t xml:space="preserve">connected or </w:t>
      </w:r>
      <w:r w:rsidR="00E749DB" w:rsidRPr="007F2B94">
        <w:rPr>
          <w:rFonts w:cs="Arial"/>
          <w:sz w:val="20"/>
        </w:rPr>
        <w:t>related to the operation of this Agreement</w:t>
      </w:r>
      <w:r w:rsidR="006D4C05" w:rsidRPr="007F2B94">
        <w:rPr>
          <w:rFonts w:cs="Arial"/>
          <w:sz w:val="20"/>
        </w:rPr>
        <w:t>,</w:t>
      </w:r>
      <w:r w:rsidR="00E749DB" w:rsidRPr="007F2B94">
        <w:rPr>
          <w:rFonts w:cs="Arial"/>
          <w:sz w:val="20"/>
        </w:rPr>
        <w:t xml:space="preserve"> </w:t>
      </w:r>
      <w:r w:rsidRPr="007F2B94">
        <w:rPr>
          <w:rFonts w:cs="Arial"/>
          <w:sz w:val="20"/>
        </w:rPr>
        <w:t xml:space="preserve">on terms that </w:t>
      </w:r>
      <w:r w:rsidR="00E749DB" w:rsidRPr="007F2B94">
        <w:rPr>
          <w:rFonts w:cs="Arial"/>
          <w:sz w:val="20"/>
        </w:rPr>
        <w:t>each</w:t>
      </w:r>
      <w:r w:rsidRPr="007F2B94">
        <w:rPr>
          <w:rFonts w:cs="Arial"/>
          <w:sz w:val="20"/>
        </w:rPr>
        <w:t xml:space="preserve"> </w:t>
      </w:r>
      <w:r w:rsidR="00E749DB" w:rsidRPr="007F2B94">
        <w:rPr>
          <w:rFonts w:cs="Arial"/>
          <w:sz w:val="20"/>
        </w:rPr>
        <w:t>Representative receiving the information</w:t>
      </w:r>
      <w:r w:rsidRPr="007F2B94">
        <w:rPr>
          <w:rFonts w:cs="Arial"/>
          <w:sz w:val="20"/>
        </w:rPr>
        <w:t xml:space="preserve"> </w:t>
      </w:r>
      <w:r w:rsidR="00E749DB" w:rsidRPr="007F2B94">
        <w:rPr>
          <w:rFonts w:cs="Arial"/>
          <w:sz w:val="20"/>
        </w:rPr>
        <w:t>agrees</w:t>
      </w:r>
      <w:r w:rsidRPr="007F2B94">
        <w:rPr>
          <w:rFonts w:cs="Arial"/>
          <w:sz w:val="20"/>
        </w:rPr>
        <w:t xml:space="preserve"> to comply with the provisions of </w:t>
      </w:r>
      <w:r w:rsidR="002A1FAC" w:rsidRPr="007F2B94">
        <w:rPr>
          <w:rFonts w:cs="Arial"/>
          <w:sz w:val="20"/>
        </w:rPr>
        <w:t xml:space="preserve">this </w:t>
      </w:r>
      <w:r w:rsidRPr="007F2B94">
        <w:rPr>
          <w:rFonts w:cs="Arial"/>
          <w:sz w:val="20"/>
        </w:rPr>
        <w:t xml:space="preserve">Clause </w:t>
      </w:r>
      <w:r w:rsidRPr="007F2B94">
        <w:rPr>
          <w:rFonts w:cs="Arial"/>
          <w:sz w:val="20"/>
        </w:rPr>
        <w:fldChar w:fldCharType="begin"/>
      </w:r>
      <w:r w:rsidRPr="007F2B94">
        <w:rPr>
          <w:rFonts w:cs="Arial"/>
          <w:sz w:val="20"/>
        </w:rPr>
        <w:instrText xml:space="preserve"> REF _Ref522472172 \w \h </w:instrText>
      </w:r>
      <w:r w:rsidR="005561E8"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20.1</w:t>
      </w:r>
      <w:r w:rsidRPr="007F2B94">
        <w:rPr>
          <w:rFonts w:cs="Arial"/>
          <w:sz w:val="20"/>
        </w:rPr>
        <w:fldChar w:fldCharType="end"/>
      </w:r>
      <w:r w:rsidRPr="007F2B94">
        <w:rPr>
          <w:rFonts w:cs="Arial"/>
          <w:sz w:val="20"/>
        </w:rPr>
        <w:t xml:space="preserve"> in respect of such information as if </w:t>
      </w:r>
      <w:r w:rsidR="00E749DB" w:rsidRPr="007F2B94">
        <w:rPr>
          <w:rFonts w:cs="Arial"/>
          <w:sz w:val="20"/>
        </w:rPr>
        <w:t>it</w:t>
      </w:r>
      <w:r w:rsidRPr="007F2B94">
        <w:rPr>
          <w:rFonts w:cs="Arial"/>
          <w:sz w:val="20"/>
        </w:rPr>
        <w:t xml:space="preserve"> were a party to this Agreement;</w:t>
      </w:r>
      <w:bookmarkEnd w:id="2736"/>
    </w:p>
    <w:p w14:paraId="2BDBE9DC" w14:textId="352A0E7C" w:rsidR="00945FAC" w:rsidRPr="007F2B94" w:rsidRDefault="00945FAC" w:rsidP="006C3EE6">
      <w:pPr>
        <w:pStyle w:val="Heading3"/>
        <w:rPr>
          <w:rFonts w:cs="Arial"/>
          <w:sz w:val="20"/>
        </w:rPr>
      </w:pPr>
      <w:r w:rsidRPr="007F2B94">
        <w:rPr>
          <w:rFonts w:cs="Arial"/>
          <w:sz w:val="20"/>
        </w:rPr>
        <w:t xml:space="preserve">the information </w:t>
      </w:r>
      <w:r w:rsidR="00480F05" w:rsidRPr="007F2B94">
        <w:rPr>
          <w:rFonts w:cs="Arial"/>
          <w:sz w:val="20"/>
        </w:rPr>
        <w:t xml:space="preserve">is or </w:t>
      </w:r>
      <w:r w:rsidRPr="007F2B94">
        <w:rPr>
          <w:rFonts w:cs="Arial"/>
          <w:sz w:val="20"/>
        </w:rPr>
        <w:t>becomes publicly available (other than by breach of this Agreement);</w:t>
      </w:r>
    </w:p>
    <w:p w14:paraId="351B8B98" w14:textId="2661392A" w:rsidR="00945FAC" w:rsidRPr="007F2B94" w:rsidRDefault="00945FAC" w:rsidP="006C3EE6">
      <w:pPr>
        <w:pStyle w:val="Heading3"/>
        <w:rPr>
          <w:rFonts w:cs="Arial"/>
          <w:sz w:val="20"/>
        </w:rPr>
      </w:pPr>
      <w:r w:rsidRPr="007F2B94">
        <w:rPr>
          <w:rFonts w:cs="Arial"/>
          <w:sz w:val="20"/>
        </w:rPr>
        <w:lastRenderedPageBreak/>
        <w:t>the Party whose information is to be disclosed or used</w:t>
      </w:r>
      <w:r w:rsidR="007C7F90" w:rsidRPr="007F2B94">
        <w:rPr>
          <w:rFonts w:cs="Arial"/>
          <w:sz w:val="20"/>
        </w:rPr>
        <w:t xml:space="preserve"> has, or all other Parties have,</w:t>
      </w:r>
      <w:r w:rsidRPr="007F2B94">
        <w:rPr>
          <w:rFonts w:cs="Arial"/>
          <w:sz w:val="20"/>
        </w:rPr>
        <w:t xml:space="preserve"> given prior written approval to the disclosure or use;</w:t>
      </w:r>
      <w:r w:rsidR="005561E8" w:rsidRPr="007F2B94">
        <w:rPr>
          <w:rFonts w:cs="Arial"/>
          <w:sz w:val="20"/>
        </w:rPr>
        <w:t xml:space="preserve"> or</w:t>
      </w:r>
    </w:p>
    <w:p w14:paraId="1C46A059" w14:textId="4A4BFA82" w:rsidR="00945FAC" w:rsidRPr="007F2B94" w:rsidRDefault="00945FAC" w:rsidP="006C3EE6">
      <w:pPr>
        <w:pStyle w:val="Heading3"/>
        <w:rPr>
          <w:rFonts w:cs="Arial"/>
          <w:sz w:val="20"/>
        </w:rPr>
      </w:pPr>
      <w:r w:rsidRPr="007F2B94">
        <w:rPr>
          <w:rFonts w:cs="Arial"/>
          <w:sz w:val="20"/>
        </w:rPr>
        <w:t>the information is independently developed by the recipient</w:t>
      </w:r>
      <w:r w:rsidR="00A92DCA" w:rsidRPr="007F2B94">
        <w:rPr>
          <w:rFonts w:cs="Arial"/>
          <w:sz w:val="20"/>
        </w:rPr>
        <w:t xml:space="preserve"> or is lawfully in </w:t>
      </w:r>
      <w:r w:rsidR="00295177" w:rsidRPr="007F2B94">
        <w:rPr>
          <w:rFonts w:cs="Arial"/>
          <w:sz w:val="20"/>
        </w:rPr>
        <w:t>its</w:t>
      </w:r>
      <w:r w:rsidR="00A92DCA" w:rsidRPr="007F2B94">
        <w:rPr>
          <w:rFonts w:cs="Arial"/>
          <w:sz w:val="20"/>
        </w:rPr>
        <w:t xml:space="preserve"> possession prior to </w:t>
      </w:r>
      <w:r w:rsidR="00480F05" w:rsidRPr="007F2B94">
        <w:rPr>
          <w:rFonts w:cs="Arial"/>
          <w:sz w:val="20"/>
        </w:rPr>
        <w:t xml:space="preserve">the </w:t>
      </w:r>
      <w:r w:rsidR="00A92DCA" w:rsidRPr="007F2B94">
        <w:rPr>
          <w:rFonts w:cs="Arial"/>
          <w:sz w:val="20"/>
        </w:rPr>
        <w:t>disclosure</w:t>
      </w:r>
      <w:r w:rsidR="00FC44E6" w:rsidRPr="007F2B94">
        <w:rPr>
          <w:rFonts w:cs="Arial"/>
          <w:sz w:val="20"/>
        </w:rPr>
        <w:t xml:space="preserve"> to it of the information</w:t>
      </w:r>
      <w:r w:rsidRPr="007F2B94">
        <w:rPr>
          <w:rFonts w:cs="Arial"/>
          <w:sz w:val="20"/>
        </w:rPr>
        <w:t>,</w:t>
      </w:r>
    </w:p>
    <w:p w14:paraId="335154BC" w14:textId="1CFD64E1" w:rsidR="00945FAC" w:rsidRPr="007F2B94" w:rsidRDefault="00945FAC" w:rsidP="006C3EE6">
      <w:pPr>
        <w:pStyle w:val="Heading3"/>
        <w:numPr>
          <w:ilvl w:val="0"/>
          <w:numId w:val="0"/>
        </w:numPr>
        <w:ind w:left="720"/>
        <w:rPr>
          <w:rFonts w:cs="Arial"/>
          <w:sz w:val="20"/>
        </w:rPr>
      </w:pPr>
      <w:r w:rsidRPr="007F2B94">
        <w:rPr>
          <w:rFonts w:cs="Arial"/>
          <w:sz w:val="20"/>
        </w:rPr>
        <w:t xml:space="preserve">provided that prior to disclosure or use of any information pursuant to Clause </w:t>
      </w:r>
      <w:r w:rsidRPr="007F2B94">
        <w:rPr>
          <w:rFonts w:cs="Arial"/>
          <w:sz w:val="20"/>
        </w:rPr>
        <w:fldChar w:fldCharType="begin"/>
      </w:r>
      <w:r w:rsidRPr="007F2B94">
        <w:rPr>
          <w:rFonts w:cs="Arial"/>
          <w:sz w:val="20"/>
        </w:rPr>
        <w:instrText xml:space="preserve"> REF _Ref522472225 \w \h </w:instrText>
      </w:r>
      <w:r w:rsidR="005561E8"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20.1.1</w:t>
      </w:r>
      <w:r w:rsidRPr="007F2B94">
        <w:rPr>
          <w:rFonts w:cs="Arial"/>
          <w:sz w:val="20"/>
        </w:rPr>
        <w:fldChar w:fldCharType="end"/>
      </w:r>
      <w:r w:rsidRPr="007F2B94">
        <w:rPr>
          <w:rFonts w:cs="Arial"/>
          <w:sz w:val="20"/>
        </w:rPr>
        <w:t>, the Party concerned shall</w:t>
      </w:r>
      <w:r w:rsidR="00773939" w:rsidRPr="007F2B94">
        <w:rPr>
          <w:rFonts w:cs="Arial"/>
          <w:sz w:val="20"/>
        </w:rPr>
        <w:t>, to the extent permitted by law,</w:t>
      </w:r>
      <w:r w:rsidRPr="007F2B94">
        <w:rPr>
          <w:rFonts w:cs="Arial"/>
          <w:sz w:val="20"/>
        </w:rPr>
        <w:t xml:space="preserve"> promptly notify the other Part</w:t>
      </w:r>
      <w:r w:rsidR="000A186C" w:rsidRPr="007F2B94">
        <w:rPr>
          <w:rFonts w:cs="Arial"/>
          <w:sz w:val="20"/>
        </w:rPr>
        <w:t>y</w:t>
      </w:r>
      <w:r w:rsidR="00266B84" w:rsidRPr="007F2B94">
        <w:rPr>
          <w:rFonts w:cs="Arial"/>
          <w:sz w:val="20"/>
        </w:rPr>
        <w:t xml:space="preserve"> or Parties (as the case may be)</w:t>
      </w:r>
      <w:r w:rsidRPr="007F2B94">
        <w:rPr>
          <w:rFonts w:cs="Arial"/>
          <w:sz w:val="20"/>
        </w:rPr>
        <w:t xml:space="preserve"> of such requirement.</w:t>
      </w:r>
    </w:p>
    <w:p w14:paraId="7DAB1C24" w14:textId="4013D94A" w:rsidR="000A186C" w:rsidRPr="007F2B94" w:rsidRDefault="000A186C" w:rsidP="006C3EE6">
      <w:pPr>
        <w:pStyle w:val="Heading2"/>
        <w:rPr>
          <w:rFonts w:cs="Arial"/>
          <w:sz w:val="20"/>
        </w:rPr>
      </w:pPr>
      <w:r w:rsidRPr="007F2B94">
        <w:rPr>
          <w:rFonts w:cs="Arial"/>
          <w:b/>
          <w:bCs/>
          <w:sz w:val="20"/>
        </w:rPr>
        <w:t>Shareholders</w:t>
      </w:r>
      <w:r w:rsidR="007E0E72" w:rsidRPr="007F2B94">
        <w:rPr>
          <w:rFonts w:cs="Arial"/>
          <w:b/>
          <w:bCs/>
          <w:sz w:val="20"/>
        </w:rPr>
        <w:t>'</w:t>
      </w:r>
      <w:r w:rsidRPr="007F2B94">
        <w:rPr>
          <w:rFonts w:cs="Arial"/>
          <w:b/>
          <w:bCs/>
          <w:sz w:val="20"/>
        </w:rPr>
        <w:t xml:space="preserve"> Obligations</w:t>
      </w:r>
      <w:r w:rsidRPr="007F2B94">
        <w:rPr>
          <w:rFonts w:cs="Arial"/>
          <w:bCs/>
          <w:sz w:val="20"/>
        </w:rPr>
        <w:t>:</w:t>
      </w:r>
      <w:r w:rsidRPr="007F2B94" w:rsidDel="000A186C">
        <w:rPr>
          <w:rFonts w:cs="Arial"/>
          <w:sz w:val="20"/>
        </w:rPr>
        <w:t xml:space="preserve"> </w:t>
      </w:r>
      <w:r w:rsidR="00E749DB" w:rsidRPr="007F2B94">
        <w:rPr>
          <w:rFonts w:cs="Arial"/>
          <w:sz w:val="20"/>
        </w:rPr>
        <w:t xml:space="preserve">Without prejudice to the generality of the foregoing, </w:t>
      </w:r>
      <w:bookmarkStart w:id="2737" w:name="_Ref513663159"/>
      <w:r w:rsidR="00E749DB" w:rsidRPr="007F2B94">
        <w:rPr>
          <w:rFonts w:cs="Arial"/>
          <w:sz w:val="20"/>
        </w:rPr>
        <w:t>t</w:t>
      </w:r>
      <w:r w:rsidRPr="007F2B94">
        <w:rPr>
          <w:rFonts w:cs="Arial"/>
          <w:sz w:val="20"/>
        </w:rPr>
        <w:t xml:space="preserve">he Shareholders shall procure the observance of the abovementioned restrictions by the Company and shall take all reasonable steps to minimise the risk of disclosure of confidential information, by ensuring that only their employees, </w:t>
      </w:r>
      <w:r w:rsidR="00773939" w:rsidRPr="007F2B94">
        <w:rPr>
          <w:rFonts w:cs="Arial"/>
          <w:sz w:val="20"/>
        </w:rPr>
        <w:t>officers</w:t>
      </w:r>
      <w:r w:rsidR="00E749DB" w:rsidRPr="007F2B94">
        <w:rPr>
          <w:rFonts w:cs="Arial"/>
          <w:sz w:val="20"/>
        </w:rPr>
        <w:t xml:space="preserve"> and</w:t>
      </w:r>
      <w:r w:rsidR="00773939" w:rsidRPr="007F2B94">
        <w:rPr>
          <w:rFonts w:cs="Arial"/>
          <w:sz w:val="20"/>
        </w:rPr>
        <w:t xml:space="preserve"> </w:t>
      </w:r>
      <w:r w:rsidRPr="007F2B94">
        <w:rPr>
          <w:rFonts w:cs="Arial"/>
          <w:sz w:val="20"/>
        </w:rPr>
        <w:t xml:space="preserve">directors and those of the </w:t>
      </w:r>
      <w:r w:rsidR="00252B59" w:rsidRPr="007F2B94">
        <w:rPr>
          <w:rFonts w:cs="Arial"/>
          <w:sz w:val="20"/>
        </w:rPr>
        <w:t xml:space="preserve">Group </w:t>
      </w:r>
      <w:r w:rsidRPr="007F2B94">
        <w:rPr>
          <w:rFonts w:cs="Arial"/>
          <w:sz w:val="20"/>
        </w:rPr>
        <w:t>whose duties will require them to possess any of such information</w:t>
      </w:r>
      <w:r w:rsidR="00773939" w:rsidRPr="007F2B94">
        <w:rPr>
          <w:rFonts w:cs="Arial"/>
          <w:sz w:val="20"/>
        </w:rPr>
        <w:t xml:space="preserve">, </w:t>
      </w:r>
      <w:r w:rsidRPr="007F2B94">
        <w:rPr>
          <w:rFonts w:cs="Arial"/>
          <w:sz w:val="20"/>
        </w:rPr>
        <w:t>shall have access thereto, and that they shall be instructed to treat the same as confidential.</w:t>
      </w:r>
    </w:p>
    <w:p w14:paraId="5794BC88" w14:textId="2E04F63D" w:rsidR="000A186C" w:rsidRPr="007F2B94" w:rsidRDefault="000A186C" w:rsidP="006C3EE6">
      <w:pPr>
        <w:pStyle w:val="Heading2"/>
        <w:rPr>
          <w:rFonts w:cs="Arial"/>
          <w:b/>
          <w:sz w:val="20"/>
        </w:rPr>
      </w:pPr>
      <w:bookmarkStart w:id="2738" w:name="_Ref522472634"/>
      <w:r w:rsidRPr="007F2B94">
        <w:rPr>
          <w:rFonts w:cs="Arial"/>
          <w:b/>
          <w:sz w:val="20"/>
        </w:rPr>
        <w:t>Permitted Disclosure</w:t>
      </w:r>
      <w:r w:rsidR="00773939" w:rsidRPr="007F2B94">
        <w:rPr>
          <w:rFonts w:cs="Arial"/>
          <w:b/>
          <w:sz w:val="20"/>
        </w:rPr>
        <w:t xml:space="preserve"> to Potential Purchasers</w:t>
      </w:r>
      <w:r w:rsidRPr="007F2B94">
        <w:rPr>
          <w:rFonts w:cs="Arial"/>
          <w:sz w:val="20"/>
        </w:rPr>
        <w:t>:</w:t>
      </w:r>
      <w:r w:rsidR="008173F3" w:rsidRPr="007F2B94">
        <w:rPr>
          <w:rFonts w:cs="Arial"/>
          <w:sz w:val="20"/>
        </w:rPr>
        <w:t xml:space="preserve"> </w:t>
      </w:r>
      <w:r w:rsidR="008173F3" w:rsidRPr="007F2B94">
        <w:rPr>
          <w:rFonts w:cs="Arial"/>
          <w:w w:val="0"/>
          <w:sz w:val="20"/>
        </w:rPr>
        <w:t xml:space="preserve">Clause </w:t>
      </w:r>
      <w:r w:rsidR="008173F3" w:rsidRPr="007F2B94">
        <w:rPr>
          <w:rFonts w:cs="Arial"/>
          <w:w w:val="0"/>
          <w:sz w:val="20"/>
        </w:rPr>
        <w:fldChar w:fldCharType="begin"/>
      </w:r>
      <w:r w:rsidR="008173F3" w:rsidRPr="007F2B94">
        <w:rPr>
          <w:rFonts w:cs="Arial"/>
          <w:w w:val="0"/>
          <w:sz w:val="20"/>
        </w:rPr>
        <w:instrText xml:space="preserve"> REF _Ref522472172 \w \h </w:instrText>
      </w:r>
      <w:r w:rsidR="005561E8" w:rsidRPr="007F2B94">
        <w:rPr>
          <w:rFonts w:cs="Arial"/>
          <w:w w:val="0"/>
          <w:sz w:val="20"/>
        </w:rPr>
        <w:instrText xml:space="preserve"> \* MERGEFORMAT </w:instrText>
      </w:r>
      <w:r w:rsidR="008173F3" w:rsidRPr="007F2B94">
        <w:rPr>
          <w:rFonts w:cs="Arial"/>
          <w:w w:val="0"/>
          <w:sz w:val="20"/>
        </w:rPr>
      </w:r>
      <w:r w:rsidR="008173F3" w:rsidRPr="007F2B94">
        <w:rPr>
          <w:rFonts w:cs="Arial"/>
          <w:w w:val="0"/>
          <w:sz w:val="20"/>
        </w:rPr>
        <w:fldChar w:fldCharType="separate"/>
      </w:r>
      <w:r w:rsidR="00432DC2">
        <w:rPr>
          <w:rFonts w:cs="Arial"/>
          <w:w w:val="0"/>
          <w:sz w:val="20"/>
        </w:rPr>
        <w:t>20.1</w:t>
      </w:r>
      <w:r w:rsidR="008173F3" w:rsidRPr="007F2B94">
        <w:rPr>
          <w:rFonts w:cs="Arial"/>
          <w:w w:val="0"/>
          <w:sz w:val="20"/>
        </w:rPr>
        <w:fldChar w:fldCharType="end"/>
      </w:r>
      <w:r w:rsidR="008173F3" w:rsidRPr="007F2B94">
        <w:rPr>
          <w:rFonts w:cs="Arial"/>
          <w:w w:val="0"/>
          <w:sz w:val="20"/>
        </w:rPr>
        <w:t xml:space="preserve"> shall not prohibit disclosure of any information by a Shareholder for the purpose of effecting a sale of Shares by such Shareholder, if such disclosure is made to a third party which had entered into </w:t>
      </w:r>
      <w:r w:rsidR="008173F3" w:rsidRPr="007F2B94">
        <w:rPr>
          <w:rFonts w:cs="Arial"/>
          <w:i/>
          <w:w w:val="0"/>
          <w:sz w:val="20"/>
        </w:rPr>
        <w:t>bona fide</w:t>
      </w:r>
      <w:r w:rsidR="008173F3" w:rsidRPr="007F2B94">
        <w:rPr>
          <w:rFonts w:cs="Arial"/>
          <w:w w:val="0"/>
          <w:sz w:val="20"/>
        </w:rPr>
        <w:t xml:space="preserve"> discussions with such Shareholder to purchase such Shares (the </w:t>
      </w:r>
      <w:r w:rsidR="00A43FDD" w:rsidRPr="007F2B94">
        <w:rPr>
          <w:rFonts w:cs="Arial"/>
          <w:w w:val="0"/>
          <w:sz w:val="20"/>
        </w:rPr>
        <w:t>"</w:t>
      </w:r>
      <w:r w:rsidR="008173F3" w:rsidRPr="007F2B94">
        <w:rPr>
          <w:rFonts w:cs="Arial"/>
          <w:b/>
          <w:bCs/>
          <w:w w:val="0"/>
          <w:sz w:val="20"/>
        </w:rPr>
        <w:t>Potential Purchaser</w:t>
      </w:r>
      <w:r w:rsidR="00A43FDD" w:rsidRPr="007F2B94">
        <w:rPr>
          <w:rFonts w:cs="Arial"/>
          <w:w w:val="0"/>
          <w:sz w:val="20"/>
        </w:rPr>
        <w:t>"</w:t>
      </w:r>
      <w:r w:rsidR="008173F3" w:rsidRPr="007F2B94">
        <w:rPr>
          <w:rFonts w:cs="Arial"/>
          <w:w w:val="0"/>
          <w:sz w:val="20"/>
        </w:rPr>
        <w:t xml:space="preserve">), or to </w:t>
      </w:r>
      <w:r w:rsidR="00B11678" w:rsidRPr="007F2B94">
        <w:rPr>
          <w:rFonts w:cs="Arial"/>
          <w:w w:val="0"/>
          <w:sz w:val="20"/>
        </w:rPr>
        <w:t xml:space="preserve">the </w:t>
      </w:r>
      <w:r w:rsidR="008173F3" w:rsidRPr="007F2B94">
        <w:rPr>
          <w:rFonts w:cs="Arial"/>
          <w:w w:val="0"/>
          <w:sz w:val="20"/>
        </w:rPr>
        <w:t xml:space="preserve">professional advisers </w:t>
      </w:r>
      <w:r w:rsidR="00B11678" w:rsidRPr="007F2B94">
        <w:rPr>
          <w:rFonts w:cs="Arial"/>
          <w:w w:val="0"/>
          <w:sz w:val="20"/>
        </w:rPr>
        <w:t xml:space="preserve">or financiers </w:t>
      </w:r>
      <w:r w:rsidR="008173F3" w:rsidRPr="007F2B94">
        <w:rPr>
          <w:rFonts w:cs="Arial"/>
          <w:w w:val="0"/>
          <w:sz w:val="20"/>
        </w:rPr>
        <w:t>of the Potential Purchaser, and if the Potential Purchaser and such professional advisers</w:t>
      </w:r>
      <w:r w:rsidR="00B11678" w:rsidRPr="007F2B94">
        <w:rPr>
          <w:rFonts w:cs="Arial"/>
          <w:w w:val="0"/>
          <w:sz w:val="20"/>
        </w:rPr>
        <w:t xml:space="preserve"> or financiers (as the case may be) </w:t>
      </w:r>
      <w:r w:rsidR="008173F3" w:rsidRPr="007F2B94">
        <w:rPr>
          <w:rFonts w:cs="Arial"/>
          <w:w w:val="0"/>
          <w:sz w:val="20"/>
        </w:rPr>
        <w:t>agree</w:t>
      </w:r>
      <w:r w:rsidR="00C43CF7" w:rsidRPr="007F2B94">
        <w:rPr>
          <w:rFonts w:cs="Arial"/>
          <w:w w:val="0"/>
          <w:sz w:val="20"/>
        </w:rPr>
        <w:t xml:space="preserve"> to keep such information confidential</w:t>
      </w:r>
      <w:r w:rsidR="008173F3" w:rsidRPr="007F2B94">
        <w:rPr>
          <w:rFonts w:cs="Arial"/>
          <w:w w:val="0"/>
          <w:sz w:val="20"/>
        </w:rPr>
        <w:t xml:space="preserve"> </w:t>
      </w:r>
      <w:r w:rsidR="00C43CF7" w:rsidRPr="007F2B94">
        <w:rPr>
          <w:rFonts w:cs="Arial"/>
          <w:sz w:val="20"/>
          <w:lang w:val="en-SG"/>
        </w:rPr>
        <w:t xml:space="preserve">on terms which are reasonable for the protection of the interests of the </w:t>
      </w:r>
      <w:r w:rsidR="00252B59" w:rsidRPr="007F2B94">
        <w:rPr>
          <w:rFonts w:cs="Arial"/>
          <w:sz w:val="20"/>
        </w:rPr>
        <w:t xml:space="preserve">Group </w:t>
      </w:r>
      <w:r w:rsidR="008173F3" w:rsidRPr="007F2B94">
        <w:rPr>
          <w:rFonts w:cs="Arial"/>
          <w:w w:val="0"/>
          <w:sz w:val="20"/>
        </w:rPr>
        <w:t>by the execution of confidentiality agreements in favour of the Company.</w:t>
      </w:r>
      <w:bookmarkEnd w:id="2738"/>
    </w:p>
    <w:p w14:paraId="1CDD580B" w14:textId="0F675004" w:rsidR="000A186C" w:rsidRPr="007F2B94" w:rsidRDefault="000A186C" w:rsidP="006C3EE6">
      <w:pPr>
        <w:pStyle w:val="Heading2"/>
        <w:rPr>
          <w:rFonts w:cs="Arial"/>
          <w:sz w:val="20"/>
        </w:rPr>
      </w:pPr>
      <w:r w:rsidRPr="007F2B94">
        <w:rPr>
          <w:rFonts w:cs="Arial"/>
          <w:b/>
          <w:bCs/>
          <w:sz w:val="20"/>
        </w:rPr>
        <w:t>Obligations to Continue</w:t>
      </w:r>
      <w:r w:rsidRPr="007F2B94">
        <w:rPr>
          <w:rFonts w:cs="Arial"/>
          <w:sz w:val="20"/>
        </w:rPr>
        <w:t xml:space="preserve">: The obligations contained in this Clause </w:t>
      </w:r>
      <w:r w:rsidRPr="007F2B94">
        <w:rPr>
          <w:rFonts w:cs="Arial"/>
          <w:sz w:val="20"/>
        </w:rPr>
        <w:fldChar w:fldCharType="begin"/>
      </w:r>
      <w:r w:rsidRPr="007F2B94">
        <w:rPr>
          <w:rFonts w:cs="Arial"/>
          <w:sz w:val="20"/>
        </w:rPr>
        <w:instrText xml:space="preserve"> REF _Ref522469508 \w \h </w:instrText>
      </w:r>
      <w:r w:rsidR="005561E8"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20</w:t>
      </w:r>
      <w:r w:rsidRPr="007F2B94">
        <w:rPr>
          <w:rFonts w:cs="Arial"/>
          <w:sz w:val="20"/>
        </w:rPr>
        <w:fldChar w:fldCharType="end"/>
      </w:r>
      <w:r w:rsidRPr="007F2B94">
        <w:rPr>
          <w:rFonts w:cs="Arial"/>
          <w:sz w:val="20"/>
        </w:rPr>
        <w:t xml:space="preserve"> shall endure, even after the termination of this Agreement, without limit in point of time except and until any confidential information enters the public domain as set out above.</w:t>
      </w:r>
      <w:bookmarkEnd w:id="2737"/>
    </w:p>
    <w:p w14:paraId="21727C7A" w14:textId="77777777" w:rsidR="008746F7" w:rsidRPr="007F2B94" w:rsidRDefault="00023692" w:rsidP="006C3EE6">
      <w:pPr>
        <w:pStyle w:val="Heading1"/>
        <w:rPr>
          <w:rFonts w:cs="Arial"/>
          <w:szCs w:val="20"/>
        </w:rPr>
      </w:pPr>
      <w:bookmarkStart w:id="2739" w:name="_Toc522571844"/>
      <w:bookmarkStart w:id="2740" w:name="_Toc522572352"/>
      <w:bookmarkStart w:id="2741" w:name="_Toc522571845"/>
      <w:bookmarkStart w:id="2742" w:name="_Toc522572353"/>
      <w:bookmarkStart w:id="2743" w:name="_Toc522571846"/>
      <w:bookmarkStart w:id="2744" w:name="_Toc522572354"/>
      <w:bookmarkStart w:id="2745" w:name="_Toc522571847"/>
      <w:bookmarkStart w:id="2746" w:name="_Toc522572355"/>
      <w:bookmarkStart w:id="2747" w:name="_Toc522571848"/>
      <w:bookmarkStart w:id="2748" w:name="_Toc522572356"/>
      <w:bookmarkStart w:id="2749" w:name="_Toc522571849"/>
      <w:bookmarkStart w:id="2750" w:name="_Toc522572357"/>
      <w:bookmarkStart w:id="2751" w:name="_Toc522571850"/>
      <w:bookmarkStart w:id="2752" w:name="_Toc522572358"/>
      <w:bookmarkStart w:id="2753" w:name="_Toc522571851"/>
      <w:bookmarkStart w:id="2754" w:name="_Toc522572359"/>
      <w:bookmarkStart w:id="2755" w:name="_Toc522571852"/>
      <w:bookmarkStart w:id="2756" w:name="_Toc522572360"/>
      <w:bookmarkStart w:id="2757" w:name="_Toc522571853"/>
      <w:bookmarkStart w:id="2758" w:name="_Toc522572361"/>
      <w:bookmarkStart w:id="2759" w:name="_Toc522571854"/>
      <w:bookmarkStart w:id="2760" w:name="_Toc522572362"/>
      <w:bookmarkStart w:id="2761" w:name="_Toc522571855"/>
      <w:bookmarkStart w:id="2762" w:name="_Toc522572363"/>
      <w:bookmarkStart w:id="2763" w:name="_Toc522571856"/>
      <w:bookmarkStart w:id="2764" w:name="_Toc522572364"/>
      <w:bookmarkStart w:id="2765" w:name="_Toc522571857"/>
      <w:bookmarkStart w:id="2766" w:name="_Toc522572365"/>
      <w:bookmarkStart w:id="2767" w:name="_Toc522571858"/>
      <w:bookmarkStart w:id="2768" w:name="_Toc522572366"/>
      <w:bookmarkStart w:id="2769" w:name="_Toc522571859"/>
      <w:bookmarkStart w:id="2770" w:name="_Toc522572367"/>
      <w:bookmarkStart w:id="2771" w:name="_Toc522571860"/>
      <w:bookmarkStart w:id="2772" w:name="_Toc522572368"/>
      <w:bookmarkStart w:id="2773" w:name="_Toc522571861"/>
      <w:bookmarkStart w:id="2774" w:name="_Toc522572369"/>
      <w:bookmarkStart w:id="2775" w:name="_Toc522571862"/>
      <w:bookmarkStart w:id="2776" w:name="_Toc522572370"/>
      <w:bookmarkStart w:id="2777" w:name="_Toc522571863"/>
      <w:bookmarkStart w:id="2778" w:name="_Toc522572371"/>
      <w:bookmarkStart w:id="2779" w:name="_Toc522571864"/>
      <w:bookmarkStart w:id="2780" w:name="_Toc522572372"/>
      <w:bookmarkStart w:id="2781" w:name="_Toc522571865"/>
      <w:bookmarkStart w:id="2782" w:name="_Toc522572373"/>
      <w:bookmarkStart w:id="2783" w:name="_Toc522571866"/>
      <w:bookmarkStart w:id="2784" w:name="_Toc522572374"/>
      <w:bookmarkStart w:id="2785" w:name="_Toc522571867"/>
      <w:bookmarkStart w:id="2786" w:name="_Toc522572375"/>
      <w:bookmarkStart w:id="2787" w:name="_Toc522571868"/>
      <w:bookmarkStart w:id="2788" w:name="_Toc522572376"/>
      <w:bookmarkStart w:id="2789" w:name="_Toc522571869"/>
      <w:bookmarkStart w:id="2790" w:name="_Toc522572377"/>
      <w:bookmarkStart w:id="2791" w:name="_Toc522571870"/>
      <w:bookmarkStart w:id="2792" w:name="_Toc522572378"/>
      <w:bookmarkStart w:id="2793" w:name="_Toc522571871"/>
      <w:bookmarkStart w:id="2794" w:name="_Toc522572379"/>
      <w:bookmarkStart w:id="2795" w:name="_Toc522571872"/>
      <w:bookmarkStart w:id="2796" w:name="_Toc522572380"/>
      <w:bookmarkStart w:id="2797" w:name="_Toc15"/>
      <w:bookmarkStart w:id="2798" w:name="_Toc515563768"/>
      <w:bookmarkStart w:id="2799" w:name="_Toc515790243"/>
      <w:bookmarkStart w:id="2800" w:name="_Toc516234070"/>
      <w:bookmarkStart w:id="2801" w:name="_Toc518987034"/>
      <w:bookmarkStart w:id="2802" w:name="_Toc523398455"/>
      <w:bookmarkStart w:id="2803" w:name="_Toc527150011"/>
      <w:bookmarkStart w:id="2804" w:name="_Hlk523300472"/>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EA01BE">
        <w:rPr>
          <w:rFonts w:cs="Arial"/>
          <w:szCs w:val="20"/>
        </w:rPr>
        <w:t>Announcements</w:t>
      </w:r>
      <w:bookmarkEnd w:id="2797"/>
      <w:bookmarkEnd w:id="2798"/>
      <w:bookmarkEnd w:id="2799"/>
      <w:bookmarkEnd w:id="2800"/>
      <w:bookmarkEnd w:id="2801"/>
      <w:bookmarkEnd w:id="2802"/>
      <w:bookmarkEnd w:id="2803"/>
    </w:p>
    <w:p w14:paraId="27F6F650" w14:textId="2C1BCDE4" w:rsidR="00CF0D90" w:rsidRPr="007F2B94" w:rsidRDefault="00604893" w:rsidP="006C3EE6">
      <w:pPr>
        <w:pStyle w:val="Heading2"/>
        <w:rPr>
          <w:rFonts w:cs="Arial"/>
          <w:sz w:val="20"/>
        </w:rPr>
      </w:pPr>
      <w:bookmarkStart w:id="2805" w:name="_Ref513663980"/>
      <w:r w:rsidRPr="007F2B94">
        <w:rPr>
          <w:rFonts w:cs="Arial"/>
          <w:sz w:val="20"/>
        </w:rPr>
        <w:t>None of the Parties shall</w:t>
      </w:r>
      <w:r w:rsidR="005C7D9A" w:rsidRPr="007F2B94">
        <w:rPr>
          <w:rFonts w:cs="Arial"/>
          <w:sz w:val="20"/>
        </w:rPr>
        <w:t xml:space="preserve"> </w:t>
      </w:r>
      <w:r w:rsidR="006D6F8B" w:rsidRPr="007F2B94">
        <w:rPr>
          <w:rFonts w:cs="Arial"/>
          <w:sz w:val="20"/>
        </w:rPr>
        <w:t xml:space="preserve">issue any press release or </w:t>
      </w:r>
      <w:r w:rsidR="00CF0D90" w:rsidRPr="007F2B94">
        <w:rPr>
          <w:rFonts w:cs="Arial"/>
          <w:sz w:val="20"/>
        </w:rPr>
        <w:t>make a</w:t>
      </w:r>
      <w:r w:rsidR="006D6F8B" w:rsidRPr="007F2B94">
        <w:rPr>
          <w:rFonts w:cs="Arial"/>
          <w:sz w:val="20"/>
        </w:rPr>
        <w:t>ny</w:t>
      </w:r>
      <w:r w:rsidR="00CF0D90" w:rsidRPr="007F2B94">
        <w:rPr>
          <w:rFonts w:cs="Arial"/>
          <w:sz w:val="20"/>
        </w:rPr>
        <w:t xml:space="preserve"> </w:t>
      </w:r>
      <w:r w:rsidR="006D6F8B" w:rsidRPr="007F2B94">
        <w:rPr>
          <w:rFonts w:cs="Arial"/>
          <w:sz w:val="20"/>
        </w:rPr>
        <w:t xml:space="preserve">public </w:t>
      </w:r>
      <w:r w:rsidR="005C7D9A" w:rsidRPr="007F2B94">
        <w:rPr>
          <w:rFonts w:cs="Arial"/>
          <w:sz w:val="20"/>
        </w:rPr>
        <w:t>announce</w:t>
      </w:r>
      <w:r w:rsidR="00CF0D90" w:rsidRPr="007F2B94">
        <w:rPr>
          <w:rFonts w:cs="Arial"/>
          <w:sz w:val="20"/>
        </w:rPr>
        <w:t xml:space="preserve">ment </w:t>
      </w:r>
      <w:r w:rsidR="006D6F8B" w:rsidRPr="007F2B94">
        <w:rPr>
          <w:rFonts w:cs="Arial"/>
          <w:sz w:val="20"/>
        </w:rPr>
        <w:t xml:space="preserve">or disclosure </w:t>
      </w:r>
      <w:r w:rsidRPr="007F2B94">
        <w:rPr>
          <w:rFonts w:cs="Arial"/>
          <w:sz w:val="20"/>
        </w:rPr>
        <w:t>regarding the existence or subject matter of this Agreement, or any other agreement referred to in, or executed in connection with, this Agreement, without the prior agreement of the other Parties</w:t>
      </w:r>
      <w:r w:rsidR="00CF0D90" w:rsidRPr="007F2B94">
        <w:rPr>
          <w:rFonts w:cs="Arial"/>
          <w:sz w:val="20"/>
        </w:rPr>
        <w:t>, save as</w:t>
      </w:r>
      <w:r w:rsidR="007D70EA" w:rsidRPr="007F2B94">
        <w:rPr>
          <w:rFonts w:cs="Arial"/>
          <w:sz w:val="20"/>
        </w:rPr>
        <w:t xml:space="preserve"> required</w:t>
      </w:r>
      <w:r w:rsidR="00CF0D90" w:rsidRPr="007F2B94">
        <w:rPr>
          <w:rFonts w:cs="Arial"/>
          <w:sz w:val="20"/>
        </w:rPr>
        <w:t>:</w:t>
      </w:r>
    </w:p>
    <w:p w14:paraId="05AD9564" w14:textId="203D92A0" w:rsidR="00CF0D90" w:rsidRPr="007F2B94" w:rsidRDefault="00CF0D90" w:rsidP="006C3EE6">
      <w:pPr>
        <w:pStyle w:val="Heading3"/>
        <w:rPr>
          <w:rFonts w:cs="Arial"/>
          <w:sz w:val="20"/>
        </w:rPr>
      </w:pPr>
      <w:r w:rsidRPr="007F2B94">
        <w:rPr>
          <w:rFonts w:cs="Arial"/>
          <w:sz w:val="20"/>
        </w:rPr>
        <w:t xml:space="preserve">by law, any </w:t>
      </w:r>
      <w:r w:rsidR="00315376" w:rsidRPr="007F2B94">
        <w:rPr>
          <w:rFonts w:cs="Arial"/>
          <w:sz w:val="20"/>
        </w:rPr>
        <w:t xml:space="preserve">governmental or </w:t>
      </w:r>
      <w:r w:rsidRPr="007F2B94">
        <w:rPr>
          <w:rFonts w:cs="Arial"/>
          <w:sz w:val="20"/>
        </w:rPr>
        <w:t xml:space="preserve">regulatory body or any recognised </w:t>
      </w:r>
      <w:r w:rsidR="001E3BEF" w:rsidRPr="007F2B94">
        <w:rPr>
          <w:rFonts w:cs="Arial"/>
          <w:sz w:val="20"/>
        </w:rPr>
        <w:t xml:space="preserve">securities </w:t>
      </w:r>
      <w:r w:rsidRPr="007F2B94">
        <w:rPr>
          <w:rFonts w:cs="Arial"/>
          <w:sz w:val="20"/>
        </w:rPr>
        <w:t>exchange on which the shares of any Shareholder are listed;</w:t>
      </w:r>
      <w:r w:rsidR="007D70EA" w:rsidRPr="007F2B94">
        <w:rPr>
          <w:rFonts w:cs="Arial"/>
          <w:sz w:val="20"/>
        </w:rPr>
        <w:t xml:space="preserve"> or</w:t>
      </w:r>
    </w:p>
    <w:p w14:paraId="6F48E016" w14:textId="41B6616B" w:rsidR="00CF0D90" w:rsidRPr="007F2B94" w:rsidRDefault="00CF0D90" w:rsidP="006C3EE6">
      <w:pPr>
        <w:pStyle w:val="Heading3"/>
        <w:rPr>
          <w:rFonts w:cs="Arial"/>
          <w:sz w:val="20"/>
        </w:rPr>
      </w:pPr>
      <w:r w:rsidRPr="007F2B94">
        <w:rPr>
          <w:rFonts w:cs="Arial"/>
          <w:sz w:val="20"/>
        </w:rPr>
        <w:t>for the purpose of any judicial proceedings arising out of this Agreement, or any other agreement referred to in, or executed in connection with, this Agreement,</w:t>
      </w:r>
    </w:p>
    <w:p w14:paraId="5E3B7E3D" w14:textId="4E43A3AA" w:rsidR="00604893" w:rsidRPr="007F2B94" w:rsidRDefault="00CF0D90" w:rsidP="006C3EE6">
      <w:pPr>
        <w:pStyle w:val="Heading2"/>
        <w:numPr>
          <w:ilvl w:val="0"/>
          <w:numId w:val="0"/>
        </w:numPr>
        <w:ind w:left="720"/>
        <w:rPr>
          <w:rFonts w:cs="Arial"/>
          <w:sz w:val="20"/>
        </w:rPr>
      </w:pPr>
      <w:r w:rsidRPr="007F2B94">
        <w:rPr>
          <w:rFonts w:cs="Arial"/>
          <w:sz w:val="20"/>
        </w:rPr>
        <w:t xml:space="preserve">provided that prior to the </w:t>
      </w:r>
      <w:r w:rsidR="00E74F2F" w:rsidRPr="007F2B94">
        <w:rPr>
          <w:rFonts w:cs="Arial"/>
          <w:sz w:val="20"/>
        </w:rPr>
        <w:t xml:space="preserve">issue or </w:t>
      </w:r>
      <w:r w:rsidRPr="007F2B94">
        <w:rPr>
          <w:rFonts w:cs="Arial"/>
          <w:sz w:val="20"/>
        </w:rPr>
        <w:t>making o</w:t>
      </w:r>
      <w:r w:rsidR="00E74F2F" w:rsidRPr="007F2B94">
        <w:rPr>
          <w:rFonts w:cs="Arial"/>
          <w:sz w:val="20"/>
        </w:rPr>
        <w:t>f</w:t>
      </w:r>
      <w:r w:rsidRPr="007F2B94">
        <w:rPr>
          <w:rFonts w:cs="Arial"/>
          <w:sz w:val="20"/>
        </w:rPr>
        <w:t xml:space="preserve"> such </w:t>
      </w:r>
      <w:r w:rsidR="007D70EA" w:rsidRPr="007F2B94">
        <w:rPr>
          <w:rFonts w:cs="Arial"/>
          <w:sz w:val="20"/>
        </w:rPr>
        <w:t xml:space="preserve">press release, </w:t>
      </w:r>
      <w:r w:rsidRPr="007F2B94">
        <w:rPr>
          <w:rFonts w:cs="Arial"/>
          <w:sz w:val="20"/>
        </w:rPr>
        <w:t>announcement or</w:t>
      </w:r>
      <w:r w:rsidR="007D70EA" w:rsidRPr="007F2B94">
        <w:rPr>
          <w:rFonts w:cs="Arial"/>
          <w:sz w:val="20"/>
        </w:rPr>
        <w:t xml:space="preserve"> disclosure</w:t>
      </w:r>
      <w:r w:rsidRPr="007F2B94">
        <w:rPr>
          <w:rFonts w:cs="Arial"/>
          <w:sz w:val="20"/>
        </w:rPr>
        <w:t>, the Party concerned shall, to the extent permitted by law, promptly notify the other Parties of such requirement</w:t>
      </w:r>
      <w:r w:rsidR="00604893" w:rsidRPr="007F2B94">
        <w:rPr>
          <w:rFonts w:cs="Arial"/>
          <w:sz w:val="20"/>
        </w:rPr>
        <w:t>.</w:t>
      </w:r>
      <w:bookmarkEnd w:id="2804"/>
    </w:p>
    <w:p w14:paraId="6485BFE3" w14:textId="04845E2D" w:rsidR="00C94A3E" w:rsidRPr="007F2B94" w:rsidRDefault="00C94A3E" w:rsidP="006C3EE6">
      <w:pPr>
        <w:pStyle w:val="Heading1"/>
        <w:rPr>
          <w:rFonts w:cs="Arial"/>
          <w:szCs w:val="20"/>
        </w:rPr>
      </w:pPr>
      <w:bookmarkStart w:id="2806" w:name="_Toc522571874"/>
      <w:bookmarkStart w:id="2807" w:name="_Toc522572382"/>
      <w:bookmarkStart w:id="2808" w:name="_Toc522571875"/>
      <w:bookmarkStart w:id="2809" w:name="_Toc522572383"/>
      <w:bookmarkStart w:id="2810" w:name="_Toc522571876"/>
      <w:bookmarkStart w:id="2811" w:name="_Toc522572384"/>
      <w:bookmarkStart w:id="2812" w:name="_Toc522571877"/>
      <w:bookmarkStart w:id="2813" w:name="_Toc522572385"/>
      <w:bookmarkStart w:id="2814" w:name="_Toc522571878"/>
      <w:bookmarkStart w:id="2815" w:name="_Toc522572386"/>
      <w:bookmarkStart w:id="2816" w:name="_Toc522571879"/>
      <w:bookmarkStart w:id="2817" w:name="_Toc522572387"/>
      <w:bookmarkStart w:id="2818" w:name="_Toc522571880"/>
      <w:bookmarkStart w:id="2819" w:name="_Toc522572388"/>
      <w:bookmarkStart w:id="2820" w:name="_Toc522571881"/>
      <w:bookmarkStart w:id="2821" w:name="_Toc522572389"/>
      <w:bookmarkStart w:id="2822" w:name="_Toc523398456"/>
      <w:bookmarkStart w:id="2823" w:name="_Toc527150012"/>
      <w:bookmarkStart w:id="2824" w:name="_Toc361411864"/>
      <w:bookmarkStart w:id="2825" w:name="_Toc504659489"/>
      <w:bookmarkStart w:id="2826" w:name="_Toc518987035"/>
      <w:bookmarkStart w:id="2827" w:name="_Toc16"/>
      <w:bookmarkStart w:id="2828" w:name="_Toc515563769"/>
      <w:bookmarkStart w:id="2829" w:name="_Toc515790244"/>
      <w:bookmarkStart w:id="2830" w:name="_Toc516234071"/>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7F2B94">
        <w:rPr>
          <w:rFonts w:cs="Arial"/>
          <w:szCs w:val="20"/>
        </w:rPr>
        <w:lastRenderedPageBreak/>
        <w:t>Assignment</w:t>
      </w:r>
      <w:bookmarkEnd w:id="2822"/>
      <w:bookmarkEnd w:id="2823"/>
      <w:r w:rsidRPr="007F2B94">
        <w:rPr>
          <w:rFonts w:cs="Arial"/>
          <w:szCs w:val="20"/>
        </w:rPr>
        <w:t xml:space="preserve"> </w:t>
      </w:r>
    </w:p>
    <w:p w14:paraId="7A1F58AE" w14:textId="0975525E" w:rsidR="00C94A3E" w:rsidRPr="007F2B94" w:rsidRDefault="00C94A3E" w:rsidP="006C3EE6">
      <w:pPr>
        <w:pStyle w:val="Heading2"/>
        <w:rPr>
          <w:rFonts w:cs="Arial"/>
          <w:sz w:val="20"/>
        </w:rPr>
      </w:pPr>
      <w:bookmarkStart w:id="2831" w:name="_Ref522469992"/>
      <w:r w:rsidRPr="007F2B94">
        <w:rPr>
          <w:rFonts w:cs="Arial"/>
          <w:sz w:val="20"/>
        </w:rPr>
        <w:t xml:space="preserve">Subject to Clause </w:t>
      </w:r>
      <w:r w:rsidR="001F7ED5" w:rsidRPr="007F2B94">
        <w:rPr>
          <w:rFonts w:cs="Arial"/>
          <w:sz w:val="20"/>
        </w:rPr>
        <w:fldChar w:fldCharType="begin"/>
      </w:r>
      <w:r w:rsidR="001F7ED5" w:rsidRPr="007F2B94">
        <w:rPr>
          <w:rFonts w:cs="Arial"/>
          <w:sz w:val="20"/>
        </w:rPr>
        <w:instrText xml:space="preserve"> REF _Ref522469973 \w \h </w:instrText>
      </w:r>
      <w:r w:rsidR="009B340B" w:rsidRPr="007F2B94">
        <w:rPr>
          <w:rFonts w:cs="Arial"/>
          <w:sz w:val="20"/>
        </w:rPr>
        <w:instrText xml:space="preserve"> \* MERGEFORMAT </w:instrText>
      </w:r>
      <w:r w:rsidR="001F7ED5" w:rsidRPr="007F2B94">
        <w:rPr>
          <w:rFonts w:cs="Arial"/>
          <w:sz w:val="20"/>
        </w:rPr>
      </w:r>
      <w:r w:rsidR="001F7ED5" w:rsidRPr="007F2B94">
        <w:rPr>
          <w:rFonts w:cs="Arial"/>
          <w:sz w:val="20"/>
        </w:rPr>
        <w:fldChar w:fldCharType="separate"/>
      </w:r>
      <w:r w:rsidR="00432DC2">
        <w:rPr>
          <w:rFonts w:cs="Arial"/>
          <w:sz w:val="20"/>
        </w:rPr>
        <w:t>22.2</w:t>
      </w:r>
      <w:r w:rsidR="001F7ED5" w:rsidRPr="007F2B94">
        <w:rPr>
          <w:rFonts w:cs="Arial"/>
          <w:sz w:val="20"/>
        </w:rPr>
        <w:fldChar w:fldCharType="end"/>
      </w:r>
      <w:r w:rsidRPr="007F2B94">
        <w:rPr>
          <w:rFonts w:cs="Arial"/>
          <w:sz w:val="20"/>
        </w:rPr>
        <w:t xml:space="preserve">, </w:t>
      </w:r>
      <w:r w:rsidR="00AD2FCC" w:rsidRPr="007F2B94">
        <w:rPr>
          <w:rFonts w:cs="Arial"/>
          <w:sz w:val="20"/>
        </w:rPr>
        <w:t>all rights and obligations hereunder, are personal to the Parties and a Party may not assign or transfer all or part of its rights or obligations under this Agreement without the prior written consent of the other Parties.</w:t>
      </w:r>
      <w:bookmarkEnd w:id="2831"/>
    </w:p>
    <w:p w14:paraId="14BFF90E" w14:textId="083ED715" w:rsidR="00C94A3E" w:rsidRPr="007F2B94" w:rsidRDefault="00E547D6" w:rsidP="006C3EE6">
      <w:pPr>
        <w:pStyle w:val="Heading2"/>
        <w:rPr>
          <w:rFonts w:cs="Arial"/>
          <w:sz w:val="20"/>
        </w:rPr>
      </w:pPr>
      <w:bookmarkStart w:id="2832" w:name="_Ref522469973"/>
      <w:r w:rsidRPr="007F2B94">
        <w:rPr>
          <w:rFonts w:cs="Arial"/>
          <w:sz w:val="20"/>
        </w:rPr>
        <w:t xml:space="preserve">An </w:t>
      </w:r>
      <w:r w:rsidR="00C94A3E" w:rsidRPr="007F2B94">
        <w:rPr>
          <w:rFonts w:cs="Arial"/>
          <w:sz w:val="20"/>
        </w:rPr>
        <w:t>Investor may assign the whole or part of any of its rights</w:t>
      </w:r>
      <w:r w:rsidR="00C62FF5" w:rsidRPr="007F2B94">
        <w:rPr>
          <w:rFonts w:cs="Arial"/>
          <w:sz w:val="20"/>
        </w:rPr>
        <w:t xml:space="preserve"> </w:t>
      </w:r>
      <w:r w:rsidR="00C94A3E" w:rsidRPr="007F2B94">
        <w:rPr>
          <w:rFonts w:cs="Arial"/>
          <w:sz w:val="20"/>
        </w:rPr>
        <w:t xml:space="preserve">in this Agreement to any person who has received a transfer of Shares from the Investor in accordance with the Constitution </w:t>
      </w:r>
      <w:r w:rsidR="00AD2FCC" w:rsidRPr="007F2B94">
        <w:rPr>
          <w:rFonts w:cs="Arial"/>
          <w:sz w:val="20"/>
        </w:rPr>
        <w:t xml:space="preserve">and this Agreement </w:t>
      </w:r>
      <w:r w:rsidR="00C94A3E" w:rsidRPr="007F2B94">
        <w:rPr>
          <w:rFonts w:cs="Arial"/>
          <w:sz w:val="20"/>
        </w:rPr>
        <w:t xml:space="preserve">and has executed a </w:t>
      </w:r>
      <w:r w:rsidR="00002973" w:rsidRPr="007F2B94">
        <w:rPr>
          <w:rFonts w:cs="Arial"/>
          <w:sz w:val="20"/>
        </w:rPr>
        <w:t>Deed of Ratification and Accession</w:t>
      </w:r>
      <w:r w:rsidR="00C94A3E" w:rsidRPr="007F2B94">
        <w:rPr>
          <w:rFonts w:cs="Arial"/>
          <w:sz w:val="20"/>
        </w:rPr>
        <w:t>.</w:t>
      </w:r>
      <w:bookmarkEnd w:id="2832"/>
    </w:p>
    <w:p w14:paraId="19BE8334" w14:textId="77777777" w:rsidR="00AC672D" w:rsidRPr="007F2B94" w:rsidRDefault="00AC672D" w:rsidP="006C3EE6">
      <w:pPr>
        <w:pStyle w:val="Heading1"/>
        <w:keepNext w:val="0"/>
        <w:widowControl w:val="0"/>
        <w:tabs>
          <w:tab w:val="clear" w:pos="990"/>
          <w:tab w:val="num" w:pos="720"/>
        </w:tabs>
        <w:rPr>
          <w:rFonts w:cs="Arial"/>
          <w:szCs w:val="20"/>
        </w:rPr>
      </w:pPr>
      <w:bookmarkStart w:id="2833" w:name="_Toc523398457"/>
      <w:bookmarkStart w:id="2834" w:name="_Toc527150013"/>
      <w:r w:rsidRPr="007F2B94">
        <w:rPr>
          <w:rFonts w:cs="Arial"/>
          <w:szCs w:val="20"/>
        </w:rPr>
        <w:t>No Partnership</w:t>
      </w:r>
      <w:bookmarkEnd w:id="2824"/>
      <w:bookmarkEnd w:id="2825"/>
      <w:bookmarkEnd w:id="2833"/>
      <w:bookmarkEnd w:id="2834"/>
    </w:p>
    <w:p w14:paraId="7A048064" w14:textId="3CBC1392" w:rsidR="00AC672D" w:rsidRPr="007F2B94" w:rsidRDefault="00AC672D" w:rsidP="006C3EE6">
      <w:pPr>
        <w:pStyle w:val="Heading2"/>
        <w:numPr>
          <w:ilvl w:val="0"/>
          <w:numId w:val="0"/>
        </w:numPr>
        <w:ind w:left="720"/>
        <w:rPr>
          <w:rFonts w:cs="Arial"/>
          <w:b/>
          <w:sz w:val="20"/>
        </w:rPr>
      </w:pPr>
      <w:r w:rsidRPr="007F2B94">
        <w:rPr>
          <w:rFonts w:cs="Arial"/>
          <w:sz w:val="20"/>
        </w:rPr>
        <w:t>The relationship between the Shareholders shall not constitute a partnership.</w:t>
      </w:r>
    </w:p>
    <w:p w14:paraId="6A222D57" w14:textId="77777777" w:rsidR="00DD6E25" w:rsidRPr="007F2B94" w:rsidRDefault="00DD6E25" w:rsidP="006C3EE6">
      <w:pPr>
        <w:pStyle w:val="Heading1"/>
        <w:keepNext w:val="0"/>
        <w:widowControl w:val="0"/>
        <w:tabs>
          <w:tab w:val="clear" w:pos="990"/>
          <w:tab w:val="num" w:pos="720"/>
        </w:tabs>
        <w:rPr>
          <w:rFonts w:cs="Arial"/>
          <w:szCs w:val="20"/>
        </w:rPr>
      </w:pPr>
      <w:bookmarkStart w:id="2835" w:name="_Toc361411865"/>
      <w:bookmarkStart w:id="2836" w:name="_Toc504659490"/>
      <w:bookmarkStart w:id="2837" w:name="_Toc523398458"/>
      <w:bookmarkStart w:id="2838" w:name="_Toc527150014"/>
      <w:r w:rsidRPr="007F2B94">
        <w:rPr>
          <w:rFonts w:cs="Arial"/>
          <w:szCs w:val="20"/>
        </w:rPr>
        <w:t>Indulgence, Waiver, etc.</w:t>
      </w:r>
      <w:bookmarkEnd w:id="2835"/>
      <w:bookmarkEnd w:id="2836"/>
      <w:bookmarkEnd w:id="2837"/>
      <w:bookmarkEnd w:id="2838"/>
    </w:p>
    <w:p w14:paraId="3C3246C9" w14:textId="77777777" w:rsidR="00DD6E25" w:rsidRPr="007F2B94" w:rsidRDefault="00DD6E25" w:rsidP="006C3EE6">
      <w:pPr>
        <w:pStyle w:val="Heading2"/>
        <w:numPr>
          <w:ilvl w:val="0"/>
          <w:numId w:val="0"/>
        </w:numPr>
        <w:ind w:left="720"/>
        <w:rPr>
          <w:rFonts w:cs="Arial"/>
          <w:sz w:val="20"/>
        </w:rPr>
      </w:pPr>
      <w:r w:rsidRPr="007F2B94">
        <w:rPr>
          <w:rFonts w:cs="Arial"/>
          <w:sz w:val="20"/>
        </w:rPr>
        <w:t>No failure on the part of any Party to exercise and no delay on the part of any Party in exercising any right hereunder will operate as a release or waiver thereof, nor will any single or partial exercise of any right under this Agreement preclude any other or further exercise of it.</w:t>
      </w:r>
    </w:p>
    <w:p w14:paraId="738D0C96" w14:textId="0932D306" w:rsidR="008746F7" w:rsidRPr="007F2B94" w:rsidRDefault="00023692" w:rsidP="006C3EE6">
      <w:pPr>
        <w:pStyle w:val="Heading1"/>
        <w:rPr>
          <w:rFonts w:cs="Arial"/>
          <w:szCs w:val="20"/>
        </w:rPr>
      </w:pPr>
      <w:bookmarkStart w:id="2839" w:name="_Toc523398459"/>
      <w:bookmarkStart w:id="2840" w:name="_Toc527150015"/>
      <w:r w:rsidRPr="007F2B94">
        <w:rPr>
          <w:rFonts w:cs="Arial"/>
          <w:szCs w:val="20"/>
        </w:rPr>
        <w:t>Costs</w:t>
      </w:r>
      <w:bookmarkEnd w:id="2839"/>
      <w:bookmarkEnd w:id="2840"/>
      <w:r w:rsidRPr="007F2B94">
        <w:rPr>
          <w:rFonts w:cs="Arial"/>
          <w:szCs w:val="20"/>
        </w:rPr>
        <w:t xml:space="preserve"> </w:t>
      </w:r>
      <w:bookmarkEnd w:id="2826"/>
      <w:bookmarkEnd w:id="2827"/>
      <w:bookmarkEnd w:id="2828"/>
      <w:bookmarkEnd w:id="2829"/>
      <w:bookmarkEnd w:id="2830"/>
    </w:p>
    <w:p w14:paraId="0528C1DF" w14:textId="03381290" w:rsidR="008746F7" w:rsidRPr="007F2B94" w:rsidRDefault="002C1A5A" w:rsidP="006C3EE6">
      <w:pPr>
        <w:pStyle w:val="Heading2"/>
        <w:numPr>
          <w:ilvl w:val="0"/>
          <w:numId w:val="0"/>
        </w:numPr>
        <w:ind w:left="720"/>
        <w:rPr>
          <w:rFonts w:cs="Arial"/>
          <w:sz w:val="20"/>
        </w:rPr>
      </w:pPr>
      <w:r w:rsidRPr="007F2B94">
        <w:rPr>
          <w:rFonts w:cs="Arial"/>
          <w:b/>
          <w:sz w:val="20"/>
        </w:rPr>
        <w:t>[</w:t>
      </w:r>
      <w:r w:rsidR="008B198C" w:rsidRPr="007F2B94">
        <w:rPr>
          <w:rFonts w:cs="Arial"/>
          <w:b/>
          <w:sz w:val="20"/>
        </w:rPr>
        <w:t xml:space="preserve">Without prejudice to any </w:t>
      </w:r>
      <w:r w:rsidR="00FF01A9" w:rsidRPr="007F2B94">
        <w:rPr>
          <w:rFonts w:cs="Arial"/>
          <w:b/>
          <w:sz w:val="20"/>
        </w:rPr>
        <w:t xml:space="preserve">cost </w:t>
      </w:r>
      <w:r w:rsidR="008B198C" w:rsidRPr="007F2B94">
        <w:rPr>
          <w:rFonts w:cs="Arial"/>
          <w:b/>
          <w:sz w:val="20"/>
        </w:rPr>
        <w:t>arrangements</w:t>
      </w:r>
      <w:r w:rsidR="009F0D3B" w:rsidRPr="007F2B94">
        <w:rPr>
          <w:rFonts w:cs="Arial"/>
          <w:b/>
          <w:sz w:val="20"/>
        </w:rPr>
        <w:t xml:space="preserve"> in the Subscription Agreement,</w:t>
      </w:r>
      <w:r w:rsidRPr="007F2B94">
        <w:rPr>
          <w:rFonts w:cs="Arial"/>
          <w:b/>
          <w:sz w:val="20"/>
        </w:rPr>
        <w:t>]</w:t>
      </w:r>
      <w:r w:rsidR="009F0D3B" w:rsidRPr="007F2B94">
        <w:rPr>
          <w:rFonts w:cs="Arial"/>
          <w:sz w:val="20"/>
        </w:rPr>
        <w:t xml:space="preserve"> t</w:t>
      </w:r>
      <w:r w:rsidR="00023692" w:rsidRPr="007F2B94">
        <w:rPr>
          <w:rFonts w:cs="Arial"/>
          <w:sz w:val="20"/>
        </w:rPr>
        <w:t xml:space="preserve">he </w:t>
      </w:r>
      <w:r w:rsidR="002C6AC5" w:rsidRPr="007F2B94">
        <w:rPr>
          <w:rFonts w:cs="Arial"/>
          <w:sz w:val="20"/>
        </w:rPr>
        <w:t>P</w:t>
      </w:r>
      <w:r w:rsidR="009F0D3B" w:rsidRPr="007F2B94">
        <w:rPr>
          <w:rFonts w:cs="Arial"/>
          <w:sz w:val="20"/>
        </w:rPr>
        <w:t>arties</w:t>
      </w:r>
      <w:r w:rsidR="00D150B3" w:rsidRPr="007F2B94">
        <w:rPr>
          <w:rFonts w:cs="Arial"/>
          <w:sz w:val="20"/>
        </w:rPr>
        <w:t xml:space="preserve"> to this Agreement</w:t>
      </w:r>
      <w:r w:rsidR="00023692" w:rsidRPr="007F2B94">
        <w:rPr>
          <w:rFonts w:cs="Arial"/>
          <w:sz w:val="20"/>
        </w:rPr>
        <w:t xml:space="preserve"> shall</w:t>
      </w:r>
      <w:r w:rsidR="008B198C" w:rsidRPr="007F2B94">
        <w:rPr>
          <w:rFonts w:cs="Arial"/>
          <w:sz w:val="20"/>
        </w:rPr>
        <w:t xml:space="preserve"> </w:t>
      </w:r>
      <w:r w:rsidR="00023692" w:rsidRPr="007F2B94">
        <w:rPr>
          <w:rFonts w:cs="Arial"/>
          <w:sz w:val="20"/>
        </w:rPr>
        <w:t xml:space="preserve">bear their own costs and disbursements incurred in the negotiation and preparation of this </w:t>
      </w:r>
      <w:r w:rsidR="00723FEC" w:rsidRPr="007F2B94">
        <w:rPr>
          <w:rFonts w:cs="Arial"/>
          <w:sz w:val="20"/>
        </w:rPr>
        <w:t xml:space="preserve">Agreement </w:t>
      </w:r>
      <w:r w:rsidR="00023692" w:rsidRPr="007F2B94">
        <w:rPr>
          <w:rFonts w:cs="Arial"/>
          <w:sz w:val="20"/>
        </w:rPr>
        <w:t xml:space="preserve">and of matters incidental to this </w:t>
      </w:r>
      <w:r w:rsidR="00723FEC" w:rsidRPr="007F2B94">
        <w:rPr>
          <w:rFonts w:cs="Arial"/>
          <w:sz w:val="20"/>
        </w:rPr>
        <w:t>Agreement</w:t>
      </w:r>
      <w:r w:rsidR="00023692" w:rsidRPr="007F2B94">
        <w:rPr>
          <w:rFonts w:cs="Arial"/>
          <w:sz w:val="20"/>
        </w:rPr>
        <w:t>.</w:t>
      </w:r>
    </w:p>
    <w:p w14:paraId="0D4AEA1B" w14:textId="77777777" w:rsidR="00340407" w:rsidRPr="007F2B94" w:rsidRDefault="00340407" w:rsidP="006C3EE6">
      <w:pPr>
        <w:pStyle w:val="Heading1"/>
        <w:rPr>
          <w:rFonts w:cs="Arial"/>
          <w:szCs w:val="20"/>
        </w:rPr>
      </w:pPr>
      <w:bookmarkStart w:id="2841" w:name="_Toc523398460"/>
      <w:bookmarkStart w:id="2842" w:name="_Toc527150016"/>
      <w:r w:rsidRPr="007F2B94">
        <w:rPr>
          <w:rFonts w:cs="Arial"/>
          <w:szCs w:val="20"/>
        </w:rPr>
        <w:t>Whole Agreement</w:t>
      </w:r>
      <w:bookmarkEnd w:id="2841"/>
      <w:bookmarkEnd w:id="2842"/>
    </w:p>
    <w:p w14:paraId="0E03C602" w14:textId="77777777" w:rsidR="00340407" w:rsidRPr="007F2B94" w:rsidRDefault="00340407" w:rsidP="006C3EE6">
      <w:pPr>
        <w:pStyle w:val="Heading2"/>
        <w:numPr>
          <w:ilvl w:val="0"/>
          <w:numId w:val="0"/>
        </w:numPr>
        <w:ind w:left="720"/>
        <w:rPr>
          <w:rFonts w:cs="Arial"/>
          <w:sz w:val="20"/>
        </w:rPr>
      </w:pPr>
      <w:r w:rsidRPr="007F2B94">
        <w:rPr>
          <w:rFonts w:cs="Arial"/>
          <w:sz w:val="20"/>
        </w:rPr>
        <w:t>This Agreement contains the whole agreement between the Parties relating to the subject matter of this Agreement at the date of this Agreement to the exclusion of any terms implied by law which may be excluded by contract and supersedes any previous written or oral agreement between the Parties in relation to the matters dealt with in this Agreement.</w:t>
      </w:r>
    </w:p>
    <w:p w14:paraId="542F614E" w14:textId="20740EAC" w:rsidR="008746F7" w:rsidRPr="007F2B94" w:rsidRDefault="00023692" w:rsidP="006C3EE6">
      <w:pPr>
        <w:pStyle w:val="Heading1"/>
        <w:rPr>
          <w:rFonts w:cs="Arial"/>
          <w:szCs w:val="20"/>
        </w:rPr>
      </w:pPr>
      <w:bookmarkStart w:id="2843" w:name="_Toc522571887"/>
      <w:bookmarkStart w:id="2844" w:name="_Toc522572395"/>
      <w:bookmarkStart w:id="2845" w:name="_Toc522469240"/>
      <w:bookmarkStart w:id="2846" w:name="_Toc522469462"/>
      <w:bookmarkStart w:id="2847" w:name="_Toc522470086"/>
      <w:bookmarkStart w:id="2848" w:name="_Toc522571888"/>
      <w:bookmarkStart w:id="2849" w:name="_Toc522572396"/>
      <w:bookmarkStart w:id="2850" w:name="_Toc522469241"/>
      <w:bookmarkStart w:id="2851" w:name="_Toc522469463"/>
      <w:bookmarkStart w:id="2852" w:name="_Toc522470087"/>
      <w:bookmarkStart w:id="2853" w:name="_Toc522571889"/>
      <w:bookmarkStart w:id="2854" w:name="_Toc522572397"/>
      <w:bookmarkStart w:id="2855" w:name="_Toc522469242"/>
      <w:bookmarkStart w:id="2856" w:name="_Toc522469464"/>
      <w:bookmarkStart w:id="2857" w:name="_Toc522470088"/>
      <w:bookmarkStart w:id="2858" w:name="_Toc522571890"/>
      <w:bookmarkStart w:id="2859" w:name="_Toc522572398"/>
      <w:bookmarkStart w:id="2860" w:name="_Toc522469243"/>
      <w:bookmarkStart w:id="2861" w:name="_Toc522469465"/>
      <w:bookmarkStart w:id="2862" w:name="_Toc522470089"/>
      <w:bookmarkStart w:id="2863" w:name="_Toc522571891"/>
      <w:bookmarkStart w:id="2864" w:name="_Toc522572399"/>
      <w:bookmarkStart w:id="2865" w:name="_Toc516404199"/>
      <w:bookmarkStart w:id="2866" w:name="_Toc516405095"/>
      <w:bookmarkStart w:id="2867" w:name="_Toc516405141"/>
      <w:bookmarkStart w:id="2868" w:name="_Toc522469244"/>
      <w:bookmarkStart w:id="2869" w:name="_Toc522469466"/>
      <w:bookmarkStart w:id="2870" w:name="_Toc522470090"/>
      <w:bookmarkStart w:id="2871" w:name="_Toc522571892"/>
      <w:bookmarkStart w:id="2872" w:name="_Toc522572400"/>
      <w:bookmarkStart w:id="2873" w:name="_Toc522469245"/>
      <w:bookmarkStart w:id="2874" w:name="_Toc522469467"/>
      <w:bookmarkStart w:id="2875" w:name="_Toc522470091"/>
      <w:bookmarkStart w:id="2876" w:name="_Toc522571893"/>
      <w:bookmarkStart w:id="2877" w:name="_Toc522572401"/>
      <w:bookmarkStart w:id="2878" w:name="_Toc522469246"/>
      <w:bookmarkStart w:id="2879" w:name="_Toc522469468"/>
      <w:bookmarkStart w:id="2880" w:name="_Toc522470092"/>
      <w:bookmarkStart w:id="2881" w:name="_Toc522571894"/>
      <w:bookmarkStart w:id="2882" w:name="_Toc522572402"/>
      <w:bookmarkStart w:id="2883" w:name="_Toc522469247"/>
      <w:bookmarkStart w:id="2884" w:name="_Toc522469469"/>
      <w:bookmarkStart w:id="2885" w:name="_Toc522470093"/>
      <w:bookmarkStart w:id="2886" w:name="_Toc522571895"/>
      <w:bookmarkStart w:id="2887" w:name="_Toc522572403"/>
      <w:bookmarkStart w:id="2888" w:name="_Toc522469248"/>
      <w:bookmarkStart w:id="2889" w:name="_Toc522469470"/>
      <w:bookmarkStart w:id="2890" w:name="_Toc522470094"/>
      <w:bookmarkStart w:id="2891" w:name="_Toc522571896"/>
      <w:bookmarkStart w:id="2892" w:name="_Toc522572404"/>
      <w:bookmarkStart w:id="2893" w:name="_Toc522469249"/>
      <w:bookmarkStart w:id="2894" w:name="_Toc522469471"/>
      <w:bookmarkStart w:id="2895" w:name="_Toc522470095"/>
      <w:bookmarkStart w:id="2896" w:name="_Toc522571897"/>
      <w:bookmarkStart w:id="2897" w:name="_Toc522572405"/>
      <w:bookmarkStart w:id="2898" w:name="_Toc522469250"/>
      <w:bookmarkStart w:id="2899" w:name="_Toc522469472"/>
      <w:bookmarkStart w:id="2900" w:name="_Toc522470096"/>
      <w:bookmarkStart w:id="2901" w:name="_Toc522571898"/>
      <w:bookmarkStart w:id="2902" w:name="_Toc522572406"/>
      <w:bookmarkStart w:id="2903" w:name="_Toc522469251"/>
      <w:bookmarkStart w:id="2904" w:name="_Toc522469473"/>
      <w:bookmarkStart w:id="2905" w:name="_Toc522470097"/>
      <w:bookmarkStart w:id="2906" w:name="_Toc522571899"/>
      <w:bookmarkStart w:id="2907" w:name="_Toc522572407"/>
      <w:bookmarkStart w:id="2908" w:name="_Toc522469252"/>
      <w:bookmarkStart w:id="2909" w:name="_Toc522469474"/>
      <w:bookmarkStart w:id="2910" w:name="_Toc522470098"/>
      <w:bookmarkStart w:id="2911" w:name="_Toc522571900"/>
      <w:bookmarkStart w:id="2912" w:name="_Toc522572408"/>
      <w:bookmarkStart w:id="2913" w:name="_Toc522469253"/>
      <w:bookmarkStart w:id="2914" w:name="_Toc522469475"/>
      <w:bookmarkStart w:id="2915" w:name="_Toc522470099"/>
      <w:bookmarkStart w:id="2916" w:name="_Toc522571901"/>
      <w:bookmarkStart w:id="2917" w:name="_Toc522572409"/>
      <w:bookmarkStart w:id="2918" w:name="_Toc522469254"/>
      <w:bookmarkStart w:id="2919" w:name="_Toc522469476"/>
      <w:bookmarkStart w:id="2920" w:name="_Toc522470100"/>
      <w:bookmarkStart w:id="2921" w:name="_Toc522571902"/>
      <w:bookmarkStart w:id="2922" w:name="_Toc522572410"/>
      <w:bookmarkStart w:id="2923" w:name="_Toc522469255"/>
      <w:bookmarkStart w:id="2924" w:name="_Toc522469477"/>
      <w:bookmarkStart w:id="2925" w:name="_Toc522470101"/>
      <w:bookmarkStart w:id="2926" w:name="_Toc522571903"/>
      <w:bookmarkStart w:id="2927" w:name="_Toc522572411"/>
      <w:bookmarkStart w:id="2928" w:name="_Toc522469256"/>
      <w:bookmarkStart w:id="2929" w:name="_Toc522469478"/>
      <w:bookmarkStart w:id="2930" w:name="_Toc522470102"/>
      <w:bookmarkStart w:id="2931" w:name="_Toc522571904"/>
      <w:bookmarkStart w:id="2932" w:name="_Toc522572412"/>
      <w:bookmarkStart w:id="2933" w:name="_Toc522469257"/>
      <w:bookmarkStart w:id="2934" w:name="_Toc522469479"/>
      <w:bookmarkStart w:id="2935" w:name="_Toc522470103"/>
      <w:bookmarkStart w:id="2936" w:name="_Toc522571905"/>
      <w:bookmarkStart w:id="2937" w:name="_Toc522572413"/>
      <w:bookmarkStart w:id="2938" w:name="_Toc522469258"/>
      <w:bookmarkStart w:id="2939" w:name="_Toc522469480"/>
      <w:bookmarkStart w:id="2940" w:name="_Toc522470104"/>
      <w:bookmarkStart w:id="2941" w:name="_Toc522571906"/>
      <w:bookmarkStart w:id="2942" w:name="_Toc522572414"/>
      <w:bookmarkStart w:id="2943" w:name="_Toc522469259"/>
      <w:bookmarkStart w:id="2944" w:name="_Toc522469481"/>
      <w:bookmarkStart w:id="2945" w:name="_Toc522470105"/>
      <w:bookmarkStart w:id="2946" w:name="_Toc522571907"/>
      <w:bookmarkStart w:id="2947" w:name="_Toc522572415"/>
      <w:bookmarkStart w:id="2948" w:name="_Toc522469260"/>
      <w:bookmarkStart w:id="2949" w:name="_Toc522469482"/>
      <w:bookmarkStart w:id="2950" w:name="_Toc522470106"/>
      <w:bookmarkStart w:id="2951" w:name="_Toc522571908"/>
      <w:bookmarkStart w:id="2952" w:name="_Toc522572416"/>
      <w:bookmarkStart w:id="2953" w:name="_Toc522469261"/>
      <w:bookmarkStart w:id="2954" w:name="_Toc522469483"/>
      <w:bookmarkStart w:id="2955" w:name="_Toc522470107"/>
      <w:bookmarkStart w:id="2956" w:name="_Toc522571909"/>
      <w:bookmarkStart w:id="2957" w:name="_Toc522572417"/>
      <w:bookmarkStart w:id="2958" w:name="_Toc522469262"/>
      <w:bookmarkStart w:id="2959" w:name="_Toc522469484"/>
      <w:bookmarkStart w:id="2960" w:name="_Toc522470108"/>
      <w:bookmarkStart w:id="2961" w:name="_Toc522571910"/>
      <w:bookmarkStart w:id="2962" w:name="_Toc522572418"/>
      <w:bookmarkStart w:id="2963" w:name="_Toc522469263"/>
      <w:bookmarkStart w:id="2964" w:name="_Toc522469485"/>
      <w:bookmarkStart w:id="2965" w:name="_Toc522470109"/>
      <w:bookmarkStart w:id="2966" w:name="_Toc522571911"/>
      <w:bookmarkStart w:id="2967" w:name="_Toc522572419"/>
      <w:bookmarkStart w:id="2968" w:name="_Toc522469264"/>
      <w:bookmarkStart w:id="2969" w:name="_Toc522469486"/>
      <w:bookmarkStart w:id="2970" w:name="_Toc522470110"/>
      <w:bookmarkStart w:id="2971" w:name="_Toc522571912"/>
      <w:bookmarkStart w:id="2972" w:name="_Toc522572420"/>
      <w:bookmarkStart w:id="2973" w:name="_Toc522469265"/>
      <w:bookmarkStart w:id="2974" w:name="_Toc522469487"/>
      <w:bookmarkStart w:id="2975" w:name="_Toc522470111"/>
      <w:bookmarkStart w:id="2976" w:name="_Toc522571913"/>
      <w:bookmarkStart w:id="2977" w:name="_Toc522572421"/>
      <w:bookmarkStart w:id="2978" w:name="_Toc522469266"/>
      <w:bookmarkStart w:id="2979" w:name="_Toc522469488"/>
      <w:bookmarkStart w:id="2980" w:name="_Toc522470112"/>
      <w:bookmarkStart w:id="2981" w:name="_Toc522571914"/>
      <w:bookmarkStart w:id="2982" w:name="_Toc522572422"/>
      <w:bookmarkStart w:id="2983" w:name="_Toc522469267"/>
      <w:bookmarkStart w:id="2984" w:name="_Toc522469489"/>
      <w:bookmarkStart w:id="2985" w:name="_Toc522470113"/>
      <w:bookmarkStart w:id="2986" w:name="_Toc522571915"/>
      <w:bookmarkStart w:id="2987" w:name="_Toc522572423"/>
      <w:bookmarkStart w:id="2988" w:name="_Toc522469268"/>
      <w:bookmarkStart w:id="2989" w:name="_Toc522469490"/>
      <w:bookmarkStart w:id="2990" w:name="_Toc522470114"/>
      <w:bookmarkStart w:id="2991" w:name="_Toc522571916"/>
      <w:bookmarkStart w:id="2992" w:name="_Toc522572424"/>
      <w:bookmarkStart w:id="2993" w:name="_Toc515518188"/>
      <w:bookmarkStart w:id="2994" w:name="_Toc515563779"/>
      <w:bookmarkStart w:id="2995" w:name="_Toc515789598"/>
      <w:bookmarkStart w:id="2996" w:name="_Toc515790254"/>
      <w:bookmarkStart w:id="2997" w:name="_Toc522469269"/>
      <w:bookmarkStart w:id="2998" w:name="_Toc522469491"/>
      <w:bookmarkStart w:id="2999" w:name="_Toc522470115"/>
      <w:bookmarkStart w:id="3000" w:name="_Toc522571917"/>
      <w:bookmarkStart w:id="3001" w:name="_Toc522572425"/>
      <w:bookmarkStart w:id="3002" w:name="_Toc522469270"/>
      <w:bookmarkStart w:id="3003" w:name="_Toc522469492"/>
      <w:bookmarkStart w:id="3004" w:name="_Toc522470116"/>
      <w:bookmarkStart w:id="3005" w:name="_Toc522571918"/>
      <w:bookmarkStart w:id="3006" w:name="_Toc522572426"/>
      <w:bookmarkStart w:id="3007" w:name="_Toc522469271"/>
      <w:bookmarkStart w:id="3008" w:name="_Toc522469493"/>
      <w:bookmarkStart w:id="3009" w:name="_Toc522470117"/>
      <w:bookmarkStart w:id="3010" w:name="_Toc522571919"/>
      <w:bookmarkStart w:id="3011" w:name="_Toc522572427"/>
      <w:bookmarkStart w:id="3012" w:name="_Toc522469272"/>
      <w:bookmarkStart w:id="3013" w:name="_Toc522469494"/>
      <w:bookmarkStart w:id="3014" w:name="_Toc522470118"/>
      <w:bookmarkStart w:id="3015" w:name="_Toc522571920"/>
      <w:bookmarkStart w:id="3016" w:name="_Toc522572428"/>
      <w:bookmarkStart w:id="3017" w:name="_Toc28"/>
      <w:bookmarkStart w:id="3018" w:name="_Toc515563782"/>
      <w:bookmarkStart w:id="3019" w:name="_Toc515790257"/>
      <w:bookmarkStart w:id="3020" w:name="_Toc516234083"/>
      <w:bookmarkStart w:id="3021" w:name="_Toc518987048"/>
      <w:bookmarkStart w:id="3022" w:name="_Toc523398461"/>
      <w:bookmarkStart w:id="3023" w:name="_Toc527150017"/>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r w:rsidRPr="007F2B94">
        <w:rPr>
          <w:rFonts w:cs="Arial"/>
          <w:szCs w:val="20"/>
        </w:rPr>
        <w:t>Notices</w:t>
      </w:r>
      <w:bookmarkEnd w:id="3017"/>
      <w:bookmarkEnd w:id="3018"/>
      <w:bookmarkEnd w:id="3019"/>
      <w:bookmarkEnd w:id="3020"/>
      <w:bookmarkEnd w:id="3021"/>
      <w:bookmarkEnd w:id="3022"/>
      <w:bookmarkEnd w:id="3023"/>
      <w:r w:rsidR="00C94A3E" w:rsidRPr="007F2B94">
        <w:rPr>
          <w:rFonts w:cs="Arial"/>
          <w:szCs w:val="20"/>
        </w:rPr>
        <w:t xml:space="preserve"> </w:t>
      </w:r>
    </w:p>
    <w:p w14:paraId="38B4D244" w14:textId="2C9A9818" w:rsidR="00327270" w:rsidRPr="007F2B94" w:rsidRDefault="00327270" w:rsidP="006C3EE6">
      <w:pPr>
        <w:pStyle w:val="Heading2"/>
        <w:rPr>
          <w:rFonts w:cs="Arial"/>
          <w:sz w:val="20"/>
        </w:rPr>
      </w:pPr>
      <w:bookmarkStart w:id="3024" w:name="_Ref516218472"/>
      <w:bookmarkStart w:id="3025" w:name="_Ref513664065"/>
      <w:r w:rsidRPr="007F2B94">
        <w:rPr>
          <w:rFonts w:cs="Arial"/>
          <w:sz w:val="20"/>
        </w:rPr>
        <w:t xml:space="preserve">Any notice, communication and/or information to be given in connection with this Agreement (each, a </w:t>
      </w:r>
      <w:r w:rsidR="00A43FDD" w:rsidRPr="007F2B94">
        <w:rPr>
          <w:rFonts w:cs="Arial"/>
          <w:sz w:val="20"/>
        </w:rPr>
        <w:t>"</w:t>
      </w:r>
      <w:r w:rsidRPr="007F2B94">
        <w:rPr>
          <w:rFonts w:cs="Arial"/>
          <w:b/>
          <w:sz w:val="20"/>
        </w:rPr>
        <w:t>Notice</w:t>
      </w:r>
      <w:r w:rsidR="00A43FDD" w:rsidRPr="007F2B94">
        <w:rPr>
          <w:rFonts w:cs="Arial"/>
          <w:sz w:val="20"/>
        </w:rPr>
        <w:t>"</w:t>
      </w:r>
      <w:r w:rsidRPr="007F2B94">
        <w:rPr>
          <w:rFonts w:cs="Arial"/>
          <w:sz w:val="20"/>
        </w:rPr>
        <w:t>):</w:t>
      </w:r>
      <w:bookmarkEnd w:id="3024"/>
    </w:p>
    <w:p w14:paraId="0BF347E2" w14:textId="77777777" w:rsidR="00327270" w:rsidRPr="007F2B94" w:rsidRDefault="00327270" w:rsidP="006C3EE6">
      <w:pPr>
        <w:pStyle w:val="Heading2"/>
        <w:numPr>
          <w:ilvl w:val="2"/>
          <w:numId w:val="10"/>
        </w:numPr>
        <w:rPr>
          <w:rFonts w:cs="Arial"/>
          <w:sz w:val="20"/>
        </w:rPr>
      </w:pPr>
      <w:r w:rsidRPr="007F2B94">
        <w:rPr>
          <w:rFonts w:cs="Arial"/>
          <w:sz w:val="20"/>
        </w:rPr>
        <w:t>must be in writing in English;</w:t>
      </w:r>
    </w:p>
    <w:p w14:paraId="0F196007" w14:textId="6E707AD6" w:rsidR="00327270" w:rsidRPr="007F2B94" w:rsidRDefault="00327270" w:rsidP="006C3EE6">
      <w:pPr>
        <w:pStyle w:val="Heading2"/>
        <w:numPr>
          <w:ilvl w:val="2"/>
          <w:numId w:val="10"/>
        </w:numPr>
        <w:rPr>
          <w:rFonts w:cs="Arial"/>
          <w:sz w:val="20"/>
        </w:rPr>
      </w:pPr>
      <w:bookmarkStart w:id="3026" w:name="_Ref516218548"/>
      <w:r w:rsidRPr="007F2B94">
        <w:rPr>
          <w:rFonts w:cs="Arial"/>
          <w:sz w:val="20"/>
        </w:rPr>
        <w:t xml:space="preserve">must be addressed to the </w:t>
      </w:r>
      <w:r w:rsidR="001436FB" w:rsidRPr="007F2B94">
        <w:rPr>
          <w:rFonts w:cs="Arial"/>
          <w:sz w:val="20"/>
        </w:rPr>
        <w:t>P</w:t>
      </w:r>
      <w:r w:rsidRPr="007F2B94">
        <w:rPr>
          <w:rFonts w:cs="Arial"/>
          <w:sz w:val="20"/>
        </w:rPr>
        <w:t>arty to whom it is to be given (</w:t>
      </w:r>
      <w:r w:rsidR="00A43FDD" w:rsidRPr="007F2B94">
        <w:rPr>
          <w:rFonts w:cs="Arial"/>
          <w:sz w:val="20"/>
        </w:rPr>
        <w:t>"</w:t>
      </w:r>
      <w:r w:rsidRPr="007F2B94">
        <w:rPr>
          <w:rFonts w:cs="Arial"/>
          <w:b/>
          <w:sz w:val="20"/>
        </w:rPr>
        <w:t>Addressee</w:t>
      </w:r>
      <w:r w:rsidR="00A43FDD" w:rsidRPr="007F2B94">
        <w:rPr>
          <w:rFonts w:cs="Arial"/>
          <w:sz w:val="20"/>
        </w:rPr>
        <w:t>"</w:t>
      </w:r>
      <w:r w:rsidRPr="007F2B94">
        <w:rPr>
          <w:rFonts w:cs="Arial"/>
          <w:sz w:val="20"/>
        </w:rPr>
        <w:t>) at the address or e</w:t>
      </w:r>
      <w:r w:rsidR="00993CB0" w:rsidRPr="007F2B94">
        <w:rPr>
          <w:rFonts w:cs="Arial"/>
          <w:sz w:val="20"/>
        </w:rPr>
        <w:t>-</w:t>
      </w:r>
      <w:r w:rsidRPr="007F2B94">
        <w:rPr>
          <w:rFonts w:cs="Arial"/>
          <w:sz w:val="20"/>
        </w:rPr>
        <w:t>mail address set out below or to any other address or e</w:t>
      </w:r>
      <w:r w:rsidR="00993CB0" w:rsidRPr="007F2B94">
        <w:rPr>
          <w:rFonts w:cs="Arial"/>
          <w:sz w:val="20"/>
        </w:rPr>
        <w:t>-</w:t>
      </w:r>
      <w:r w:rsidRPr="007F2B94">
        <w:rPr>
          <w:rFonts w:cs="Arial"/>
          <w:sz w:val="20"/>
        </w:rPr>
        <w:t xml:space="preserve">mail address as notified by the Addressee for the purposes of this </w:t>
      </w:r>
      <w:r w:rsidR="00625B47" w:rsidRPr="007F2B94">
        <w:rPr>
          <w:rFonts w:cs="Arial"/>
          <w:sz w:val="20"/>
        </w:rPr>
        <w:t>Clause</w:t>
      </w:r>
      <w:r w:rsidRPr="007F2B94">
        <w:rPr>
          <w:rFonts w:cs="Arial"/>
          <w:sz w:val="20"/>
        </w:rPr>
        <w:t>:</w:t>
      </w:r>
      <w:bookmarkEnd w:id="3026"/>
    </w:p>
    <w:p w14:paraId="5B85A57D" w14:textId="77777777" w:rsidR="00327270" w:rsidRPr="007F2B94" w:rsidRDefault="00327270" w:rsidP="006C3EE6">
      <w:pPr>
        <w:pStyle w:val="Heading2"/>
        <w:numPr>
          <w:ilvl w:val="3"/>
          <w:numId w:val="10"/>
        </w:numPr>
        <w:rPr>
          <w:rFonts w:cs="Arial"/>
          <w:sz w:val="20"/>
        </w:rPr>
      </w:pPr>
      <w:r w:rsidRPr="007F2B94">
        <w:rPr>
          <w:rFonts w:cs="Arial"/>
          <w:sz w:val="20"/>
        </w:rPr>
        <w:t>if to the Company:</w:t>
      </w:r>
    </w:p>
    <w:p w14:paraId="312A880C" w14:textId="77777777" w:rsidR="00327270" w:rsidRPr="007F2B94" w:rsidRDefault="00327270" w:rsidP="006C3EE6">
      <w:pPr>
        <w:pStyle w:val="Heading2"/>
        <w:numPr>
          <w:ilvl w:val="0"/>
          <w:numId w:val="0"/>
        </w:numPr>
        <w:spacing w:after="0"/>
        <w:ind w:left="2160"/>
        <w:rPr>
          <w:rFonts w:cs="Arial"/>
          <w:sz w:val="20"/>
        </w:rPr>
      </w:pPr>
      <w:r w:rsidRPr="007F2B94">
        <w:rPr>
          <w:rFonts w:cs="Arial"/>
          <w:sz w:val="20"/>
        </w:rPr>
        <w:t xml:space="preserve">Address: </w:t>
      </w:r>
      <w:r w:rsidRPr="007F2B94">
        <w:rPr>
          <w:rFonts w:cs="Arial"/>
          <w:sz w:val="20"/>
        </w:rPr>
        <w:tab/>
      </w:r>
      <w:r w:rsidRPr="007F2B94">
        <w:rPr>
          <w:rFonts w:cs="Arial"/>
          <w:sz w:val="20"/>
        </w:rPr>
        <w:tab/>
      </w:r>
      <w:r w:rsidRPr="007F2B94">
        <w:rPr>
          <w:rFonts w:cs="Arial"/>
          <w:b/>
          <w:sz w:val="20"/>
        </w:rPr>
        <w:t>[●]</w:t>
      </w:r>
    </w:p>
    <w:p w14:paraId="47B213D1" w14:textId="77777777" w:rsidR="00327270" w:rsidRPr="007F2B94" w:rsidRDefault="00327270" w:rsidP="006C3EE6">
      <w:pPr>
        <w:pStyle w:val="Heading2"/>
        <w:numPr>
          <w:ilvl w:val="0"/>
          <w:numId w:val="0"/>
        </w:numPr>
        <w:spacing w:after="0"/>
        <w:ind w:left="2160"/>
        <w:rPr>
          <w:rFonts w:cs="Arial"/>
          <w:sz w:val="20"/>
        </w:rPr>
      </w:pPr>
      <w:r w:rsidRPr="007F2B94">
        <w:rPr>
          <w:rFonts w:cs="Arial"/>
          <w:sz w:val="20"/>
        </w:rPr>
        <w:t>Attention:</w:t>
      </w:r>
      <w:r w:rsidRPr="007F2B94">
        <w:rPr>
          <w:rFonts w:cs="Arial"/>
          <w:sz w:val="20"/>
        </w:rPr>
        <w:tab/>
      </w:r>
      <w:r w:rsidRPr="007F2B94">
        <w:rPr>
          <w:rFonts w:cs="Arial"/>
          <w:sz w:val="20"/>
        </w:rPr>
        <w:tab/>
      </w:r>
      <w:r w:rsidRPr="007F2B94">
        <w:rPr>
          <w:rFonts w:cs="Arial"/>
          <w:b/>
          <w:sz w:val="20"/>
        </w:rPr>
        <w:t>[●]</w:t>
      </w:r>
    </w:p>
    <w:p w14:paraId="15AF2281" w14:textId="77777777" w:rsidR="00327270" w:rsidRPr="007F2B94" w:rsidRDefault="00327270" w:rsidP="006C3EE6">
      <w:pPr>
        <w:pStyle w:val="Heading2"/>
        <w:numPr>
          <w:ilvl w:val="0"/>
          <w:numId w:val="0"/>
        </w:numPr>
        <w:spacing w:after="0"/>
        <w:ind w:left="2160"/>
        <w:rPr>
          <w:rFonts w:cs="Arial"/>
          <w:b/>
          <w:sz w:val="20"/>
        </w:rPr>
      </w:pPr>
      <w:r w:rsidRPr="007F2B94">
        <w:rPr>
          <w:rFonts w:cs="Arial"/>
          <w:sz w:val="20"/>
        </w:rPr>
        <w:lastRenderedPageBreak/>
        <w:t>Title:</w:t>
      </w:r>
      <w:r w:rsidRPr="007F2B94">
        <w:rPr>
          <w:rFonts w:cs="Arial"/>
          <w:sz w:val="20"/>
        </w:rPr>
        <w:tab/>
      </w:r>
      <w:r w:rsidRPr="007F2B94">
        <w:rPr>
          <w:rFonts w:cs="Arial"/>
          <w:sz w:val="20"/>
        </w:rPr>
        <w:tab/>
      </w:r>
      <w:r w:rsidRPr="007F2B94">
        <w:rPr>
          <w:rFonts w:cs="Arial"/>
          <w:b/>
          <w:sz w:val="20"/>
        </w:rPr>
        <w:t>[●]</w:t>
      </w:r>
    </w:p>
    <w:p w14:paraId="6723D9CD" w14:textId="77777777" w:rsidR="00327270" w:rsidRPr="007F2B94" w:rsidRDefault="00327270" w:rsidP="006C3EE6">
      <w:pPr>
        <w:pStyle w:val="Heading2"/>
        <w:numPr>
          <w:ilvl w:val="0"/>
          <w:numId w:val="0"/>
        </w:numPr>
        <w:spacing w:after="0"/>
        <w:ind w:left="2160"/>
        <w:rPr>
          <w:rFonts w:cs="Arial"/>
          <w:sz w:val="20"/>
        </w:rPr>
      </w:pPr>
      <w:r w:rsidRPr="007F2B94">
        <w:rPr>
          <w:rFonts w:cs="Arial"/>
          <w:sz w:val="20"/>
        </w:rPr>
        <w:t>E-mail address:</w:t>
      </w:r>
      <w:r w:rsidRPr="007F2B94">
        <w:rPr>
          <w:rFonts w:cs="Arial"/>
          <w:sz w:val="20"/>
        </w:rPr>
        <w:tab/>
      </w:r>
      <w:r w:rsidRPr="007F2B94">
        <w:rPr>
          <w:rFonts w:cs="Arial"/>
          <w:b/>
          <w:sz w:val="20"/>
        </w:rPr>
        <w:t>[●]</w:t>
      </w:r>
    </w:p>
    <w:p w14:paraId="65678415" w14:textId="77777777" w:rsidR="00327270" w:rsidRPr="007F2B94" w:rsidRDefault="00327270" w:rsidP="006C3EE6">
      <w:pPr>
        <w:pStyle w:val="Heading2"/>
        <w:numPr>
          <w:ilvl w:val="0"/>
          <w:numId w:val="0"/>
        </w:numPr>
        <w:spacing w:after="0"/>
        <w:ind w:left="2160"/>
        <w:rPr>
          <w:rFonts w:cs="Arial"/>
          <w:sz w:val="20"/>
        </w:rPr>
      </w:pPr>
    </w:p>
    <w:p w14:paraId="34E55C05" w14:textId="74E59A5D" w:rsidR="00060908" w:rsidRPr="007F2B94" w:rsidRDefault="00060908" w:rsidP="006C3EE6">
      <w:pPr>
        <w:pStyle w:val="Heading2"/>
        <w:numPr>
          <w:ilvl w:val="3"/>
          <w:numId w:val="10"/>
        </w:numPr>
        <w:rPr>
          <w:rFonts w:cs="Arial"/>
          <w:sz w:val="20"/>
        </w:rPr>
      </w:pPr>
      <w:r w:rsidRPr="007F2B94">
        <w:rPr>
          <w:rFonts w:cs="Arial"/>
          <w:sz w:val="20"/>
        </w:rPr>
        <w:t xml:space="preserve">if to any Investor, at the address or e-mail address set out against its name in </w:t>
      </w:r>
      <w:r w:rsidR="00747762" w:rsidRPr="007F2B94">
        <w:rPr>
          <w:rFonts w:cs="Arial"/>
          <w:sz w:val="20"/>
        </w:rPr>
        <w:t xml:space="preserve">Part 1 of </w:t>
      </w:r>
      <w:r w:rsidRPr="007F2B94">
        <w:rPr>
          <w:rFonts w:cs="Arial"/>
          <w:sz w:val="20"/>
        </w:rPr>
        <w:fldChar w:fldCharType="begin"/>
      </w:r>
      <w:r w:rsidRPr="007F2B94">
        <w:rPr>
          <w:rFonts w:cs="Arial"/>
          <w:sz w:val="20"/>
        </w:rPr>
        <w:instrText xml:space="preserve"> REF _Ref523840069 \w \h  \* MERGEFORMAT </w:instrText>
      </w:r>
      <w:r w:rsidRPr="007F2B94">
        <w:rPr>
          <w:rFonts w:cs="Arial"/>
          <w:sz w:val="20"/>
        </w:rPr>
      </w:r>
      <w:r w:rsidRPr="007F2B94">
        <w:rPr>
          <w:rFonts w:cs="Arial"/>
          <w:sz w:val="20"/>
        </w:rPr>
        <w:fldChar w:fldCharType="separate"/>
      </w:r>
      <w:r w:rsidR="00432DC2">
        <w:rPr>
          <w:rFonts w:cs="Arial"/>
          <w:sz w:val="20"/>
        </w:rPr>
        <w:t>Schedule 1</w:t>
      </w:r>
      <w:r w:rsidRPr="007F2B94">
        <w:rPr>
          <w:rFonts w:cs="Arial"/>
          <w:sz w:val="20"/>
        </w:rPr>
        <w:fldChar w:fldCharType="end"/>
      </w:r>
      <w:r w:rsidRPr="007F2B94">
        <w:rPr>
          <w:rFonts w:cs="Arial"/>
          <w:sz w:val="20"/>
        </w:rPr>
        <w:t>; or</w:t>
      </w:r>
    </w:p>
    <w:p w14:paraId="4F430813" w14:textId="275FE729" w:rsidR="00327270" w:rsidRPr="007F2B94" w:rsidRDefault="00327270" w:rsidP="006C3EE6">
      <w:pPr>
        <w:pStyle w:val="Heading2"/>
        <w:numPr>
          <w:ilvl w:val="3"/>
          <w:numId w:val="10"/>
        </w:numPr>
        <w:rPr>
          <w:rFonts w:cs="Arial"/>
          <w:sz w:val="20"/>
        </w:rPr>
      </w:pPr>
      <w:r w:rsidRPr="007F2B94">
        <w:rPr>
          <w:rFonts w:cs="Arial"/>
          <w:sz w:val="20"/>
        </w:rPr>
        <w:t xml:space="preserve">if to </w:t>
      </w:r>
      <w:r w:rsidR="00993CB0" w:rsidRPr="007F2B94">
        <w:rPr>
          <w:rFonts w:cs="Arial"/>
          <w:sz w:val="20"/>
        </w:rPr>
        <w:t xml:space="preserve">any </w:t>
      </w:r>
      <w:r w:rsidRPr="007F2B94">
        <w:rPr>
          <w:rFonts w:cs="Arial"/>
          <w:sz w:val="20"/>
        </w:rPr>
        <w:t xml:space="preserve">Founder, at </w:t>
      </w:r>
      <w:r w:rsidR="00993CB0" w:rsidRPr="007F2B94">
        <w:rPr>
          <w:rFonts w:cs="Arial"/>
          <w:sz w:val="20"/>
        </w:rPr>
        <w:t>the</w:t>
      </w:r>
      <w:r w:rsidRPr="007F2B94">
        <w:rPr>
          <w:rFonts w:cs="Arial"/>
          <w:sz w:val="20"/>
        </w:rPr>
        <w:t xml:space="preserve"> address or e</w:t>
      </w:r>
      <w:r w:rsidR="00993CB0" w:rsidRPr="007F2B94">
        <w:rPr>
          <w:rFonts w:cs="Arial"/>
          <w:sz w:val="20"/>
        </w:rPr>
        <w:t>-</w:t>
      </w:r>
      <w:r w:rsidRPr="007F2B94">
        <w:rPr>
          <w:rFonts w:cs="Arial"/>
          <w:sz w:val="20"/>
        </w:rPr>
        <w:t xml:space="preserve">mail address </w:t>
      </w:r>
      <w:r w:rsidR="00993CB0" w:rsidRPr="007F2B94">
        <w:rPr>
          <w:rFonts w:cs="Arial"/>
          <w:sz w:val="20"/>
        </w:rPr>
        <w:t>set out against his name</w:t>
      </w:r>
      <w:r w:rsidRPr="007F2B94">
        <w:rPr>
          <w:rFonts w:cs="Arial"/>
          <w:sz w:val="20"/>
        </w:rPr>
        <w:t xml:space="preserve"> in </w:t>
      </w:r>
      <w:r w:rsidR="00747762" w:rsidRPr="007F2B94">
        <w:rPr>
          <w:rFonts w:cs="Arial"/>
          <w:sz w:val="20"/>
        </w:rPr>
        <w:t xml:space="preserve">Part 2 of </w:t>
      </w:r>
      <w:r w:rsidR="00747762" w:rsidRPr="007F2B94">
        <w:rPr>
          <w:rFonts w:cs="Arial"/>
          <w:sz w:val="20"/>
          <w:lang w:val="en-US"/>
        </w:rPr>
        <w:fldChar w:fldCharType="begin"/>
      </w:r>
      <w:r w:rsidR="00747762" w:rsidRPr="007F2B94">
        <w:rPr>
          <w:rFonts w:cs="Arial"/>
          <w:sz w:val="20"/>
          <w:lang w:val="en-US"/>
        </w:rPr>
        <w:instrText xml:space="preserve"> REF _Ref523741531 \w \h  \* MERGEFORMAT </w:instrText>
      </w:r>
      <w:r w:rsidR="00747762" w:rsidRPr="007F2B94">
        <w:rPr>
          <w:rFonts w:cs="Arial"/>
          <w:sz w:val="20"/>
          <w:lang w:val="en-US"/>
        </w:rPr>
      </w:r>
      <w:r w:rsidR="00747762" w:rsidRPr="007F2B94">
        <w:rPr>
          <w:rFonts w:cs="Arial"/>
          <w:sz w:val="20"/>
          <w:lang w:val="en-US"/>
        </w:rPr>
        <w:fldChar w:fldCharType="separate"/>
      </w:r>
      <w:r w:rsidR="00432DC2">
        <w:rPr>
          <w:rFonts w:cs="Arial"/>
          <w:sz w:val="20"/>
          <w:lang w:val="en-US"/>
        </w:rPr>
        <w:t>Schedule 1</w:t>
      </w:r>
      <w:r w:rsidR="00747762" w:rsidRPr="007F2B94">
        <w:rPr>
          <w:rFonts w:cs="Arial"/>
          <w:sz w:val="20"/>
          <w:lang w:val="en-US"/>
        </w:rPr>
        <w:fldChar w:fldCharType="end"/>
      </w:r>
      <w:r w:rsidRPr="007F2B94">
        <w:rPr>
          <w:rFonts w:cs="Arial"/>
          <w:sz w:val="20"/>
        </w:rPr>
        <w:t xml:space="preserve">; </w:t>
      </w:r>
    </w:p>
    <w:p w14:paraId="23B6D4AB" w14:textId="77777777" w:rsidR="00327270" w:rsidRPr="007F2B94" w:rsidRDefault="00327270" w:rsidP="006C3EE6">
      <w:pPr>
        <w:pStyle w:val="Heading2"/>
        <w:numPr>
          <w:ilvl w:val="2"/>
          <w:numId w:val="10"/>
        </w:numPr>
        <w:rPr>
          <w:rFonts w:cs="Arial"/>
          <w:sz w:val="20"/>
        </w:rPr>
      </w:pPr>
      <w:r w:rsidRPr="007F2B94">
        <w:rPr>
          <w:rFonts w:cs="Arial"/>
          <w:sz w:val="20"/>
        </w:rPr>
        <w:t>must be either:</w:t>
      </w:r>
    </w:p>
    <w:p w14:paraId="38095FEA" w14:textId="386E5D03" w:rsidR="00327270" w:rsidRPr="007F2B94" w:rsidRDefault="00327270" w:rsidP="006C3EE6">
      <w:pPr>
        <w:pStyle w:val="Heading2"/>
        <w:numPr>
          <w:ilvl w:val="3"/>
          <w:numId w:val="10"/>
        </w:numPr>
        <w:rPr>
          <w:rFonts w:cs="Arial"/>
          <w:sz w:val="20"/>
        </w:rPr>
      </w:pPr>
      <w:r w:rsidRPr="007F2B94">
        <w:rPr>
          <w:rFonts w:cs="Arial"/>
          <w:sz w:val="20"/>
        </w:rPr>
        <w:t>delivered by hand or sent by pre-paid registered post (by registered airmail in the case of international service) to the Addressee;</w:t>
      </w:r>
      <w:r w:rsidR="00A74284" w:rsidRPr="007F2B94">
        <w:rPr>
          <w:rFonts w:cs="Arial"/>
          <w:sz w:val="20"/>
        </w:rPr>
        <w:t xml:space="preserve"> or</w:t>
      </w:r>
    </w:p>
    <w:p w14:paraId="638532DD" w14:textId="2F008D8B" w:rsidR="00327270" w:rsidRPr="007F2B94" w:rsidRDefault="00327270" w:rsidP="006C3EE6">
      <w:pPr>
        <w:pStyle w:val="Heading2"/>
        <w:numPr>
          <w:ilvl w:val="3"/>
          <w:numId w:val="10"/>
        </w:numPr>
        <w:rPr>
          <w:rFonts w:cs="Arial"/>
          <w:sz w:val="20"/>
        </w:rPr>
      </w:pPr>
      <w:r w:rsidRPr="007F2B94">
        <w:rPr>
          <w:rFonts w:cs="Arial"/>
          <w:sz w:val="20"/>
        </w:rPr>
        <w:t>sent by e-mail to the Addressee</w:t>
      </w:r>
      <w:r w:rsidR="007E0E72" w:rsidRPr="007F2B94">
        <w:rPr>
          <w:rFonts w:cs="Arial"/>
          <w:sz w:val="20"/>
        </w:rPr>
        <w:t>'</w:t>
      </w:r>
      <w:r w:rsidRPr="007F2B94">
        <w:rPr>
          <w:rFonts w:cs="Arial"/>
          <w:sz w:val="20"/>
        </w:rPr>
        <w:t>s e-mail address; and</w:t>
      </w:r>
    </w:p>
    <w:p w14:paraId="07FD4019" w14:textId="2533CFA9" w:rsidR="00327270" w:rsidRPr="007F2B94" w:rsidRDefault="00327270" w:rsidP="006C3EE6">
      <w:pPr>
        <w:pStyle w:val="Heading2"/>
        <w:numPr>
          <w:ilvl w:val="2"/>
          <w:numId w:val="10"/>
        </w:numPr>
        <w:rPr>
          <w:rFonts w:cs="Arial"/>
          <w:sz w:val="20"/>
        </w:rPr>
      </w:pPr>
      <w:r w:rsidRPr="007F2B94">
        <w:rPr>
          <w:rFonts w:cs="Arial"/>
          <w:sz w:val="20"/>
        </w:rPr>
        <w:t xml:space="preserve">is deemed to be received by the Addressee in accordance with </w:t>
      </w:r>
      <w:r w:rsidR="00625B47" w:rsidRPr="007F2B94">
        <w:rPr>
          <w:rFonts w:cs="Arial"/>
          <w:sz w:val="20"/>
        </w:rPr>
        <w:t>Clause</w:t>
      </w:r>
      <w:r w:rsidRPr="007F2B94">
        <w:rPr>
          <w:rFonts w:cs="Arial"/>
          <w:sz w:val="20"/>
        </w:rPr>
        <w:t xml:space="preserve"> </w:t>
      </w:r>
      <w:r w:rsidRPr="007F2B94">
        <w:rPr>
          <w:rFonts w:cs="Arial"/>
          <w:sz w:val="20"/>
        </w:rPr>
        <w:fldChar w:fldCharType="begin"/>
      </w:r>
      <w:r w:rsidRPr="007F2B94">
        <w:rPr>
          <w:rFonts w:cs="Arial"/>
          <w:sz w:val="20"/>
        </w:rPr>
        <w:instrText xml:space="preserve"> REF _Ref516218286 \r \h </w:instrText>
      </w:r>
      <w:r w:rsidR="009312A1"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27.2</w:t>
      </w:r>
      <w:r w:rsidRPr="007F2B94">
        <w:rPr>
          <w:rFonts w:cs="Arial"/>
          <w:sz w:val="20"/>
        </w:rPr>
        <w:fldChar w:fldCharType="end"/>
      </w:r>
      <w:r w:rsidRPr="007F2B94">
        <w:rPr>
          <w:rFonts w:cs="Arial"/>
          <w:sz w:val="20"/>
        </w:rPr>
        <w:t>.</w:t>
      </w:r>
    </w:p>
    <w:p w14:paraId="1990C392" w14:textId="4FB24FF9" w:rsidR="00327270" w:rsidRPr="007F2B94" w:rsidRDefault="00327270" w:rsidP="006C3EE6">
      <w:pPr>
        <w:pStyle w:val="Heading2"/>
        <w:rPr>
          <w:rFonts w:cs="Arial"/>
          <w:sz w:val="20"/>
        </w:rPr>
      </w:pPr>
      <w:bookmarkStart w:id="3027" w:name="_Ref516218286"/>
      <w:r w:rsidRPr="007F2B94">
        <w:rPr>
          <w:rFonts w:cs="Arial"/>
          <w:sz w:val="20"/>
        </w:rPr>
        <w:t xml:space="preserve">A Notice sent according to </w:t>
      </w:r>
      <w:r w:rsidR="00625B47" w:rsidRPr="007F2B94">
        <w:rPr>
          <w:rFonts w:cs="Arial"/>
          <w:sz w:val="20"/>
        </w:rPr>
        <w:t>Clause</w:t>
      </w:r>
      <w:r w:rsidRPr="007F2B94">
        <w:rPr>
          <w:rFonts w:cs="Arial"/>
          <w:sz w:val="20"/>
        </w:rPr>
        <w:t xml:space="preserve"> </w:t>
      </w:r>
      <w:r w:rsidRPr="007F2B94">
        <w:rPr>
          <w:rFonts w:cs="Arial"/>
          <w:sz w:val="20"/>
        </w:rPr>
        <w:fldChar w:fldCharType="begin"/>
      </w:r>
      <w:r w:rsidRPr="007F2B94">
        <w:rPr>
          <w:rFonts w:cs="Arial"/>
          <w:sz w:val="20"/>
        </w:rPr>
        <w:instrText xml:space="preserve"> REF _Ref516218472 \r \h </w:instrText>
      </w:r>
      <w:r w:rsidR="009312A1" w:rsidRPr="007F2B94">
        <w:rPr>
          <w:rFonts w:cs="Arial"/>
          <w:sz w:val="20"/>
        </w:rPr>
        <w:instrText xml:space="preserve"> \* MERGEFORMAT </w:instrText>
      </w:r>
      <w:r w:rsidRPr="007F2B94">
        <w:rPr>
          <w:rFonts w:cs="Arial"/>
          <w:sz w:val="20"/>
        </w:rPr>
      </w:r>
      <w:r w:rsidRPr="007F2B94">
        <w:rPr>
          <w:rFonts w:cs="Arial"/>
          <w:sz w:val="20"/>
        </w:rPr>
        <w:fldChar w:fldCharType="separate"/>
      </w:r>
      <w:r w:rsidR="00432DC2">
        <w:rPr>
          <w:rFonts w:cs="Arial"/>
          <w:sz w:val="20"/>
        </w:rPr>
        <w:t>27.1</w:t>
      </w:r>
      <w:r w:rsidRPr="007F2B94">
        <w:rPr>
          <w:rFonts w:cs="Arial"/>
          <w:sz w:val="20"/>
        </w:rPr>
        <w:fldChar w:fldCharType="end"/>
      </w:r>
      <w:r w:rsidRPr="007F2B94">
        <w:rPr>
          <w:rFonts w:cs="Arial"/>
          <w:sz w:val="20"/>
        </w:rPr>
        <w:t xml:space="preserve"> shall be deemed to have been received:</w:t>
      </w:r>
      <w:bookmarkEnd w:id="3027"/>
    </w:p>
    <w:p w14:paraId="61AB6C43" w14:textId="77777777" w:rsidR="00327270" w:rsidRPr="007F2B94" w:rsidRDefault="00327270" w:rsidP="006C3EE6">
      <w:pPr>
        <w:pStyle w:val="Heading2"/>
        <w:numPr>
          <w:ilvl w:val="2"/>
          <w:numId w:val="10"/>
        </w:numPr>
        <w:rPr>
          <w:rFonts w:cs="Arial"/>
          <w:sz w:val="20"/>
        </w:rPr>
      </w:pPr>
      <w:r w:rsidRPr="007F2B94">
        <w:rPr>
          <w:rFonts w:cs="Arial"/>
          <w:sz w:val="20"/>
        </w:rPr>
        <w:t>if delivered by hand, at the time of delivery;</w:t>
      </w:r>
    </w:p>
    <w:p w14:paraId="08653756" w14:textId="7CF30358" w:rsidR="00327270" w:rsidRPr="007F2B94" w:rsidRDefault="00327270" w:rsidP="006C3EE6">
      <w:pPr>
        <w:pStyle w:val="Heading2"/>
        <w:numPr>
          <w:ilvl w:val="2"/>
          <w:numId w:val="10"/>
        </w:numPr>
        <w:rPr>
          <w:rFonts w:cs="Arial"/>
          <w:sz w:val="20"/>
        </w:rPr>
      </w:pPr>
      <w:r w:rsidRPr="007F2B94">
        <w:rPr>
          <w:rFonts w:cs="Arial"/>
          <w:sz w:val="20"/>
        </w:rPr>
        <w:t xml:space="preserve">if sent by pre-paid registered post, on the </w:t>
      </w:r>
      <w:r w:rsidRPr="007F2B94">
        <w:rPr>
          <w:rFonts w:cs="Arial"/>
          <w:b/>
          <w:sz w:val="20"/>
        </w:rPr>
        <w:t>[second]</w:t>
      </w:r>
      <w:r w:rsidRPr="007F2B94">
        <w:rPr>
          <w:rFonts w:cs="Arial"/>
          <w:sz w:val="20"/>
        </w:rPr>
        <w:t xml:space="preserve"> Business Day after the date of posting (or if sent by registered airmail, on the </w:t>
      </w:r>
      <w:r w:rsidRPr="007F2B94">
        <w:rPr>
          <w:rFonts w:cs="Arial"/>
          <w:b/>
          <w:sz w:val="20"/>
        </w:rPr>
        <w:t>[sixth]</w:t>
      </w:r>
      <w:r w:rsidRPr="007F2B94">
        <w:rPr>
          <w:rFonts w:cs="Arial"/>
          <w:sz w:val="20"/>
        </w:rPr>
        <w:t xml:space="preserve"> Business Day after the date of posting); </w:t>
      </w:r>
      <w:r w:rsidR="00A74284" w:rsidRPr="007F2B94">
        <w:rPr>
          <w:rFonts w:cs="Arial"/>
          <w:sz w:val="20"/>
        </w:rPr>
        <w:t>or</w:t>
      </w:r>
    </w:p>
    <w:p w14:paraId="194C9735" w14:textId="77777777" w:rsidR="00327270" w:rsidRPr="007F2B94" w:rsidRDefault="00327270" w:rsidP="006C3EE6">
      <w:pPr>
        <w:pStyle w:val="Heading2"/>
        <w:numPr>
          <w:ilvl w:val="2"/>
          <w:numId w:val="10"/>
        </w:numPr>
        <w:rPr>
          <w:rFonts w:cs="Arial"/>
          <w:sz w:val="20"/>
        </w:rPr>
      </w:pPr>
      <w:r w:rsidRPr="007F2B94">
        <w:rPr>
          <w:rFonts w:cs="Arial"/>
          <w:sz w:val="20"/>
        </w:rPr>
        <w:t>if sent by e-mail, when the sender receives an automated message confirming delivery,</w:t>
      </w:r>
    </w:p>
    <w:p w14:paraId="2A519B28" w14:textId="0BEF46FA" w:rsidR="008746F7" w:rsidRPr="007F2B94" w:rsidRDefault="00327270" w:rsidP="006C3EE6">
      <w:pPr>
        <w:pStyle w:val="Body"/>
        <w:spacing w:after="240" w:line="290" w:lineRule="auto"/>
        <w:ind w:left="720"/>
        <w:rPr>
          <w:sz w:val="20"/>
          <w:szCs w:val="20"/>
        </w:rPr>
      </w:pPr>
      <w:r w:rsidRPr="007F2B94">
        <w:rPr>
          <w:sz w:val="20"/>
          <w:szCs w:val="20"/>
          <w:lang w:val="en-US"/>
        </w:rPr>
        <w:t>except that if a Notice is received on a day which is not a Business Day or is after 5.30 p.m. (Addressee</w:t>
      </w:r>
      <w:r w:rsidR="007E0E72" w:rsidRPr="007F2B94">
        <w:rPr>
          <w:sz w:val="20"/>
          <w:szCs w:val="20"/>
          <w:lang w:val="en-US"/>
        </w:rPr>
        <w:t>'</w:t>
      </w:r>
      <w:r w:rsidRPr="007F2B94">
        <w:rPr>
          <w:sz w:val="20"/>
          <w:szCs w:val="20"/>
          <w:lang w:val="en-US"/>
        </w:rPr>
        <w:t>s time) on a Business Day, it shall be deemed to have been received at 9:30 a.m. (Addressee</w:t>
      </w:r>
      <w:r w:rsidR="007E0E72" w:rsidRPr="007F2B94">
        <w:rPr>
          <w:sz w:val="20"/>
          <w:szCs w:val="20"/>
          <w:lang w:val="en-US"/>
        </w:rPr>
        <w:t>'</w:t>
      </w:r>
      <w:r w:rsidRPr="007F2B94">
        <w:rPr>
          <w:sz w:val="20"/>
          <w:szCs w:val="20"/>
          <w:lang w:val="en-US"/>
        </w:rPr>
        <w:t>s time) on the following Business Day.</w:t>
      </w:r>
      <w:r w:rsidRPr="007F2B94" w:rsidDel="00327270">
        <w:rPr>
          <w:sz w:val="20"/>
          <w:szCs w:val="20"/>
        </w:rPr>
        <w:t xml:space="preserve"> </w:t>
      </w:r>
      <w:bookmarkEnd w:id="3025"/>
    </w:p>
    <w:p w14:paraId="0F52E940" w14:textId="7ACB05FA" w:rsidR="00700B38" w:rsidRPr="007F2B94" w:rsidRDefault="00700B38" w:rsidP="006C3EE6">
      <w:pPr>
        <w:pStyle w:val="Heading1"/>
        <w:rPr>
          <w:rFonts w:cs="Arial"/>
          <w:szCs w:val="20"/>
        </w:rPr>
      </w:pPr>
      <w:bookmarkStart w:id="3028" w:name="_Toc513669890"/>
      <w:bookmarkStart w:id="3029" w:name="_Toc513670718"/>
      <w:bookmarkStart w:id="3030" w:name="_Toc513753480"/>
      <w:bookmarkStart w:id="3031" w:name="_Toc513753706"/>
      <w:bookmarkStart w:id="3032" w:name="_Toc513754906"/>
      <w:bookmarkStart w:id="3033" w:name="_Toc513758488"/>
      <w:bookmarkStart w:id="3034" w:name="_Toc513669891"/>
      <w:bookmarkStart w:id="3035" w:name="_Toc513670719"/>
      <w:bookmarkStart w:id="3036" w:name="_Toc513753481"/>
      <w:bookmarkStart w:id="3037" w:name="_Toc513753707"/>
      <w:bookmarkStart w:id="3038" w:name="_Toc513754907"/>
      <w:bookmarkStart w:id="3039" w:name="_Toc513758489"/>
      <w:bookmarkStart w:id="3040" w:name="_Toc514183347"/>
      <w:bookmarkStart w:id="3041" w:name="_Toc514185009"/>
      <w:bookmarkStart w:id="3042" w:name="_Toc514337863"/>
      <w:bookmarkStart w:id="3043" w:name="_Toc514344900"/>
      <w:bookmarkStart w:id="3044" w:name="_Toc514402576"/>
      <w:bookmarkStart w:id="3045" w:name="_Toc514402917"/>
      <w:bookmarkStart w:id="3046" w:name="_Toc514403083"/>
      <w:bookmarkStart w:id="3047" w:name="_Toc514403253"/>
      <w:bookmarkStart w:id="3048" w:name="_Toc515469092"/>
      <w:bookmarkStart w:id="3049" w:name="_Toc515469258"/>
      <w:bookmarkStart w:id="3050" w:name="_Toc515469424"/>
      <w:bookmarkStart w:id="3051" w:name="_Toc515469590"/>
      <w:bookmarkStart w:id="3052" w:name="_Toc515518192"/>
      <w:bookmarkStart w:id="3053" w:name="_Toc515563783"/>
      <w:bookmarkStart w:id="3054" w:name="_Toc515789602"/>
      <w:bookmarkStart w:id="3055" w:name="_Toc515790258"/>
      <w:bookmarkStart w:id="3056" w:name="_Toc514183348"/>
      <w:bookmarkStart w:id="3057" w:name="_Toc514185010"/>
      <w:bookmarkStart w:id="3058" w:name="_Toc514337864"/>
      <w:bookmarkStart w:id="3059" w:name="_Toc514344901"/>
      <w:bookmarkStart w:id="3060" w:name="_Toc514402577"/>
      <w:bookmarkStart w:id="3061" w:name="_Toc514402918"/>
      <w:bookmarkStart w:id="3062" w:name="_Toc514403084"/>
      <w:bookmarkStart w:id="3063" w:name="_Toc514403254"/>
      <w:bookmarkStart w:id="3064" w:name="_Toc515469093"/>
      <w:bookmarkStart w:id="3065" w:name="_Toc515469259"/>
      <w:bookmarkStart w:id="3066" w:name="_Toc515469425"/>
      <w:bookmarkStart w:id="3067" w:name="_Toc515469591"/>
      <w:bookmarkStart w:id="3068" w:name="_Toc515518193"/>
      <w:bookmarkStart w:id="3069" w:name="_Toc515563784"/>
      <w:bookmarkStart w:id="3070" w:name="_Toc515789603"/>
      <w:bookmarkStart w:id="3071" w:name="_Toc515790259"/>
      <w:bookmarkStart w:id="3072" w:name="_Toc523398462"/>
      <w:bookmarkStart w:id="3073" w:name="_Toc527150018"/>
      <w:bookmarkStart w:id="3074" w:name="_Toc30"/>
      <w:bookmarkStart w:id="3075" w:name="_Toc515563785"/>
      <w:bookmarkStart w:id="3076" w:name="_Toc515790260"/>
      <w:bookmarkStart w:id="3077" w:name="_Toc516234084"/>
      <w:bookmarkStart w:id="3078" w:name="_Toc518987049"/>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r w:rsidRPr="007F2B94">
        <w:rPr>
          <w:rFonts w:cs="Arial"/>
          <w:szCs w:val="20"/>
        </w:rPr>
        <w:t>General</w:t>
      </w:r>
      <w:bookmarkEnd w:id="3072"/>
      <w:bookmarkEnd w:id="3073"/>
    </w:p>
    <w:p w14:paraId="1FE1EF4D" w14:textId="77777777" w:rsidR="00FB1F88" w:rsidRPr="007F2B94" w:rsidRDefault="00FB1F88" w:rsidP="006C3EE6">
      <w:pPr>
        <w:pStyle w:val="Heading2"/>
        <w:rPr>
          <w:rFonts w:cs="Arial"/>
          <w:b/>
          <w:sz w:val="20"/>
        </w:rPr>
      </w:pPr>
      <w:r w:rsidRPr="007F2B94">
        <w:rPr>
          <w:rFonts w:cs="Arial"/>
          <w:b/>
          <w:sz w:val="20"/>
        </w:rPr>
        <w:t>Rights of Third Parties</w:t>
      </w:r>
      <w:r w:rsidRPr="007F2B94">
        <w:rPr>
          <w:rFonts w:cs="Arial"/>
          <w:sz w:val="20"/>
        </w:rPr>
        <w:t>: A person who is not a party to this Agreement has no rights under the Contracts (Rights of Third Parties) Act, Chapter 53B of Singapore.</w:t>
      </w:r>
    </w:p>
    <w:p w14:paraId="625A00BF" w14:textId="31DB916E" w:rsidR="00C94A3E" w:rsidRPr="007F2B94" w:rsidRDefault="00C94A3E" w:rsidP="006C3EE6">
      <w:pPr>
        <w:pStyle w:val="Heading2"/>
        <w:rPr>
          <w:rFonts w:cs="Arial"/>
          <w:sz w:val="20"/>
        </w:rPr>
      </w:pPr>
      <w:r w:rsidRPr="007F2B94">
        <w:rPr>
          <w:rFonts w:cs="Arial"/>
          <w:b/>
          <w:bCs/>
          <w:sz w:val="20"/>
        </w:rPr>
        <w:t>Remedies</w:t>
      </w:r>
      <w:r w:rsidRPr="007F2B94">
        <w:rPr>
          <w:rFonts w:cs="Arial"/>
          <w:sz w:val="20"/>
        </w:rPr>
        <w:t>: No remedy conferred by any of the provisions of this Agreement is intended to be exclusive of any other remedy which is otherwise available at law, in equity, by statute or otherwise, and each and every other remedy shall be cumulative and shall be in addition to every other remedy given hereunder or now or hereafter existing at law, in equity, by statute or otherwise. The election of any one or more of such remedies by any of the Parties shall not constitute a waiver by such Party of the right to pursue any other available remedies.</w:t>
      </w:r>
    </w:p>
    <w:p w14:paraId="17BA0B46" w14:textId="2BAA23A5" w:rsidR="008746F7" w:rsidRPr="007F2B94" w:rsidRDefault="00023692" w:rsidP="006C3EE6">
      <w:pPr>
        <w:pStyle w:val="Heading2"/>
        <w:rPr>
          <w:rFonts w:cs="Arial"/>
          <w:b/>
          <w:sz w:val="20"/>
        </w:rPr>
      </w:pPr>
      <w:r w:rsidRPr="007F2B94">
        <w:rPr>
          <w:rFonts w:cs="Arial"/>
          <w:b/>
          <w:sz w:val="20"/>
        </w:rPr>
        <w:t>Severance</w:t>
      </w:r>
      <w:bookmarkEnd w:id="3074"/>
      <w:bookmarkEnd w:id="3075"/>
      <w:bookmarkEnd w:id="3076"/>
      <w:bookmarkEnd w:id="3077"/>
      <w:bookmarkEnd w:id="3078"/>
      <w:r w:rsidR="00700B38" w:rsidRPr="007F2B94">
        <w:rPr>
          <w:rFonts w:cs="Arial"/>
          <w:sz w:val="20"/>
        </w:rPr>
        <w:t>:</w:t>
      </w:r>
      <w:r w:rsidR="00700B38" w:rsidRPr="007F2B94">
        <w:rPr>
          <w:rFonts w:cs="Arial"/>
          <w:b/>
          <w:sz w:val="20"/>
        </w:rPr>
        <w:t xml:space="preserve"> </w:t>
      </w:r>
      <w:r w:rsidR="00700B38" w:rsidRPr="007F2B94">
        <w:rPr>
          <w:rFonts w:cs="Arial"/>
          <w:sz w:val="20"/>
        </w:rPr>
        <w:t>If any provision of this Agreement or part thereof is rendered void, illegal or unenforceable by any legislation to which it is subject, it shall be rendered void, illegal or unenforceable to that extent and it shall in no way affect or prejudice the enforceability of the remainder of such provision or the other provisions of this Agreement.</w:t>
      </w:r>
      <w:r w:rsidR="00700B38" w:rsidRPr="007F2B94">
        <w:rPr>
          <w:rFonts w:cs="Arial"/>
          <w:b/>
          <w:sz w:val="20"/>
        </w:rPr>
        <w:t xml:space="preserve"> </w:t>
      </w:r>
    </w:p>
    <w:p w14:paraId="79879CC7" w14:textId="456CBC64" w:rsidR="00DE52A6" w:rsidRPr="007F2B94" w:rsidRDefault="00DE52A6" w:rsidP="006C3EE6">
      <w:pPr>
        <w:pStyle w:val="Heading2"/>
        <w:rPr>
          <w:rFonts w:cs="Arial"/>
          <w:sz w:val="20"/>
        </w:rPr>
      </w:pPr>
      <w:bookmarkStart w:id="3079" w:name="_Ref321742382"/>
      <w:r w:rsidRPr="007F2B94">
        <w:rPr>
          <w:rFonts w:cs="Arial"/>
          <w:b/>
          <w:bCs/>
          <w:sz w:val="20"/>
        </w:rPr>
        <w:lastRenderedPageBreak/>
        <w:t>Counterparts</w:t>
      </w:r>
      <w:r w:rsidRPr="007F2B94">
        <w:rPr>
          <w:rFonts w:cs="Arial"/>
          <w:bCs/>
          <w:sz w:val="20"/>
        </w:rPr>
        <w:t>:</w:t>
      </w:r>
      <w:r w:rsidRPr="007F2B94">
        <w:rPr>
          <w:rFonts w:cs="Arial"/>
          <w:b/>
          <w:bCs/>
          <w:sz w:val="20"/>
        </w:rPr>
        <w:t xml:space="preserve"> </w:t>
      </w:r>
      <w:r w:rsidRPr="007F2B94">
        <w:rPr>
          <w:rFonts w:cs="Arial"/>
          <w:sz w:val="20"/>
        </w:rPr>
        <w:t>This Agreement may be signed in any number of counterparts and by the Parties on separate counterparts, each of which, when so executed, shall be an original, but all counterparts shall together constitute one and the same document. Signatures may be exchanged by e-mail, with original signatures to follow. Each Party agrees to be bound by its own electronic signature and that it accepts the electronic signature of the other Parties.</w:t>
      </w:r>
      <w:bookmarkEnd w:id="3079"/>
    </w:p>
    <w:p w14:paraId="5C002844" w14:textId="5792A19C" w:rsidR="00825645" w:rsidRPr="007F2B94" w:rsidRDefault="00023692" w:rsidP="006C3EE6">
      <w:pPr>
        <w:pStyle w:val="Heading2"/>
        <w:rPr>
          <w:rFonts w:cs="Arial"/>
          <w:sz w:val="20"/>
        </w:rPr>
      </w:pPr>
      <w:bookmarkStart w:id="3080" w:name="_Toc518987050"/>
      <w:bookmarkStart w:id="3081" w:name="_Ref513664083"/>
      <w:bookmarkStart w:id="3082" w:name="_Toc31"/>
      <w:bookmarkStart w:id="3083" w:name="_Toc515563786"/>
      <w:bookmarkStart w:id="3084" w:name="_Toc515790261"/>
      <w:bookmarkStart w:id="3085" w:name="_Toc516234085"/>
      <w:r w:rsidRPr="007F2B94">
        <w:rPr>
          <w:rFonts w:cs="Arial"/>
          <w:b/>
          <w:sz w:val="20"/>
        </w:rPr>
        <w:t xml:space="preserve">Governing </w:t>
      </w:r>
      <w:bookmarkEnd w:id="3080"/>
      <w:r w:rsidR="002901A4" w:rsidRPr="007F2B94">
        <w:rPr>
          <w:rFonts w:cs="Arial"/>
          <w:b/>
          <w:sz w:val="20"/>
        </w:rPr>
        <w:t>Law</w:t>
      </w:r>
      <w:bookmarkEnd w:id="3081"/>
      <w:bookmarkEnd w:id="3082"/>
      <w:bookmarkEnd w:id="3083"/>
      <w:bookmarkEnd w:id="3084"/>
      <w:bookmarkEnd w:id="3085"/>
      <w:r w:rsidR="00420503" w:rsidRPr="007F2B94">
        <w:rPr>
          <w:rFonts w:cs="Arial"/>
          <w:sz w:val="20"/>
        </w:rPr>
        <w:t xml:space="preserve">: </w:t>
      </w:r>
      <w:r w:rsidR="00420503" w:rsidRPr="007F2B94">
        <w:rPr>
          <w:rFonts w:cs="Arial"/>
          <w:bCs/>
          <w:sz w:val="20"/>
        </w:rPr>
        <w:t>This Agreement shall be governed by, and construed in accordance with, the laws of Singapore.</w:t>
      </w:r>
    </w:p>
    <w:p w14:paraId="4E15BC6B" w14:textId="22EBA5C5" w:rsidR="008746F7" w:rsidRPr="007F2B94" w:rsidRDefault="00825645" w:rsidP="006C3EE6">
      <w:pPr>
        <w:pStyle w:val="Heading2"/>
        <w:rPr>
          <w:rFonts w:cs="Arial"/>
          <w:sz w:val="20"/>
        </w:rPr>
      </w:pPr>
      <w:r w:rsidRPr="007F2B94">
        <w:rPr>
          <w:rFonts w:cs="Arial"/>
          <w:b/>
          <w:sz w:val="20"/>
        </w:rPr>
        <w:t>Dispute Resolution</w:t>
      </w:r>
    </w:p>
    <w:p w14:paraId="3D37BA61" w14:textId="749FC894" w:rsidR="00A346C9" w:rsidRPr="007F2B94" w:rsidRDefault="004975EB" w:rsidP="006C3EE6">
      <w:pPr>
        <w:pStyle w:val="Heading2"/>
        <w:numPr>
          <w:ilvl w:val="2"/>
          <w:numId w:val="10"/>
        </w:numPr>
        <w:rPr>
          <w:rFonts w:cs="Arial"/>
          <w:sz w:val="20"/>
        </w:rPr>
      </w:pPr>
      <w:bookmarkStart w:id="3086" w:name="_Ref523395452"/>
      <w:bookmarkStart w:id="3087" w:name="_Ref523388747"/>
      <w:r w:rsidRPr="007F2B94">
        <w:rPr>
          <w:rFonts w:cs="Arial"/>
          <w:sz w:val="20"/>
        </w:rPr>
        <w:t>I</w:t>
      </w:r>
      <w:r w:rsidR="00A346C9" w:rsidRPr="007F2B94">
        <w:rPr>
          <w:rFonts w:cs="Arial"/>
          <w:sz w:val="20"/>
        </w:rPr>
        <w:t>n event of any dispute arising out of or in connection with this Agreement, including any question regarding its existence, validity or termination (</w:t>
      </w:r>
      <w:r w:rsidR="0015366E" w:rsidRPr="007F2B94">
        <w:rPr>
          <w:rFonts w:cs="Arial"/>
          <w:sz w:val="20"/>
        </w:rPr>
        <w:t xml:space="preserve">the </w:t>
      </w:r>
      <w:r w:rsidR="00A43FDD" w:rsidRPr="007F2B94">
        <w:rPr>
          <w:rFonts w:cs="Arial"/>
          <w:sz w:val="20"/>
        </w:rPr>
        <w:t>"</w:t>
      </w:r>
      <w:r w:rsidR="00A346C9" w:rsidRPr="007F2B94">
        <w:rPr>
          <w:rFonts w:cs="Arial"/>
          <w:b/>
          <w:sz w:val="20"/>
        </w:rPr>
        <w:t>Dispute</w:t>
      </w:r>
      <w:r w:rsidR="00A43FDD" w:rsidRPr="007F2B94">
        <w:rPr>
          <w:rFonts w:cs="Arial"/>
          <w:sz w:val="20"/>
        </w:rPr>
        <w:t>"</w:t>
      </w:r>
      <w:r w:rsidR="00A346C9" w:rsidRPr="007F2B94">
        <w:rPr>
          <w:rFonts w:cs="Arial"/>
          <w:sz w:val="20"/>
        </w:rPr>
        <w:t xml:space="preserve">), a Party may give notice to the other Parties to </w:t>
      </w:r>
      <w:r w:rsidR="00A346C9" w:rsidRPr="007F2B94">
        <w:rPr>
          <w:rFonts w:cs="Arial"/>
          <w:color w:val="333333"/>
          <w:sz w:val="20"/>
          <w:shd w:val="clear" w:color="auto" w:fill="FFFFFF"/>
        </w:rPr>
        <w:t>submit the Dispute to mediation to the Singapore Mediation Centre (</w:t>
      </w:r>
      <w:r w:rsidR="00A43FDD" w:rsidRPr="007F2B94">
        <w:rPr>
          <w:rFonts w:cs="Arial"/>
          <w:color w:val="333333"/>
          <w:sz w:val="20"/>
          <w:shd w:val="clear" w:color="auto" w:fill="FFFFFF"/>
        </w:rPr>
        <w:t>"</w:t>
      </w:r>
      <w:r w:rsidR="00A346C9" w:rsidRPr="007F2B94">
        <w:rPr>
          <w:rFonts w:cs="Arial"/>
          <w:b/>
          <w:color w:val="333333"/>
          <w:sz w:val="20"/>
          <w:shd w:val="clear" w:color="auto" w:fill="FFFFFF"/>
        </w:rPr>
        <w:t>SMC</w:t>
      </w:r>
      <w:r w:rsidR="00A43FDD" w:rsidRPr="007F2B94">
        <w:rPr>
          <w:rFonts w:cs="Arial"/>
          <w:color w:val="333333"/>
          <w:sz w:val="20"/>
          <w:shd w:val="clear" w:color="auto" w:fill="FFFFFF"/>
        </w:rPr>
        <w:t>"</w:t>
      </w:r>
      <w:r w:rsidR="00A346C9" w:rsidRPr="007F2B94">
        <w:rPr>
          <w:rFonts w:cs="Arial"/>
          <w:color w:val="333333"/>
          <w:sz w:val="20"/>
          <w:shd w:val="clear" w:color="auto" w:fill="FFFFFF"/>
        </w:rPr>
        <w:t>).</w:t>
      </w:r>
      <w:bookmarkEnd w:id="3086"/>
      <w:r w:rsidR="00E33145" w:rsidRPr="007F2B94">
        <w:rPr>
          <w:rStyle w:val="FootnoteReference"/>
          <w:rFonts w:cs="Arial"/>
          <w:color w:val="333333"/>
          <w:sz w:val="20"/>
          <w:shd w:val="clear" w:color="auto" w:fill="FFFFFF"/>
        </w:rPr>
        <w:footnoteReference w:id="14"/>
      </w:r>
      <w:r w:rsidR="00E33145" w:rsidRPr="007F2B94">
        <w:rPr>
          <w:rFonts w:cs="Arial"/>
          <w:color w:val="333333"/>
          <w:sz w:val="20"/>
          <w:shd w:val="clear" w:color="auto" w:fill="FFFFFF"/>
        </w:rPr>
        <w:t xml:space="preserve"> </w:t>
      </w:r>
      <w:r w:rsidR="00A346C9" w:rsidRPr="007F2B94">
        <w:rPr>
          <w:rFonts w:cs="Arial"/>
          <w:color w:val="333333"/>
          <w:sz w:val="20"/>
          <w:shd w:val="clear" w:color="auto" w:fill="FFFFFF"/>
        </w:rPr>
        <w:t xml:space="preserve">  </w:t>
      </w:r>
    </w:p>
    <w:p w14:paraId="1DF5F4EE" w14:textId="35B46859" w:rsidR="00A346C9" w:rsidRPr="007F2B94" w:rsidRDefault="00A346C9" w:rsidP="006C3EE6">
      <w:pPr>
        <w:pStyle w:val="Heading2"/>
        <w:numPr>
          <w:ilvl w:val="2"/>
          <w:numId w:val="10"/>
        </w:numPr>
        <w:rPr>
          <w:rFonts w:cs="Arial"/>
          <w:sz w:val="20"/>
        </w:rPr>
      </w:pPr>
      <w:bookmarkStart w:id="3088" w:name="_Ref523389050"/>
      <w:r w:rsidRPr="007F2B94">
        <w:rPr>
          <w:rFonts w:cs="Arial"/>
          <w:sz w:val="20"/>
        </w:rPr>
        <w:t xml:space="preserve">If the Parties agree to submit such Dispute to SMC, the Parties will have </w:t>
      </w:r>
      <w:r w:rsidRPr="007F2B94">
        <w:rPr>
          <w:rFonts w:cs="Arial"/>
          <w:b/>
          <w:sz w:val="20"/>
        </w:rPr>
        <w:t>[30 days]</w:t>
      </w:r>
      <w:r w:rsidRPr="007F2B94">
        <w:rPr>
          <w:rFonts w:cs="Arial"/>
          <w:sz w:val="20"/>
        </w:rPr>
        <w:t xml:space="preserve"> from the date of submission of such Dispute to SMC to resolve such Dispute in accordance with SMC's Mediation Procedu</w:t>
      </w:r>
      <w:r w:rsidR="00B144D2" w:rsidRPr="007F2B94">
        <w:rPr>
          <w:rFonts w:cs="Arial"/>
          <w:sz w:val="20"/>
        </w:rPr>
        <w:t>re in force for the time being.</w:t>
      </w:r>
      <w:r w:rsidRPr="007F2B94">
        <w:rPr>
          <w:rFonts w:cs="Arial"/>
          <w:sz w:val="20"/>
        </w:rPr>
        <w:t xml:space="preserve"> Unless otherwise agreed by the Parties, the mediator(s) will be appointed by SMC and the mediation will take place in Singapore in the English language and the Parties shall be bound by any settlement agreement reached.</w:t>
      </w:r>
      <w:bookmarkEnd w:id="3087"/>
      <w:bookmarkEnd w:id="3088"/>
      <w:r w:rsidRPr="007F2B94">
        <w:rPr>
          <w:rFonts w:cs="Arial"/>
          <w:sz w:val="20"/>
        </w:rPr>
        <w:t xml:space="preserve">  </w:t>
      </w:r>
    </w:p>
    <w:p w14:paraId="7FC21DA8" w14:textId="1902A5B6" w:rsidR="00A346C9" w:rsidRPr="007F2B94" w:rsidRDefault="00B144D2" w:rsidP="006C3EE6">
      <w:pPr>
        <w:pStyle w:val="Heading2"/>
        <w:numPr>
          <w:ilvl w:val="2"/>
          <w:numId w:val="10"/>
        </w:numPr>
        <w:rPr>
          <w:rFonts w:cs="Arial"/>
          <w:sz w:val="20"/>
        </w:rPr>
      </w:pPr>
      <w:r w:rsidRPr="007F2B94">
        <w:rPr>
          <w:rFonts w:cs="Arial"/>
          <w:b/>
          <w:sz w:val="20"/>
        </w:rPr>
        <w:t xml:space="preserve">[Subject to Clause </w:t>
      </w:r>
      <w:r w:rsidRPr="007F2B94">
        <w:rPr>
          <w:rFonts w:cs="Arial"/>
          <w:b/>
          <w:sz w:val="20"/>
        </w:rPr>
        <w:fldChar w:fldCharType="begin"/>
      </w:r>
      <w:r w:rsidRPr="007F2B94">
        <w:rPr>
          <w:rFonts w:cs="Arial"/>
          <w:b/>
          <w:sz w:val="20"/>
        </w:rPr>
        <w:instrText xml:space="preserve"> REF _Ref526510384 \r \h </w:instrText>
      </w:r>
      <w:r w:rsidR="00FE3830" w:rsidRPr="007F2B94">
        <w:rPr>
          <w:rFonts w:cs="Arial"/>
          <w:b/>
          <w:sz w:val="20"/>
        </w:rPr>
        <w:instrText xml:space="preserve"> \* MERGEFORMAT </w:instrText>
      </w:r>
      <w:r w:rsidRPr="007F2B94">
        <w:rPr>
          <w:rFonts w:cs="Arial"/>
          <w:b/>
          <w:sz w:val="20"/>
        </w:rPr>
      </w:r>
      <w:r w:rsidRPr="007F2B94">
        <w:rPr>
          <w:rFonts w:cs="Arial"/>
          <w:b/>
          <w:sz w:val="20"/>
        </w:rPr>
        <w:fldChar w:fldCharType="separate"/>
      </w:r>
      <w:r w:rsidR="00432DC2">
        <w:rPr>
          <w:rFonts w:cs="Arial"/>
          <w:b/>
          <w:sz w:val="20"/>
        </w:rPr>
        <w:t>15</w:t>
      </w:r>
      <w:r w:rsidRPr="007F2B94">
        <w:rPr>
          <w:rFonts w:cs="Arial"/>
          <w:b/>
          <w:sz w:val="20"/>
        </w:rPr>
        <w:fldChar w:fldCharType="end"/>
      </w:r>
      <w:r w:rsidRPr="007F2B94">
        <w:rPr>
          <w:rFonts w:cs="Arial"/>
          <w:b/>
          <w:sz w:val="20"/>
        </w:rPr>
        <w:t xml:space="preserve">,] </w:t>
      </w:r>
      <w:r w:rsidR="00054542" w:rsidRPr="007F2B94">
        <w:rPr>
          <w:rFonts w:cs="Arial"/>
          <w:sz w:val="20"/>
        </w:rPr>
        <w:t>i</w:t>
      </w:r>
      <w:r w:rsidR="00A346C9" w:rsidRPr="007F2B94">
        <w:rPr>
          <w:rFonts w:cs="Arial"/>
          <w:sz w:val="20"/>
        </w:rPr>
        <w:t xml:space="preserve">f the Parties do not agree to submit the Dispute to SMC or the Parties are unable to resolve the Dispute through mediation during the period set out in Clause </w:t>
      </w:r>
      <w:r w:rsidR="00A346C9" w:rsidRPr="007F2B94">
        <w:rPr>
          <w:rFonts w:cs="Arial"/>
          <w:sz w:val="20"/>
        </w:rPr>
        <w:fldChar w:fldCharType="begin"/>
      </w:r>
      <w:r w:rsidR="00A346C9" w:rsidRPr="007F2B94">
        <w:rPr>
          <w:rFonts w:cs="Arial"/>
          <w:sz w:val="20"/>
        </w:rPr>
        <w:instrText xml:space="preserve"> REF _Ref523389050 \r \h </w:instrText>
      </w:r>
      <w:r w:rsidR="00722B2A" w:rsidRPr="007F2B94">
        <w:rPr>
          <w:rFonts w:cs="Arial"/>
          <w:sz w:val="20"/>
        </w:rPr>
        <w:instrText xml:space="preserve"> \* MERGEFORMAT </w:instrText>
      </w:r>
      <w:r w:rsidR="00A346C9" w:rsidRPr="007F2B94">
        <w:rPr>
          <w:rFonts w:cs="Arial"/>
          <w:sz w:val="20"/>
        </w:rPr>
      </w:r>
      <w:r w:rsidR="00A346C9" w:rsidRPr="007F2B94">
        <w:rPr>
          <w:rFonts w:cs="Arial"/>
          <w:sz w:val="20"/>
        </w:rPr>
        <w:fldChar w:fldCharType="separate"/>
      </w:r>
      <w:r w:rsidR="00432DC2">
        <w:rPr>
          <w:rFonts w:cs="Arial"/>
          <w:sz w:val="20"/>
        </w:rPr>
        <w:t>28.6.2</w:t>
      </w:r>
      <w:r w:rsidR="00A346C9" w:rsidRPr="007F2B94">
        <w:rPr>
          <w:rFonts w:cs="Arial"/>
          <w:sz w:val="20"/>
        </w:rPr>
        <w:fldChar w:fldCharType="end"/>
      </w:r>
      <w:r w:rsidR="00B745A0" w:rsidRPr="007F2B94">
        <w:rPr>
          <w:rFonts w:cs="Arial"/>
          <w:sz w:val="20"/>
        </w:rPr>
        <w:t>,</w:t>
      </w:r>
      <w:r w:rsidR="00A346C9" w:rsidRPr="007F2B94">
        <w:rPr>
          <w:rFonts w:cs="Arial"/>
          <w:sz w:val="20"/>
        </w:rPr>
        <w:t xml:space="preserve"> in such case,</w:t>
      </w:r>
    </w:p>
    <w:p w14:paraId="54F8B602" w14:textId="77777777" w:rsidR="00A346C9" w:rsidRPr="007F2B94" w:rsidRDefault="00A346C9" w:rsidP="006C3EE6">
      <w:pPr>
        <w:pStyle w:val="Heading2"/>
        <w:numPr>
          <w:ilvl w:val="0"/>
          <w:numId w:val="0"/>
        </w:numPr>
        <w:ind w:left="1440"/>
        <w:rPr>
          <w:rFonts w:cs="Arial"/>
          <w:b/>
          <w:sz w:val="20"/>
        </w:rPr>
      </w:pPr>
      <w:r w:rsidRPr="007F2B94">
        <w:rPr>
          <w:rFonts w:cs="Arial"/>
          <w:b/>
          <w:sz w:val="20"/>
        </w:rPr>
        <w:t>[OPTION 1: COURT]</w:t>
      </w:r>
    </w:p>
    <w:p w14:paraId="646B4DDB" w14:textId="1BF89D55" w:rsidR="00A346C9" w:rsidRPr="007F2B94" w:rsidRDefault="00A346C9" w:rsidP="006C3EE6">
      <w:pPr>
        <w:pStyle w:val="Heading2"/>
        <w:numPr>
          <w:ilvl w:val="0"/>
          <w:numId w:val="0"/>
        </w:numPr>
        <w:ind w:left="1440"/>
        <w:rPr>
          <w:rFonts w:cs="Arial"/>
          <w:sz w:val="20"/>
        </w:rPr>
      </w:pPr>
      <w:r w:rsidRPr="00966814">
        <w:rPr>
          <w:rFonts w:cs="Arial"/>
          <w:b/>
          <w:sz w:val="20"/>
        </w:rPr>
        <w:t>[the</w:t>
      </w:r>
      <w:r w:rsidRPr="007F2B94">
        <w:rPr>
          <w:rFonts w:cs="Arial"/>
          <w:b/>
          <w:sz w:val="20"/>
        </w:rPr>
        <w:t xml:space="preserve"> Parties irrevocably agree that the courts of Singapore are to have exclusive jurisdiction to settle any such Dispute.]</w:t>
      </w:r>
      <w:r w:rsidR="00DE0F03" w:rsidRPr="007F2B94">
        <w:rPr>
          <w:rStyle w:val="FootnoteReference"/>
          <w:rFonts w:cs="Arial"/>
          <w:b/>
          <w:sz w:val="20"/>
        </w:rPr>
        <w:footnoteReference w:id="15"/>
      </w:r>
      <w:r w:rsidRPr="007F2B94">
        <w:rPr>
          <w:rFonts w:cs="Arial"/>
          <w:sz w:val="20"/>
        </w:rPr>
        <w:t xml:space="preserve"> </w:t>
      </w:r>
    </w:p>
    <w:p w14:paraId="0396B051" w14:textId="77777777" w:rsidR="00A346C9" w:rsidRPr="007F2B94" w:rsidRDefault="00A346C9" w:rsidP="006C3EE6">
      <w:pPr>
        <w:pStyle w:val="Heading2"/>
        <w:numPr>
          <w:ilvl w:val="0"/>
          <w:numId w:val="0"/>
        </w:numPr>
        <w:ind w:left="1440"/>
        <w:rPr>
          <w:rFonts w:cs="Arial"/>
          <w:b/>
          <w:sz w:val="20"/>
        </w:rPr>
      </w:pPr>
      <w:r w:rsidRPr="007F2B94">
        <w:rPr>
          <w:rFonts w:cs="Arial"/>
          <w:b/>
          <w:sz w:val="20"/>
        </w:rPr>
        <w:t>[OPTION 2: ARBITRATION]</w:t>
      </w:r>
    </w:p>
    <w:p w14:paraId="4AD7C72C" w14:textId="455C6BD4" w:rsidR="006E2619" w:rsidRPr="007F2B94" w:rsidRDefault="00A346C9" w:rsidP="006C3EE6">
      <w:pPr>
        <w:pStyle w:val="Heading2"/>
        <w:numPr>
          <w:ilvl w:val="0"/>
          <w:numId w:val="0"/>
        </w:numPr>
        <w:ind w:left="1440"/>
        <w:rPr>
          <w:rFonts w:cs="Arial"/>
          <w:b/>
          <w:sz w:val="20"/>
        </w:rPr>
      </w:pPr>
      <w:r w:rsidRPr="007F2B94">
        <w:rPr>
          <w:rFonts w:cs="Arial"/>
          <w:b/>
          <w:sz w:val="20"/>
        </w:rPr>
        <w:t>[the Dispute shall be referred to and finally resolved by arbitration administered by the Singapore International Arbitration Centre</w:t>
      </w:r>
      <w:r w:rsidR="0015366E" w:rsidRPr="007F2B94">
        <w:rPr>
          <w:rStyle w:val="FootnoteReference"/>
          <w:rFonts w:cs="Arial"/>
          <w:b/>
          <w:sz w:val="20"/>
        </w:rPr>
        <w:footnoteReference w:id="16"/>
      </w:r>
      <w:r w:rsidRPr="007F2B94">
        <w:rPr>
          <w:rFonts w:cs="Arial"/>
          <w:b/>
          <w:sz w:val="20"/>
        </w:rPr>
        <w:t>in accordance with the Arbitration Rules of the Singapore International Arbitration Centre for the time being in force, which rules are deemed to be incorporated by reference in this Clause. The seat of the arbitration shall be Singapore. The Tribunal shall consist of one arbitrator. The language of the arbitration shall be English.]</w:t>
      </w:r>
    </w:p>
    <w:p w14:paraId="71CC66E0" w14:textId="66D9608F" w:rsidR="00484FED" w:rsidRPr="007F2B94" w:rsidRDefault="00484FED" w:rsidP="00D651AF">
      <w:pPr>
        <w:pStyle w:val="Heading2"/>
        <w:spacing w:before="240"/>
        <w:rPr>
          <w:rFonts w:cs="Arial"/>
          <w:b/>
          <w:sz w:val="20"/>
        </w:rPr>
      </w:pPr>
      <w:bookmarkStart w:id="3089" w:name="_Ref526612069"/>
      <w:bookmarkStart w:id="3090" w:name="_Ref526613475"/>
      <w:r w:rsidRPr="007F2B94">
        <w:rPr>
          <w:rFonts w:cs="Arial"/>
          <w:b/>
          <w:bCs/>
          <w:sz w:val="20"/>
        </w:rPr>
        <w:lastRenderedPageBreak/>
        <w:t xml:space="preserve">[Process Agent: </w:t>
      </w:r>
      <w:r w:rsidRPr="007F2B94">
        <w:rPr>
          <w:rFonts w:cs="Arial"/>
          <w:b/>
          <w:sz w:val="20"/>
        </w:rPr>
        <w:t>[</w:t>
      </w:r>
      <w:r w:rsidRPr="007F2B94">
        <w:rPr>
          <w:rFonts w:cs="Arial"/>
          <w:b/>
          <w:sz w:val="20"/>
        </w:rPr>
        <w:sym w:font="Symbol" w:char="F0B7"/>
      </w:r>
      <w:r w:rsidRPr="007F2B94">
        <w:rPr>
          <w:rFonts w:cs="Arial"/>
          <w:b/>
          <w:sz w:val="20"/>
        </w:rPr>
        <w:t>] irrevocably appoints [</w:t>
      </w:r>
      <w:r w:rsidRPr="007F2B94">
        <w:rPr>
          <w:rFonts w:cs="Arial"/>
          <w:b/>
          <w:sz w:val="20"/>
        </w:rPr>
        <w:sym w:font="Symbol" w:char="F0B7"/>
      </w:r>
      <w:r w:rsidRPr="007F2B94">
        <w:rPr>
          <w:rFonts w:cs="Arial"/>
          <w:b/>
          <w:sz w:val="20"/>
        </w:rPr>
        <w:t>] (the "Process Agent") with its address at [</w:t>
      </w:r>
      <w:r w:rsidRPr="007F2B94">
        <w:rPr>
          <w:rFonts w:cs="Arial"/>
          <w:b/>
          <w:sz w:val="20"/>
        </w:rPr>
        <w:sym w:font="Symbol" w:char="F0B7"/>
      </w:r>
      <w:r w:rsidRPr="007F2B94">
        <w:rPr>
          <w:rFonts w:cs="Arial"/>
          <w:b/>
          <w:sz w:val="20"/>
        </w:rPr>
        <w:t>] as its agent to receive, for it and on its behalf, service of process in Singapore in any legal action or proceedings arising out of or in connection with this Agreement. Items served at this address must be marked f</w:t>
      </w:r>
      <w:r w:rsidR="00966814">
        <w:rPr>
          <w:rFonts w:cs="Arial"/>
          <w:b/>
          <w:sz w:val="20"/>
        </w:rPr>
        <w:t>or the personal attention of</w:t>
      </w:r>
      <w:r w:rsidRPr="007F2B94">
        <w:rPr>
          <w:rFonts w:cs="Arial"/>
          <w:b/>
          <w:sz w:val="20"/>
        </w:rPr>
        <w:t xml:space="preserve"> [</w:t>
      </w:r>
      <w:r w:rsidRPr="007F2B94">
        <w:rPr>
          <w:rFonts w:cs="Arial"/>
          <w:b/>
          <w:sz w:val="20"/>
        </w:rPr>
        <w:sym w:font="Symbol" w:char="F0B7"/>
      </w:r>
      <w:r w:rsidRPr="007F2B94">
        <w:rPr>
          <w:rFonts w:cs="Arial"/>
          <w:b/>
          <w:sz w:val="20"/>
        </w:rPr>
        <w:t>]. Such service shall be deemed completed on delivery to the Process Agent (</w:t>
      </w:r>
      <w:proofErr w:type="gramStart"/>
      <w:r w:rsidRPr="007F2B94">
        <w:rPr>
          <w:rFonts w:cs="Arial"/>
          <w:b/>
          <w:sz w:val="20"/>
        </w:rPr>
        <w:t>whether or not</w:t>
      </w:r>
      <w:proofErr w:type="gramEnd"/>
      <w:r w:rsidRPr="007F2B94">
        <w:rPr>
          <w:rFonts w:cs="Arial"/>
          <w:b/>
          <w:sz w:val="20"/>
        </w:rPr>
        <w:t xml:space="preserve"> it is forwarded to and received by [</w:t>
      </w:r>
      <w:r w:rsidRPr="007F2B94">
        <w:rPr>
          <w:rFonts w:cs="Arial"/>
          <w:b/>
          <w:sz w:val="20"/>
        </w:rPr>
        <w:sym w:font="Symbol" w:char="F0B7"/>
      </w:r>
      <w:r w:rsidRPr="007F2B94">
        <w:rPr>
          <w:rFonts w:cs="Arial"/>
          <w:b/>
          <w:sz w:val="20"/>
        </w:rPr>
        <w:t>]</w:t>
      </w:r>
      <w:r w:rsidR="00D651AF" w:rsidRPr="007F2B94">
        <w:rPr>
          <w:rFonts w:cs="Arial"/>
          <w:b/>
          <w:sz w:val="20"/>
        </w:rPr>
        <w:t>)</w:t>
      </w:r>
      <w:r w:rsidRPr="007F2B94">
        <w:rPr>
          <w:rFonts w:cs="Arial"/>
          <w:b/>
          <w:sz w:val="20"/>
        </w:rPr>
        <w:t>. If for any reason the Process Agent ceases to be able to act as such or no longer has an address in Singapore, [</w:t>
      </w:r>
      <w:r w:rsidRPr="007F2B94">
        <w:rPr>
          <w:rFonts w:cs="Arial"/>
          <w:b/>
          <w:sz w:val="20"/>
        </w:rPr>
        <w:sym w:font="Symbol" w:char="F0B7"/>
      </w:r>
      <w:r w:rsidRPr="007F2B94">
        <w:rPr>
          <w:rFonts w:cs="Arial"/>
          <w:b/>
          <w:sz w:val="20"/>
        </w:rPr>
        <w:t>] irrevocably agrees to appoint a substitute Process Agent acceptable to [</w:t>
      </w:r>
      <w:r w:rsidRPr="007F2B94">
        <w:rPr>
          <w:rFonts w:cs="Arial"/>
          <w:b/>
          <w:sz w:val="20"/>
        </w:rPr>
        <w:sym w:font="Symbol" w:char="F0B7"/>
      </w:r>
      <w:r w:rsidRPr="007F2B94">
        <w:rPr>
          <w:rFonts w:cs="Arial"/>
          <w:b/>
          <w:sz w:val="20"/>
        </w:rPr>
        <w:t xml:space="preserve">], and to deliver to </w:t>
      </w:r>
      <w:r w:rsidR="00D651AF" w:rsidRPr="007F2B94">
        <w:rPr>
          <w:rFonts w:cs="Arial"/>
          <w:b/>
          <w:sz w:val="20"/>
        </w:rPr>
        <w:t>[</w:t>
      </w:r>
      <w:r w:rsidR="00D651AF" w:rsidRPr="007F2B94">
        <w:rPr>
          <w:rFonts w:cs="Arial"/>
          <w:b/>
          <w:sz w:val="20"/>
        </w:rPr>
        <w:sym w:font="Symbol" w:char="F0B7"/>
      </w:r>
      <w:r w:rsidR="00D651AF" w:rsidRPr="007F2B94">
        <w:rPr>
          <w:rFonts w:cs="Arial"/>
          <w:b/>
          <w:sz w:val="20"/>
        </w:rPr>
        <w:t>]</w:t>
      </w:r>
      <w:r w:rsidRPr="007F2B94">
        <w:rPr>
          <w:rFonts w:cs="Arial"/>
          <w:b/>
          <w:sz w:val="20"/>
        </w:rPr>
        <w:t xml:space="preserve"> a copy of the new Process Agent's written acceptance of that appointment, within thirty days.]</w:t>
      </w:r>
      <w:bookmarkEnd w:id="3089"/>
      <w:r w:rsidRPr="007F2B94">
        <w:rPr>
          <w:rStyle w:val="FootnoteReference"/>
          <w:rFonts w:cs="Arial"/>
          <w:b/>
          <w:sz w:val="20"/>
        </w:rPr>
        <w:footnoteReference w:id="17"/>
      </w:r>
      <w:bookmarkEnd w:id="3090"/>
    </w:p>
    <w:p w14:paraId="480E9CC9" w14:textId="77777777" w:rsidR="00D84CB2" w:rsidRPr="007F2B94" w:rsidRDefault="00D84CB2" w:rsidP="006C3EE6">
      <w:pPr>
        <w:pStyle w:val="Heading1"/>
        <w:rPr>
          <w:rFonts w:cs="Arial"/>
          <w:szCs w:val="20"/>
        </w:rPr>
      </w:pPr>
      <w:bookmarkStart w:id="3091" w:name="_Ref522573289"/>
      <w:bookmarkStart w:id="3092" w:name="_Toc523398463"/>
      <w:bookmarkStart w:id="3093" w:name="_Toc527150019"/>
      <w:r w:rsidRPr="007F2B94">
        <w:rPr>
          <w:rFonts w:cs="Arial"/>
          <w:szCs w:val="20"/>
        </w:rPr>
        <w:t>Interpretation</w:t>
      </w:r>
      <w:bookmarkEnd w:id="3091"/>
      <w:bookmarkEnd w:id="3092"/>
      <w:bookmarkEnd w:id="3093"/>
    </w:p>
    <w:p w14:paraId="73A1A767" w14:textId="77777777" w:rsidR="00D84CB2" w:rsidRPr="007F2B94" w:rsidRDefault="00D84CB2" w:rsidP="006C3EE6">
      <w:pPr>
        <w:pStyle w:val="Heading2"/>
        <w:numPr>
          <w:ilvl w:val="0"/>
          <w:numId w:val="0"/>
        </w:numPr>
        <w:ind w:left="720"/>
        <w:rPr>
          <w:rFonts w:cs="Arial"/>
          <w:sz w:val="20"/>
        </w:rPr>
      </w:pPr>
      <w:r w:rsidRPr="007F2B94">
        <w:rPr>
          <w:rFonts w:cs="Arial"/>
          <w:sz w:val="20"/>
        </w:rPr>
        <w:t>In this Agreement, unless the context otherwise requires:</w:t>
      </w:r>
    </w:p>
    <w:p w14:paraId="1BA01933" w14:textId="77777777" w:rsidR="00D84CB2" w:rsidRPr="007F2B94" w:rsidRDefault="00D84CB2" w:rsidP="006C3EE6">
      <w:pPr>
        <w:pStyle w:val="Heading2"/>
        <w:rPr>
          <w:rFonts w:cs="Arial"/>
          <w:sz w:val="20"/>
        </w:rPr>
      </w:pPr>
      <w:bookmarkStart w:id="3094" w:name="_Ref522573214"/>
      <w:r w:rsidRPr="007F2B94">
        <w:rPr>
          <w:rFonts w:cs="Arial"/>
          <w:b/>
          <w:sz w:val="20"/>
        </w:rPr>
        <w:t>Definitions</w:t>
      </w:r>
      <w:bookmarkEnd w:id="3094"/>
    </w:p>
    <w:p w14:paraId="67F379E3" w14:textId="6E422E2B"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lang w:val="en-US"/>
        </w:rPr>
        <w:t>Act</w:t>
      </w:r>
      <w:r w:rsidRPr="007F2B94">
        <w:rPr>
          <w:sz w:val="20"/>
          <w:szCs w:val="20"/>
          <w:lang w:val="en-US"/>
        </w:rPr>
        <w:t>"</w:t>
      </w:r>
      <w:r w:rsidR="00D84CB2" w:rsidRPr="007F2B94">
        <w:rPr>
          <w:sz w:val="20"/>
          <w:szCs w:val="20"/>
          <w:lang w:val="en-US"/>
        </w:rPr>
        <w:t xml:space="preserve"> means the Companies Act, Chapter 50 of Singapore;</w:t>
      </w:r>
    </w:p>
    <w:p w14:paraId="0297FACC" w14:textId="159C00C6" w:rsidR="00D84CB2" w:rsidRPr="007F2B94" w:rsidRDefault="00A43FDD" w:rsidP="006C3EE6">
      <w:pPr>
        <w:pStyle w:val="BodyText2"/>
        <w:spacing w:line="290" w:lineRule="auto"/>
        <w:rPr>
          <w:rFonts w:cs="Arial"/>
          <w:sz w:val="20"/>
          <w:szCs w:val="20"/>
        </w:rPr>
      </w:pPr>
      <w:r w:rsidRPr="007F2B94">
        <w:rPr>
          <w:rFonts w:cs="Arial"/>
          <w:sz w:val="20"/>
          <w:szCs w:val="20"/>
        </w:rPr>
        <w:t>"</w:t>
      </w:r>
      <w:r w:rsidR="00D84CB2" w:rsidRPr="007F2B94">
        <w:rPr>
          <w:rFonts w:cs="Arial"/>
          <w:b/>
          <w:sz w:val="20"/>
          <w:szCs w:val="20"/>
        </w:rPr>
        <w:t>Addressee</w:t>
      </w:r>
      <w:r w:rsidRPr="007F2B94">
        <w:rPr>
          <w:rFonts w:cs="Arial"/>
          <w:sz w:val="20"/>
          <w:szCs w:val="20"/>
        </w:rPr>
        <w:t>"</w:t>
      </w:r>
      <w:r w:rsidR="00D84CB2" w:rsidRPr="007F2B94">
        <w:rPr>
          <w:rFonts w:cs="Arial"/>
          <w:sz w:val="20"/>
          <w:szCs w:val="20"/>
        </w:rPr>
        <w:t xml:space="preserve"> shall have the meaning ascribed to it in Clause </w:t>
      </w:r>
      <w:r w:rsidR="00D84CB2" w:rsidRPr="007F2B94">
        <w:rPr>
          <w:rFonts w:cs="Arial"/>
          <w:sz w:val="20"/>
          <w:szCs w:val="20"/>
        </w:rPr>
        <w:fldChar w:fldCharType="begin"/>
      </w:r>
      <w:r w:rsidR="00D84CB2" w:rsidRPr="007F2B94">
        <w:rPr>
          <w:rFonts w:cs="Arial"/>
          <w:sz w:val="20"/>
          <w:szCs w:val="20"/>
        </w:rPr>
        <w:instrText xml:space="preserve"> REF _Ref516218548 \w \h  \* MERGEFORMAT </w:instrText>
      </w:r>
      <w:r w:rsidR="00D84CB2" w:rsidRPr="007F2B94">
        <w:rPr>
          <w:rFonts w:cs="Arial"/>
          <w:sz w:val="20"/>
          <w:szCs w:val="20"/>
        </w:rPr>
      </w:r>
      <w:r w:rsidR="00D84CB2" w:rsidRPr="007F2B94">
        <w:rPr>
          <w:rFonts w:cs="Arial"/>
          <w:sz w:val="20"/>
          <w:szCs w:val="20"/>
        </w:rPr>
        <w:fldChar w:fldCharType="separate"/>
      </w:r>
      <w:r w:rsidR="00432DC2">
        <w:rPr>
          <w:rFonts w:cs="Arial"/>
          <w:sz w:val="20"/>
          <w:szCs w:val="20"/>
        </w:rPr>
        <w:t>27.1.2</w:t>
      </w:r>
      <w:r w:rsidR="00D84CB2" w:rsidRPr="007F2B94">
        <w:rPr>
          <w:rFonts w:cs="Arial"/>
          <w:sz w:val="20"/>
          <w:szCs w:val="20"/>
        </w:rPr>
        <w:fldChar w:fldCharType="end"/>
      </w:r>
      <w:r w:rsidR="00D84CB2" w:rsidRPr="007F2B94">
        <w:rPr>
          <w:rFonts w:cs="Arial"/>
          <w:sz w:val="20"/>
          <w:szCs w:val="20"/>
        </w:rPr>
        <w:t>;</w:t>
      </w:r>
    </w:p>
    <w:p w14:paraId="1B7D04DB" w14:textId="1CD6749D" w:rsidR="00D84CB2" w:rsidRPr="007F2B94" w:rsidRDefault="00A43FDD" w:rsidP="006C3EE6">
      <w:pPr>
        <w:pStyle w:val="BodyText2"/>
        <w:spacing w:line="290" w:lineRule="auto"/>
        <w:rPr>
          <w:rFonts w:cs="Arial"/>
          <w:sz w:val="20"/>
          <w:szCs w:val="20"/>
        </w:rPr>
      </w:pPr>
      <w:r w:rsidRPr="007F2B94">
        <w:rPr>
          <w:rFonts w:cs="Arial"/>
          <w:sz w:val="20"/>
          <w:szCs w:val="20"/>
        </w:rPr>
        <w:t>"</w:t>
      </w:r>
      <w:r w:rsidR="00D84CB2" w:rsidRPr="007F2B94">
        <w:rPr>
          <w:rFonts w:cs="Arial"/>
          <w:b/>
          <w:sz w:val="20"/>
          <w:szCs w:val="20"/>
        </w:rPr>
        <w:t>Allocation Notice</w:t>
      </w:r>
      <w:r w:rsidRPr="007F2B94">
        <w:rPr>
          <w:rFonts w:cs="Arial"/>
          <w:sz w:val="20"/>
          <w:szCs w:val="20"/>
        </w:rPr>
        <w:t>"</w:t>
      </w:r>
      <w:r w:rsidR="00D84CB2" w:rsidRPr="007F2B94">
        <w:rPr>
          <w:rFonts w:cs="Arial"/>
          <w:sz w:val="20"/>
          <w:szCs w:val="20"/>
        </w:rPr>
        <w:t xml:space="preserve"> shall have the meaning ascribed to it in Clause </w:t>
      </w:r>
      <w:r w:rsidR="00FA7C20" w:rsidRPr="007F2B94">
        <w:rPr>
          <w:rFonts w:cs="Arial"/>
          <w:sz w:val="20"/>
          <w:szCs w:val="20"/>
        </w:rPr>
        <w:fldChar w:fldCharType="begin"/>
      </w:r>
      <w:r w:rsidR="00FA7C20" w:rsidRPr="007F2B94">
        <w:rPr>
          <w:rFonts w:cs="Arial"/>
          <w:sz w:val="20"/>
          <w:szCs w:val="20"/>
        </w:rPr>
        <w:instrText xml:space="preserve"> REF _Ref526210079 \w \h </w:instrText>
      </w:r>
      <w:r w:rsidR="00931F14" w:rsidRPr="007F2B94">
        <w:rPr>
          <w:rFonts w:cs="Arial"/>
          <w:sz w:val="20"/>
          <w:szCs w:val="20"/>
        </w:rPr>
        <w:instrText xml:space="preserve"> \* MERGEFORMAT </w:instrText>
      </w:r>
      <w:r w:rsidR="00FA7C20" w:rsidRPr="007F2B94">
        <w:rPr>
          <w:rFonts w:cs="Arial"/>
          <w:sz w:val="20"/>
          <w:szCs w:val="20"/>
        </w:rPr>
      </w:r>
      <w:r w:rsidR="00FA7C20" w:rsidRPr="007F2B94">
        <w:rPr>
          <w:rFonts w:cs="Arial"/>
          <w:sz w:val="20"/>
          <w:szCs w:val="20"/>
        </w:rPr>
        <w:fldChar w:fldCharType="separate"/>
      </w:r>
      <w:r w:rsidR="00432DC2">
        <w:rPr>
          <w:rFonts w:cs="Arial"/>
          <w:sz w:val="20"/>
          <w:szCs w:val="20"/>
        </w:rPr>
        <w:t>11.7.1</w:t>
      </w:r>
      <w:r w:rsidR="00FA7C20" w:rsidRPr="007F2B94">
        <w:rPr>
          <w:rFonts w:cs="Arial"/>
          <w:sz w:val="20"/>
          <w:szCs w:val="20"/>
        </w:rPr>
        <w:fldChar w:fldCharType="end"/>
      </w:r>
      <w:r w:rsidR="00D84CB2" w:rsidRPr="007F2B94">
        <w:rPr>
          <w:rFonts w:cs="Arial"/>
          <w:sz w:val="20"/>
          <w:szCs w:val="20"/>
        </w:rPr>
        <w:t>;</w:t>
      </w:r>
    </w:p>
    <w:p w14:paraId="6CF480DF" w14:textId="6A4465DA" w:rsidR="002E6258" w:rsidRPr="007F2B94" w:rsidRDefault="00A43FDD" w:rsidP="006C3EE6">
      <w:pPr>
        <w:pStyle w:val="BodyText2"/>
        <w:spacing w:line="290" w:lineRule="auto"/>
        <w:rPr>
          <w:rFonts w:cs="Arial"/>
          <w:sz w:val="20"/>
          <w:szCs w:val="20"/>
        </w:rPr>
      </w:pPr>
      <w:r w:rsidRPr="007F2B94">
        <w:rPr>
          <w:rFonts w:cs="Arial"/>
          <w:sz w:val="20"/>
          <w:szCs w:val="20"/>
          <w:lang w:val="de-DE"/>
        </w:rPr>
        <w:t>"</w:t>
      </w:r>
      <w:r w:rsidR="002E6258" w:rsidRPr="007F2B94">
        <w:rPr>
          <w:rFonts w:cs="Arial"/>
          <w:b/>
          <w:sz w:val="20"/>
          <w:szCs w:val="20"/>
          <w:lang w:val="de-DE"/>
        </w:rPr>
        <w:t>Annual</w:t>
      </w:r>
      <w:r w:rsidR="002E6258" w:rsidRPr="007F2B94">
        <w:rPr>
          <w:rFonts w:cs="Arial"/>
          <w:sz w:val="20"/>
          <w:szCs w:val="20"/>
          <w:lang w:val="de-DE"/>
        </w:rPr>
        <w:t xml:space="preserve"> </w:t>
      </w:r>
      <w:r w:rsidR="002E6258" w:rsidRPr="007F2B94">
        <w:rPr>
          <w:rFonts w:cs="Arial"/>
          <w:b/>
          <w:bCs/>
          <w:sz w:val="20"/>
          <w:szCs w:val="20"/>
        </w:rPr>
        <w:t>Budget</w:t>
      </w:r>
      <w:r w:rsidRPr="007F2B94">
        <w:rPr>
          <w:rFonts w:cs="Arial"/>
          <w:sz w:val="20"/>
          <w:szCs w:val="20"/>
        </w:rPr>
        <w:t>"</w:t>
      </w:r>
      <w:r w:rsidR="002E6258" w:rsidRPr="007F2B94">
        <w:rPr>
          <w:rFonts w:cs="Arial"/>
          <w:sz w:val="20"/>
          <w:szCs w:val="20"/>
        </w:rPr>
        <w:t xml:space="preserve"> shall have the meaning ascribed to it in Clause </w:t>
      </w:r>
      <w:r w:rsidR="002E6258" w:rsidRPr="007F2B94">
        <w:rPr>
          <w:rFonts w:cs="Arial"/>
          <w:sz w:val="20"/>
          <w:szCs w:val="20"/>
        </w:rPr>
        <w:fldChar w:fldCharType="begin"/>
      </w:r>
      <w:r w:rsidR="002E6258" w:rsidRPr="007F2B94">
        <w:rPr>
          <w:rFonts w:cs="Arial"/>
          <w:sz w:val="20"/>
          <w:szCs w:val="20"/>
        </w:rPr>
        <w:instrText xml:space="preserve"> REF _Ref514168037 \w \h  \* MERGEFORMAT </w:instrText>
      </w:r>
      <w:r w:rsidR="002E6258" w:rsidRPr="007F2B94">
        <w:rPr>
          <w:rFonts w:cs="Arial"/>
          <w:sz w:val="20"/>
          <w:szCs w:val="20"/>
        </w:rPr>
      </w:r>
      <w:r w:rsidR="002E6258" w:rsidRPr="007F2B94">
        <w:rPr>
          <w:rFonts w:cs="Arial"/>
          <w:sz w:val="20"/>
          <w:szCs w:val="20"/>
        </w:rPr>
        <w:fldChar w:fldCharType="separate"/>
      </w:r>
      <w:r w:rsidR="00432DC2">
        <w:rPr>
          <w:rFonts w:cs="Arial"/>
          <w:sz w:val="20"/>
          <w:szCs w:val="20"/>
        </w:rPr>
        <w:t>2.4.3</w:t>
      </w:r>
      <w:r w:rsidR="002E6258" w:rsidRPr="007F2B94">
        <w:rPr>
          <w:rFonts w:cs="Arial"/>
          <w:sz w:val="20"/>
          <w:szCs w:val="20"/>
        </w:rPr>
        <w:fldChar w:fldCharType="end"/>
      </w:r>
      <w:r w:rsidR="002E6258" w:rsidRPr="007F2B94">
        <w:rPr>
          <w:rFonts w:cs="Arial"/>
          <w:sz w:val="20"/>
          <w:szCs w:val="20"/>
        </w:rPr>
        <w:t>;</w:t>
      </w:r>
    </w:p>
    <w:p w14:paraId="26300780" w14:textId="5D044C96" w:rsidR="00D84CB2" w:rsidRPr="007F2B94" w:rsidRDefault="00A43FDD" w:rsidP="006C3EE6">
      <w:pPr>
        <w:pStyle w:val="BodyText2"/>
        <w:spacing w:line="290" w:lineRule="auto"/>
        <w:rPr>
          <w:rFonts w:cs="Arial"/>
          <w:sz w:val="20"/>
          <w:szCs w:val="20"/>
        </w:rPr>
      </w:pPr>
      <w:r w:rsidRPr="007F2B94">
        <w:rPr>
          <w:rFonts w:cs="Arial"/>
          <w:sz w:val="20"/>
          <w:szCs w:val="20"/>
        </w:rPr>
        <w:t>"</w:t>
      </w:r>
      <w:r w:rsidR="00D84CB2" w:rsidRPr="007F2B94">
        <w:rPr>
          <w:rFonts w:cs="Arial"/>
          <w:b/>
          <w:sz w:val="20"/>
          <w:szCs w:val="20"/>
        </w:rPr>
        <w:t>Applicant</w:t>
      </w:r>
      <w:r w:rsidRPr="007F2B94">
        <w:rPr>
          <w:rFonts w:cs="Arial"/>
          <w:sz w:val="20"/>
          <w:szCs w:val="20"/>
        </w:rPr>
        <w:t>"</w:t>
      </w:r>
      <w:r w:rsidR="00D84CB2" w:rsidRPr="007F2B94">
        <w:rPr>
          <w:rFonts w:cs="Arial"/>
          <w:sz w:val="20"/>
          <w:szCs w:val="20"/>
        </w:rPr>
        <w:t xml:space="preserve"> shall have the meaning ascribed to it in Clause </w:t>
      </w:r>
      <w:r w:rsidR="00FA7C20" w:rsidRPr="007F2B94">
        <w:rPr>
          <w:rFonts w:cs="Arial"/>
          <w:sz w:val="20"/>
          <w:szCs w:val="20"/>
        </w:rPr>
        <w:fldChar w:fldCharType="begin"/>
      </w:r>
      <w:r w:rsidR="00FA7C20" w:rsidRPr="007F2B94">
        <w:rPr>
          <w:rFonts w:cs="Arial"/>
          <w:sz w:val="20"/>
          <w:szCs w:val="20"/>
        </w:rPr>
        <w:instrText xml:space="preserve"> REF _Ref526210079 \w \h </w:instrText>
      </w:r>
      <w:r w:rsidR="00931F14" w:rsidRPr="007F2B94">
        <w:rPr>
          <w:rFonts w:cs="Arial"/>
          <w:sz w:val="20"/>
          <w:szCs w:val="20"/>
        </w:rPr>
        <w:instrText xml:space="preserve"> \* MERGEFORMAT </w:instrText>
      </w:r>
      <w:r w:rsidR="00FA7C20" w:rsidRPr="007F2B94">
        <w:rPr>
          <w:rFonts w:cs="Arial"/>
          <w:sz w:val="20"/>
          <w:szCs w:val="20"/>
        </w:rPr>
      </w:r>
      <w:r w:rsidR="00FA7C20" w:rsidRPr="007F2B94">
        <w:rPr>
          <w:rFonts w:cs="Arial"/>
          <w:sz w:val="20"/>
          <w:szCs w:val="20"/>
        </w:rPr>
        <w:fldChar w:fldCharType="separate"/>
      </w:r>
      <w:r w:rsidR="00432DC2">
        <w:rPr>
          <w:rFonts w:cs="Arial"/>
          <w:sz w:val="20"/>
          <w:szCs w:val="20"/>
        </w:rPr>
        <w:t>11.7.1</w:t>
      </w:r>
      <w:r w:rsidR="00FA7C20" w:rsidRPr="007F2B94">
        <w:rPr>
          <w:rFonts w:cs="Arial"/>
          <w:sz w:val="20"/>
          <w:szCs w:val="20"/>
        </w:rPr>
        <w:fldChar w:fldCharType="end"/>
      </w:r>
      <w:r w:rsidR="00D84CB2" w:rsidRPr="007F2B94">
        <w:rPr>
          <w:rFonts w:cs="Arial"/>
          <w:sz w:val="20"/>
          <w:szCs w:val="20"/>
        </w:rPr>
        <w:t>;</w:t>
      </w:r>
    </w:p>
    <w:p w14:paraId="1B9C7DFD" w14:textId="18EA9D9D" w:rsidR="00D84CB2" w:rsidRPr="007F2B94" w:rsidRDefault="00A43FDD" w:rsidP="006C3EE6">
      <w:pPr>
        <w:pStyle w:val="BodyText2"/>
        <w:spacing w:line="290" w:lineRule="auto"/>
        <w:rPr>
          <w:rFonts w:cs="Arial"/>
          <w:sz w:val="20"/>
          <w:szCs w:val="20"/>
        </w:rPr>
      </w:pPr>
      <w:r w:rsidRPr="007F2B94">
        <w:rPr>
          <w:rFonts w:cs="Arial"/>
          <w:sz w:val="20"/>
          <w:szCs w:val="20"/>
        </w:rPr>
        <w:t>"</w:t>
      </w:r>
      <w:r w:rsidR="00D84CB2" w:rsidRPr="007F2B94">
        <w:rPr>
          <w:rFonts w:cs="Arial"/>
          <w:b/>
          <w:bCs/>
          <w:sz w:val="20"/>
          <w:szCs w:val="20"/>
        </w:rPr>
        <w:t>Asset Sale</w:t>
      </w:r>
      <w:r w:rsidRPr="007F2B94">
        <w:rPr>
          <w:rFonts w:cs="Arial"/>
          <w:sz w:val="20"/>
          <w:szCs w:val="20"/>
        </w:rPr>
        <w:t>"</w:t>
      </w:r>
      <w:r w:rsidR="00D84CB2" w:rsidRPr="007F2B94">
        <w:rPr>
          <w:rFonts w:cs="Arial"/>
          <w:sz w:val="20"/>
          <w:szCs w:val="20"/>
        </w:rPr>
        <w:t xml:space="preserve"> means the disposal by the Company of all or substantially </w:t>
      </w:r>
      <w:proofErr w:type="gramStart"/>
      <w:r w:rsidR="00D84CB2" w:rsidRPr="007F2B94">
        <w:rPr>
          <w:rFonts w:cs="Arial"/>
          <w:sz w:val="20"/>
          <w:szCs w:val="20"/>
        </w:rPr>
        <w:t>all of</w:t>
      </w:r>
      <w:proofErr w:type="gramEnd"/>
      <w:r w:rsidR="00D84CB2" w:rsidRPr="007F2B94">
        <w:rPr>
          <w:rFonts w:cs="Arial"/>
          <w:sz w:val="20"/>
          <w:szCs w:val="20"/>
        </w:rPr>
        <w:t xml:space="preserve"> its undertaking and assets (where disposal may include, without limitation, the grant by the Company of an exclusive </w:t>
      </w:r>
      <w:proofErr w:type="spellStart"/>
      <w:r w:rsidR="00D84CB2" w:rsidRPr="007F2B94">
        <w:rPr>
          <w:rFonts w:cs="Arial"/>
          <w:sz w:val="20"/>
          <w:szCs w:val="20"/>
        </w:rPr>
        <w:t>licence</w:t>
      </w:r>
      <w:proofErr w:type="spellEnd"/>
      <w:r w:rsidR="00D84CB2" w:rsidRPr="007F2B94">
        <w:rPr>
          <w:rFonts w:cs="Arial"/>
          <w:sz w:val="20"/>
          <w:szCs w:val="20"/>
        </w:rPr>
        <w:t xml:space="preserve"> of intellectual property not entered into in the ordinary course of business);</w:t>
      </w:r>
    </w:p>
    <w:p w14:paraId="64B1823B" w14:textId="41824492" w:rsidR="008D015F" w:rsidRPr="007F2B94" w:rsidRDefault="00A43FDD" w:rsidP="006C3EE6">
      <w:pPr>
        <w:pStyle w:val="Body"/>
        <w:spacing w:after="240" w:line="290" w:lineRule="auto"/>
        <w:ind w:left="720"/>
        <w:rPr>
          <w:sz w:val="20"/>
          <w:szCs w:val="20"/>
        </w:rPr>
      </w:pPr>
      <w:r w:rsidRPr="007F2B94">
        <w:rPr>
          <w:sz w:val="20"/>
          <w:lang w:val="ru-RU"/>
        </w:rPr>
        <w:t>"</w:t>
      </w:r>
      <w:r w:rsidR="00D84CB2" w:rsidRPr="007F2B94">
        <w:rPr>
          <w:b/>
          <w:bCs/>
          <w:sz w:val="20"/>
          <w:lang w:val="en-US"/>
        </w:rPr>
        <w:t>Board</w:t>
      </w:r>
      <w:r w:rsidRPr="007F2B94">
        <w:rPr>
          <w:sz w:val="20"/>
          <w:lang w:val="en-US"/>
        </w:rPr>
        <w:t>"</w:t>
      </w:r>
      <w:r w:rsidR="00D84CB2" w:rsidRPr="007F2B94">
        <w:rPr>
          <w:sz w:val="20"/>
          <w:lang w:val="en-US"/>
        </w:rPr>
        <w:t xml:space="preserve"> means the board of directors for the time being of the Company;</w:t>
      </w:r>
    </w:p>
    <w:p w14:paraId="0C17CA84" w14:textId="7764AE14"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rPr>
        <w:t>Business</w:t>
      </w:r>
      <w:r w:rsidRPr="007F2B94">
        <w:rPr>
          <w:sz w:val="20"/>
          <w:szCs w:val="20"/>
          <w:lang w:val="en-US"/>
        </w:rPr>
        <w:t>"</w:t>
      </w:r>
      <w:r w:rsidR="00D84CB2" w:rsidRPr="007F2B94">
        <w:rPr>
          <w:sz w:val="20"/>
          <w:szCs w:val="20"/>
          <w:lang w:val="en-US"/>
        </w:rPr>
        <w:t xml:space="preserve"> means </w:t>
      </w:r>
      <w:r w:rsidR="00D84CB2" w:rsidRPr="007F2B94">
        <w:rPr>
          <w:b/>
          <w:sz w:val="20"/>
          <w:szCs w:val="20"/>
          <w:lang w:val="en-US"/>
        </w:rPr>
        <w:t>[●]</w:t>
      </w:r>
      <w:r w:rsidR="00D84CB2" w:rsidRPr="007F2B94">
        <w:rPr>
          <w:sz w:val="20"/>
          <w:szCs w:val="20"/>
          <w:lang w:val="en-US"/>
        </w:rPr>
        <w:t>, as more fully described in the Business Plan</w:t>
      </w:r>
      <w:r w:rsidR="00D84CB2" w:rsidRPr="007F2B94">
        <w:rPr>
          <w:sz w:val="20"/>
          <w:szCs w:val="20"/>
          <w:lang w:val="pt-PT"/>
        </w:rPr>
        <w:t>;</w:t>
      </w:r>
    </w:p>
    <w:p w14:paraId="07C0D5A4" w14:textId="31F5293E"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lang w:val="en-US"/>
        </w:rPr>
        <w:t>Business Day</w:t>
      </w:r>
      <w:r w:rsidRPr="007F2B94">
        <w:rPr>
          <w:sz w:val="20"/>
          <w:szCs w:val="20"/>
          <w:lang w:val="en-US"/>
        </w:rPr>
        <w:t>"</w:t>
      </w:r>
      <w:r w:rsidR="00D84CB2" w:rsidRPr="007F2B94">
        <w:rPr>
          <w:sz w:val="20"/>
          <w:szCs w:val="20"/>
          <w:lang w:val="en-US"/>
        </w:rPr>
        <w:t xml:space="preserve"> means a day on which banks are open for business in Singapore (excluding Saturdays, Sundays or public holidays);</w:t>
      </w:r>
    </w:p>
    <w:p w14:paraId="0BD0A416" w14:textId="07E4F141"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en-US"/>
        </w:rPr>
        <w:t>Business Plan</w:t>
      </w:r>
      <w:r w:rsidRPr="007F2B94">
        <w:rPr>
          <w:sz w:val="20"/>
          <w:szCs w:val="20"/>
          <w:lang w:val="en-US"/>
        </w:rPr>
        <w:t>"</w:t>
      </w:r>
      <w:r w:rsidR="00D84CB2" w:rsidRPr="007F2B94">
        <w:rPr>
          <w:sz w:val="20"/>
          <w:szCs w:val="20"/>
          <w:lang w:val="en-US"/>
        </w:rPr>
        <w:t xml:space="preserve"> m</w:t>
      </w:r>
      <w:r w:rsidR="00256D6E" w:rsidRPr="007F2B94">
        <w:rPr>
          <w:sz w:val="20"/>
          <w:szCs w:val="20"/>
          <w:lang w:val="en-US"/>
        </w:rPr>
        <w:t>eans the business plan for the Group Companies</w:t>
      </w:r>
      <w:r w:rsidR="00D84CB2" w:rsidRPr="007F2B94">
        <w:rPr>
          <w:sz w:val="20"/>
          <w:szCs w:val="20"/>
          <w:lang w:val="en-US"/>
        </w:rPr>
        <w:t>;</w:t>
      </w:r>
      <w:r w:rsidR="00D84CB2" w:rsidRPr="007F2B94">
        <w:rPr>
          <w:rStyle w:val="FootnoteReference"/>
          <w:sz w:val="20"/>
          <w:szCs w:val="20"/>
          <w:lang w:val="en-US"/>
        </w:rPr>
        <w:footnoteReference w:id="18"/>
      </w:r>
    </w:p>
    <w:p w14:paraId="5E33999C" w14:textId="08FB0205" w:rsidR="00D84CB2" w:rsidRPr="007F2B94" w:rsidRDefault="00A43FDD" w:rsidP="006C3EE6">
      <w:pPr>
        <w:pStyle w:val="Body"/>
        <w:spacing w:after="240" w:line="290" w:lineRule="auto"/>
        <w:ind w:left="720"/>
        <w:rPr>
          <w:sz w:val="20"/>
          <w:szCs w:val="20"/>
        </w:rPr>
      </w:pPr>
      <w:r w:rsidRPr="007F2B94">
        <w:rPr>
          <w:sz w:val="20"/>
          <w:szCs w:val="20"/>
          <w:lang w:val="en-US"/>
        </w:rPr>
        <w:t>"</w:t>
      </w:r>
      <w:r w:rsidR="00D84CB2" w:rsidRPr="007F2B94">
        <w:rPr>
          <w:b/>
          <w:sz w:val="20"/>
          <w:szCs w:val="20"/>
          <w:lang w:val="en-US"/>
        </w:rPr>
        <w:t>Buyer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_Ref513838989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12.2.1</w:t>
      </w:r>
      <w:r w:rsidR="00D84CB2" w:rsidRPr="007F2B94">
        <w:rPr>
          <w:sz w:val="20"/>
          <w:szCs w:val="20"/>
          <w:lang w:val="en-US"/>
        </w:rPr>
        <w:fldChar w:fldCharType="end"/>
      </w:r>
      <w:r w:rsidR="00D84CB2" w:rsidRPr="007F2B94">
        <w:rPr>
          <w:sz w:val="20"/>
          <w:szCs w:val="20"/>
          <w:lang w:val="en-US"/>
        </w:rPr>
        <w:t>;</w:t>
      </w:r>
    </w:p>
    <w:p w14:paraId="7C98E9A8" w14:textId="20892008" w:rsidR="00D84CB2" w:rsidRPr="007F2B94" w:rsidRDefault="00A43FDD" w:rsidP="006C3EE6">
      <w:pPr>
        <w:pStyle w:val="Body"/>
        <w:spacing w:after="240" w:line="290" w:lineRule="auto"/>
        <w:ind w:left="720"/>
        <w:rPr>
          <w:sz w:val="20"/>
          <w:szCs w:val="20"/>
          <w:lang w:val="en-US"/>
        </w:rPr>
      </w:pPr>
      <w:r w:rsidRPr="007F2B94">
        <w:rPr>
          <w:sz w:val="20"/>
          <w:szCs w:val="20"/>
          <w:lang w:val="en-MY"/>
        </w:rPr>
        <w:t>"</w:t>
      </w:r>
      <w:r w:rsidR="00D84CB2" w:rsidRPr="007F2B94">
        <w:rPr>
          <w:b/>
          <w:sz w:val="20"/>
          <w:szCs w:val="20"/>
          <w:lang w:val="en-MY"/>
        </w:rPr>
        <w:t>Called Shareholders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_Ref513841432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13.1</w:t>
      </w:r>
      <w:r w:rsidR="00D84CB2" w:rsidRPr="007F2B94">
        <w:rPr>
          <w:sz w:val="20"/>
          <w:szCs w:val="20"/>
          <w:lang w:val="en-US"/>
        </w:rPr>
        <w:fldChar w:fldCharType="end"/>
      </w:r>
      <w:r w:rsidR="00D84CB2" w:rsidRPr="007F2B94">
        <w:rPr>
          <w:sz w:val="20"/>
          <w:szCs w:val="20"/>
          <w:lang w:val="en-US"/>
        </w:rPr>
        <w:t>;</w:t>
      </w:r>
    </w:p>
    <w:p w14:paraId="1148D921" w14:textId="479E9ECF" w:rsidR="00D84CB2" w:rsidRPr="007F2B94" w:rsidRDefault="00A43FDD" w:rsidP="006C3EE6">
      <w:pPr>
        <w:pStyle w:val="Body"/>
        <w:spacing w:after="240" w:line="290" w:lineRule="auto"/>
        <w:ind w:left="720"/>
        <w:rPr>
          <w:sz w:val="20"/>
          <w:szCs w:val="20"/>
        </w:rPr>
      </w:pPr>
      <w:r w:rsidRPr="007F2B94">
        <w:rPr>
          <w:sz w:val="20"/>
          <w:szCs w:val="20"/>
          <w:lang w:val="en-US"/>
        </w:rPr>
        <w:t>"</w:t>
      </w:r>
      <w:r w:rsidR="00D84CB2" w:rsidRPr="007F2B94">
        <w:rPr>
          <w:b/>
          <w:sz w:val="20"/>
          <w:szCs w:val="20"/>
          <w:lang w:val="en-US"/>
        </w:rPr>
        <w:t>Called Shares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_Ref513841525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13.2.1</w:t>
      </w:r>
      <w:r w:rsidR="00D84CB2" w:rsidRPr="007F2B94">
        <w:rPr>
          <w:sz w:val="20"/>
          <w:szCs w:val="20"/>
          <w:lang w:val="en-US"/>
        </w:rPr>
        <w:fldChar w:fldCharType="end"/>
      </w:r>
      <w:r w:rsidR="00D84CB2" w:rsidRPr="007F2B94">
        <w:rPr>
          <w:sz w:val="20"/>
          <w:szCs w:val="20"/>
          <w:lang w:val="en-US"/>
        </w:rPr>
        <w:t>;</w:t>
      </w:r>
    </w:p>
    <w:p w14:paraId="32BE8DA6" w14:textId="66CF092F" w:rsidR="00D84CB2" w:rsidRPr="007F2B94" w:rsidRDefault="00A43FDD" w:rsidP="006C3EE6">
      <w:pPr>
        <w:pStyle w:val="Body"/>
        <w:spacing w:after="240" w:line="290" w:lineRule="auto"/>
        <w:ind w:left="720"/>
        <w:rPr>
          <w:sz w:val="20"/>
          <w:szCs w:val="20"/>
          <w:lang w:val="en-US"/>
        </w:rPr>
      </w:pPr>
      <w:r w:rsidRPr="007F2B94">
        <w:rPr>
          <w:sz w:val="20"/>
          <w:szCs w:val="20"/>
          <w:lang w:val="en-US"/>
        </w:rPr>
        <w:lastRenderedPageBreak/>
        <w:t>"</w:t>
      </w:r>
      <w:r w:rsidR="00D84CB2" w:rsidRPr="007F2B94">
        <w:rPr>
          <w:b/>
          <w:sz w:val="20"/>
          <w:szCs w:val="20"/>
          <w:lang w:val="en-US"/>
        </w:rPr>
        <w:t>Completion</w:t>
      </w:r>
      <w:r w:rsidRPr="007F2B94">
        <w:rPr>
          <w:sz w:val="20"/>
          <w:szCs w:val="20"/>
          <w:lang w:val="en-US"/>
        </w:rPr>
        <w:t>"</w:t>
      </w:r>
      <w:r w:rsidR="00D84CB2" w:rsidRPr="007F2B94">
        <w:rPr>
          <w:sz w:val="20"/>
          <w:szCs w:val="20"/>
          <w:lang w:val="en-US"/>
        </w:rPr>
        <w:t xml:space="preserve"> means the completion of the subscription by the Investor</w:t>
      </w:r>
      <w:r w:rsidR="00E547D6" w:rsidRPr="007F2B94">
        <w:rPr>
          <w:sz w:val="20"/>
          <w:szCs w:val="20"/>
          <w:lang w:val="en-US"/>
        </w:rPr>
        <w:t>s</w:t>
      </w:r>
      <w:r w:rsidR="00D84CB2" w:rsidRPr="007F2B94" w:rsidDel="008D515C">
        <w:rPr>
          <w:sz w:val="20"/>
          <w:szCs w:val="20"/>
          <w:lang w:val="en-US"/>
        </w:rPr>
        <w:t xml:space="preserve"> </w:t>
      </w:r>
      <w:r w:rsidR="00D84CB2" w:rsidRPr="007F2B94">
        <w:rPr>
          <w:sz w:val="20"/>
          <w:szCs w:val="20"/>
          <w:lang w:val="en-US"/>
        </w:rPr>
        <w:t xml:space="preserve">for, and the allotment and issue by the Company of, the Series A Shares in accordance with the terms and conditions of the Subscription Agreement; </w:t>
      </w:r>
    </w:p>
    <w:p w14:paraId="534CD7CB" w14:textId="2F497E1C" w:rsidR="00D84CB2" w:rsidRPr="007F2B94" w:rsidRDefault="00A43FDD" w:rsidP="006C3EE6">
      <w:pPr>
        <w:pStyle w:val="Body"/>
        <w:spacing w:after="240" w:line="290" w:lineRule="auto"/>
        <w:ind w:left="720"/>
        <w:rPr>
          <w:sz w:val="20"/>
          <w:szCs w:val="20"/>
          <w:lang w:val="de-DE"/>
        </w:rPr>
      </w:pPr>
      <w:r w:rsidRPr="007F2B94">
        <w:rPr>
          <w:sz w:val="20"/>
          <w:szCs w:val="20"/>
          <w:lang w:val="de-DE"/>
        </w:rPr>
        <w:t>"</w:t>
      </w:r>
      <w:r w:rsidR="00D84CB2" w:rsidRPr="007F2B94">
        <w:rPr>
          <w:b/>
          <w:sz w:val="20"/>
          <w:szCs w:val="20"/>
          <w:lang w:val="de-DE"/>
        </w:rPr>
        <w:t>Constitution</w:t>
      </w:r>
      <w:r w:rsidRPr="007F2B94">
        <w:rPr>
          <w:sz w:val="20"/>
          <w:szCs w:val="20"/>
          <w:lang w:val="en-US"/>
        </w:rPr>
        <w:t>"</w:t>
      </w:r>
      <w:r w:rsidR="00D84CB2" w:rsidRPr="007F2B94">
        <w:rPr>
          <w:sz w:val="20"/>
          <w:szCs w:val="20"/>
          <w:lang w:val="de-DE"/>
        </w:rPr>
        <w:t xml:space="preserve"> means the constitution for the time being of the Company;</w:t>
      </w:r>
    </w:p>
    <w:p w14:paraId="45FF7351" w14:textId="2B3F451D" w:rsidR="00D84CB2" w:rsidRPr="007F2B94" w:rsidRDefault="00A43FDD" w:rsidP="006C3EE6">
      <w:pPr>
        <w:pStyle w:val="Body"/>
        <w:spacing w:after="240" w:line="290" w:lineRule="auto"/>
        <w:ind w:left="720"/>
        <w:rPr>
          <w:sz w:val="20"/>
          <w:szCs w:val="20"/>
          <w:lang w:val="de-DE"/>
        </w:rPr>
      </w:pPr>
      <w:r w:rsidRPr="007F2B94">
        <w:rPr>
          <w:sz w:val="20"/>
          <w:szCs w:val="20"/>
          <w:lang w:val="de-DE"/>
        </w:rPr>
        <w:t>"</w:t>
      </w:r>
      <w:r w:rsidR="00D84CB2" w:rsidRPr="007F2B94">
        <w:rPr>
          <w:b/>
          <w:sz w:val="20"/>
          <w:szCs w:val="20"/>
          <w:lang w:val="de-DE"/>
        </w:rPr>
        <w:t>Continuing Shareholder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_Ref513835953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11.6.1</w:t>
      </w:r>
      <w:r w:rsidR="00D84CB2" w:rsidRPr="007F2B94">
        <w:rPr>
          <w:sz w:val="20"/>
          <w:szCs w:val="20"/>
          <w:lang w:val="en-US"/>
        </w:rPr>
        <w:fldChar w:fldCharType="end"/>
      </w:r>
      <w:r w:rsidR="00D84CB2" w:rsidRPr="007F2B94">
        <w:rPr>
          <w:sz w:val="20"/>
          <w:szCs w:val="20"/>
          <w:lang w:val="en-US"/>
        </w:rPr>
        <w:t>;</w:t>
      </w:r>
    </w:p>
    <w:p w14:paraId="73F7CBD4" w14:textId="354B422D"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002973" w:rsidRPr="007F2B94">
        <w:rPr>
          <w:b/>
          <w:bCs/>
          <w:sz w:val="20"/>
          <w:szCs w:val="20"/>
          <w:lang w:val="en-US"/>
        </w:rPr>
        <w:t>Deed of Ratification and Accession</w:t>
      </w:r>
      <w:r w:rsidRPr="007F2B94">
        <w:rPr>
          <w:sz w:val="20"/>
          <w:szCs w:val="20"/>
          <w:lang w:val="en-US"/>
        </w:rPr>
        <w:t>"</w:t>
      </w:r>
      <w:r w:rsidR="00D84CB2" w:rsidRPr="007F2B94">
        <w:rPr>
          <w:sz w:val="20"/>
          <w:szCs w:val="20"/>
          <w:lang w:val="en-US"/>
        </w:rPr>
        <w:t xml:space="preserve"> means a deed of </w:t>
      </w:r>
      <w:r w:rsidR="00002973" w:rsidRPr="007F2B94">
        <w:rPr>
          <w:rFonts w:eastAsia="Batang"/>
          <w:sz w:val="20"/>
          <w:szCs w:val="20"/>
          <w:lang w:val="en-US" w:eastAsia="ko-KR"/>
        </w:rPr>
        <w:t>r</w:t>
      </w:r>
      <w:r w:rsidR="00002973" w:rsidRPr="007F2B94">
        <w:rPr>
          <w:sz w:val="20"/>
          <w:szCs w:val="20"/>
          <w:lang w:val="en-US"/>
        </w:rPr>
        <w:t xml:space="preserve">atification and </w:t>
      </w:r>
      <w:r w:rsidR="00002973" w:rsidRPr="007F2B94">
        <w:rPr>
          <w:rFonts w:eastAsia="Batang"/>
          <w:sz w:val="20"/>
          <w:szCs w:val="20"/>
          <w:lang w:val="en-US" w:eastAsia="ko-KR"/>
        </w:rPr>
        <w:t>a</w:t>
      </w:r>
      <w:r w:rsidR="00002973" w:rsidRPr="007F2B94">
        <w:rPr>
          <w:sz w:val="20"/>
          <w:szCs w:val="20"/>
          <w:lang w:val="en-US"/>
        </w:rPr>
        <w:t>ccession</w:t>
      </w:r>
      <w:r w:rsidR="00D84CB2" w:rsidRPr="007F2B94">
        <w:rPr>
          <w:sz w:val="20"/>
          <w:szCs w:val="20"/>
          <w:lang w:val="en-US"/>
        </w:rPr>
        <w:t xml:space="preserve"> substantially in the form set out in </w:t>
      </w:r>
      <w:r w:rsidR="008F5A6A" w:rsidRPr="007F2B94">
        <w:rPr>
          <w:sz w:val="20"/>
          <w:szCs w:val="20"/>
          <w:lang w:val="en-US"/>
        </w:rPr>
        <w:fldChar w:fldCharType="begin"/>
      </w:r>
      <w:r w:rsidR="008F5A6A" w:rsidRPr="007F2B94">
        <w:rPr>
          <w:sz w:val="20"/>
          <w:szCs w:val="20"/>
          <w:lang w:val="en-US"/>
        </w:rPr>
        <w:instrText xml:space="preserve"> REF _Ref526275826 \w \h </w:instrText>
      </w:r>
      <w:r w:rsidR="00FE3830" w:rsidRPr="007F2B94">
        <w:rPr>
          <w:sz w:val="20"/>
          <w:szCs w:val="20"/>
          <w:lang w:val="en-US"/>
        </w:rPr>
        <w:instrText xml:space="preserve"> \* MERGEFORMAT </w:instrText>
      </w:r>
      <w:r w:rsidR="008F5A6A" w:rsidRPr="007F2B94">
        <w:rPr>
          <w:sz w:val="20"/>
          <w:szCs w:val="20"/>
          <w:lang w:val="en-US"/>
        </w:rPr>
      </w:r>
      <w:r w:rsidR="008F5A6A" w:rsidRPr="007F2B94">
        <w:rPr>
          <w:sz w:val="20"/>
          <w:szCs w:val="20"/>
          <w:lang w:val="en-US"/>
        </w:rPr>
        <w:fldChar w:fldCharType="separate"/>
      </w:r>
      <w:r w:rsidR="00432DC2">
        <w:rPr>
          <w:sz w:val="20"/>
          <w:szCs w:val="20"/>
          <w:lang w:val="en-US"/>
        </w:rPr>
        <w:t>Schedule 5</w:t>
      </w:r>
      <w:r w:rsidR="008F5A6A" w:rsidRPr="007F2B94">
        <w:rPr>
          <w:sz w:val="20"/>
          <w:szCs w:val="20"/>
          <w:lang w:val="en-US"/>
        </w:rPr>
        <w:fldChar w:fldCharType="end"/>
      </w:r>
      <w:r w:rsidR="00D84CB2" w:rsidRPr="007F2B94">
        <w:rPr>
          <w:sz w:val="20"/>
          <w:szCs w:val="20"/>
          <w:lang w:val="en-US"/>
        </w:rPr>
        <w:t>;</w:t>
      </w:r>
    </w:p>
    <w:p w14:paraId="04538951" w14:textId="508ACFE9"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Director</w:t>
      </w:r>
      <w:r w:rsidRPr="007F2B94">
        <w:rPr>
          <w:sz w:val="20"/>
          <w:szCs w:val="20"/>
          <w:lang w:val="en-US"/>
        </w:rPr>
        <w:t>"</w:t>
      </w:r>
      <w:r w:rsidR="00D84CB2" w:rsidRPr="007F2B94">
        <w:rPr>
          <w:sz w:val="20"/>
          <w:szCs w:val="20"/>
          <w:lang w:val="en-US"/>
        </w:rPr>
        <w:t xml:space="preserve"> means a director for the time being of the Company;</w:t>
      </w:r>
    </w:p>
    <w:p w14:paraId="4715887D" w14:textId="23368D9E" w:rsidR="00A346C9" w:rsidRPr="007F2B94" w:rsidRDefault="00A43FDD" w:rsidP="006C3EE6">
      <w:pPr>
        <w:pStyle w:val="Body"/>
        <w:spacing w:after="240" w:line="290" w:lineRule="auto"/>
        <w:ind w:left="720"/>
        <w:rPr>
          <w:sz w:val="20"/>
          <w:szCs w:val="20"/>
          <w:lang w:val="en-US"/>
        </w:rPr>
      </w:pPr>
      <w:r w:rsidRPr="007F2B94">
        <w:rPr>
          <w:sz w:val="20"/>
          <w:szCs w:val="20"/>
        </w:rPr>
        <w:t>"</w:t>
      </w:r>
      <w:r w:rsidR="008D2832" w:rsidRPr="007F2B94">
        <w:rPr>
          <w:b/>
          <w:sz w:val="20"/>
          <w:szCs w:val="20"/>
        </w:rPr>
        <w:t>Dispute</w:t>
      </w:r>
      <w:r w:rsidRPr="007F2B94">
        <w:rPr>
          <w:sz w:val="20"/>
          <w:szCs w:val="20"/>
        </w:rPr>
        <w:t>"</w:t>
      </w:r>
      <w:r w:rsidR="008D2832" w:rsidRPr="007F2B94">
        <w:rPr>
          <w:sz w:val="20"/>
          <w:szCs w:val="20"/>
        </w:rPr>
        <w:t xml:space="preserve"> shall have the meaning ascribed to it in Clause </w:t>
      </w:r>
      <w:r w:rsidR="008D2832" w:rsidRPr="007F2B94">
        <w:rPr>
          <w:sz w:val="20"/>
          <w:szCs w:val="20"/>
        </w:rPr>
        <w:fldChar w:fldCharType="begin"/>
      </w:r>
      <w:r w:rsidR="008D2832" w:rsidRPr="007F2B94">
        <w:rPr>
          <w:sz w:val="20"/>
          <w:szCs w:val="20"/>
        </w:rPr>
        <w:instrText xml:space="preserve"> REF _Ref523395452 \r \h </w:instrText>
      </w:r>
      <w:r w:rsidR="00722B2A" w:rsidRPr="007F2B94">
        <w:rPr>
          <w:sz w:val="20"/>
          <w:szCs w:val="20"/>
        </w:rPr>
        <w:instrText xml:space="preserve"> \* MERGEFORMAT </w:instrText>
      </w:r>
      <w:r w:rsidR="008D2832" w:rsidRPr="007F2B94">
        <w:rPr>
          <w:sz w:val="20"/>
          <w:szCs w:val="20"/>
        </w:rPr>
      </w:r>
      <w:r w:rsidR="008D2832" w:rsidRPr="007F2B94">
        <w:rPr>
          <w:sz w:val="20"/>
          <w:szCs w:val="20"/>
        </w:rPr>
        <w:fldChar w:fldCharType="separate"/>
      </w:r>
      <w:r w:rsidR="00432DC2">
        <w:rPr>
          <w:sz w:val="20"/>
          <w:szCs w:val="20"/>
        </w:rPr>
        <w:t>28.6.1</w:t>
      </w:r>
      <w:r w:rsidR="008D2832" w:rsidRPr="007F2B94">
        <w:rPr>
          <w:sz w:val="20"/>
          <w:szCs w:val="20"/>
        </w:rPr>
        <w:fldChar w:fldCharType="end"/>
      </w:r>
      <w:r w:rsidR="008D2832" w:rsidRPr="007F2B94">
        <w:rPr>
          <w:sz w:val="20"/>
          <w:szCs w:val="20"/>
        </w:rPr>
        <w:t>;</w:t>
      </w:r>
    </w:p>
    <w:p w14:paraId="13C7A14D" w14:textId="7EE3B4FF"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 Completion Date</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_Ref513842804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13.6</w:t>
      </w:r>
      <w:r w:rsidR="00D84CB2" w:rsidRPr="007F2B94">
        <w:rPr>
          <w:sz w:val="20"/>
          <w:szCs w:val="20"/>
          <w:lang w:val="en-US"/>
        </w:rPr>
        <w:fldChar w:fldCharType="end"/>
      </w:r>
      <w:r w:rsidR="00D84CB2" w:rsidRPr="007F2B94">
        <w:rPr>
          <w:sz w:val="20"/>
          <w:szCs w:val="20"/>
          <w:lang w:val="en-US"/>
        </w:rPr>
        <w:t>;</w:t>
      </w:r>
    </w:p>
    <w:p w14:paraId="6C83B547" w14:textId="00A3893C"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 Consideration</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_Ref513842781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13.4</w:t>
      </w:r>
      <w:r w:rsidR="00D84CB2" w:rsidRPr="007F2B94">
        <w:rPr>
          <w:sz w:val="20"/>
          <w:szCs w:val="20"/>
          <w:lang w:val="en-US"/>
        </w:rPr>
        <w:fldChar w:fldCharType="end"/>
      </w:r>
      <w:r w:rsidR="00D84CB2" w:rsidRPr="007F2B94">
        <w:rPr>
          <w:sz w:val="20"/>
          <w:szCs w:val="20"/>
          <w:lang w:val="en-US"/>
        </w:rPr>
        <w:t>;</w:t>
      </w:r>
    </w:p>
    <w:p w14:paraId="13CE4860" w14:textId="1CD47A2C"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 Documents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_Ref513842804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13.6</w:t>
      </w:r>
      <w:r w:rsidR="00D84CB2" w:rsidRPr="007F2B94">
        <w:rPr>
          <w:sz w:val="20"/>
          <w:szCs w:val="20"/>
          <w:lang w:val="en-US"/>
        </w:rPr>
        <w:fldChar w:fldCharType="end"/>
      </w:r>
      <w:r w:rsidR="00D84CB2" w:rsidRPr="007F2B94">
        <w:rPr>
          <w:sz w:val="20"/>
          <w:szCs w:val="20"/>
          <w:lang w:val="en-US"/>
        </w:rPr>
        <w:t>;</w:t>
      </w:r>
    </w:p>
    <w:p w14:paraId="6BBB4DC9" w14:textId="1E5FA661"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 Purchaser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_Ref513841432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13.1</w:t>
      </w:r>
      <w:r w:rsidR="00D84CB2" w:rsidRPr="007F2B94">
        <w:rPr>
          <w:sz w:val="20"/>
          <w:szCs w:val="20"/>
          <w:lang w:val="en-US"/>
        </w:rPr>
        <w:fldChar w:fldCharType="end"/>
      </w:r>
      <w:r w:rsidR="00D84CB2" w:rsidRPr="007F2B94">
        <w:rPr>
          <w:sz w:val="20"/>
          <w:szCs w:val="20"/>
          <w:lang w:val="en-US"/>
        </w:rPr>
        <w:t>;</w:t>
      </w:r>
    </w:p>
    <w:p w14:paraId="0BA3F9BB" w14:textId="567EA5A6"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Drag-Along Notice</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_Ref513841503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13.2</w:t>
      </w:r>
      <w:r w:rsidR="00D84CB2" w:rsidRPr="007F2B94">
        <w:rPr>
          <w:sz w:val="20"/>
          <w:szCs w:val="20"/>
          <w:lang w:val="en-US"/>
        </w:rPr>
        <w:fldChar w:fldCharType="end"/>
      </w:r>
      <w:r w:rsidR="00D84CB2" w:rsidRPr="007F2B94">
        <w:rPr>
          <w:sz w:val="20"/>
          <w:szCs w:val="20"/>
          <w:lang w:val="en-US"/>
        </w:rPr>
        <w:t>;</w:t>
      </w:r>
    </w:p>
    <w:p w14:paraId="2CB02904" w14:textId="53A5C1A9"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Drag-Along Right</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_Ref513841432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13.1</w:t>
      </w:r>
      <w:r w:rsidR="00D84CB2" w:rsidRPr="007F2B94">
        <w:rPr>
          <w:sz w:val="20"/>
          <w:szCs w:val="20"/>
          <w:lang w:val="en-US"/>
        </w:rPr>
        <w:fldChar w:fldCharType="end"/>
      </w:r>
      <w:r w:rsidR="00D84CB2" w:rsidRPr="007F2B94">
        <w:rPr>
          <w:sz w:val="20"/>
          <w:szCs w:val="20"/>
          <w:lang w:val="en-US"/>
        </w:rPr>
        <w:t>;</w:t>
      </w:r>
    </w:p>
    <w:p w14:paraId="7D224D20" w14:textId="46EE3AD6" w:rsidR="00D84CB2" w:rsidRPr="007F2B94" w:rsidRDefault="00A43FDD" w:rsidP="006C3EE6">
      <w:pPr>
        <w:pStyle w:val="BodyText3"/>
        <w:spacing w:line="290" w:lineRule="auto"/>
        <w:ind w:left="720"/>
        <w:rPr>
          <w:rFonts w:cs="Arial"/>
          <w:sz w:val="20"/>
          <w:szCs w:val="20"/>
          <w:lang w:val="en-MY"/>
        </w:rPr>
      </w:pPr>
      <w:r w:rsidRPr="007F2B94">
        <w:rPr>
          <w:rFonts w:cs="Arial"/>
          <w:sz w:val="20"/>
          <w:szCs w:val="20"/>
          <w:lang w:val="ru-RU"/>
        </w:rPr>
        <w:t>"</w:t>
      </w:r>
      <w:r w:rsidR="00D84CB2" w:rsidRPr="007F2B94">
        <w:rPr>
          <w:rFonts w:cs="Arial"/>
          <w:b/>
          <w:sz w:val="20"/>
          <w:szCs w:val="20"/>
          <w:lang w:val="en-MY"/>
        </w:rPr>
        <w:t>Employment</w:t>
      </w:r>
      <w:r w:rsidR="00D84CB2" w:rsidRPr="007F2B94">
        <w:rPr>
          <w:rFonts w:cs="Arial"/>
          <w:b/>
          <w:bCs/>
          <w:sz w:val="20"/>
          <w:szCs w:val="20"/>
        </w:rPr>
        <w:t xml:space="preserve"> Agreements</w:t>
      </w:r>
      <w:r w:rsidRPr="007F2B94">
        <w:rPr>
          <w:rFonts w:cs="Arial"/>
          <w:sz w:val="20"/>
          <w:szCs w:val="20"/>
        </w:rPr>
        <w:t>"</w:t>
      </w:r>
      <w:r w:rsidR="00D84CB2" w:rsidRPr="007F2B94">
        <w:rPr>
          <w:rFonts w:cs="Arial"/>
          <w:sz w:val="20"/>
          <w:szCs w:val="20"/>
        </w:rPr>
        <w:t xml:space="preserve"> means the employment agreements entered into between the Company and each Founder;</w:t>
      </w:r>
    </w:p>
    <w:p w14:paraId="27F5BA30" w14:textId="7EB828CD"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proofErr w:type="spellStart"/>
      <w:r w:rsidR="00D84CB2" w:rsidRPr="007F2B94">
        <w:rPr>
          <w:b/>
          <w:bCs/>
          <w:sz w:val="20"/>
          <w:szCs w:val="20"/>
          <w:lang w:val="es-ES_tradnl"/>
        </w:rPr>
        <w:t>Encumbrance</w:t>
      </w:r>
      <w:proofErr w:type="spellEnd"/>
      <w:r w:rsidRPr="007F2B94">
        <w:rPr>
          <w:sz w:val="20"/>
          <w:szCs w:val="20"/>
          <w:lang w:val="en-US"/>
        </w:rPr>
        <w:t>"</w:t>
      </w:r>
      <w:r w:rsidR="00D84CB2" w:rsidRPr="007F2B94">
        <w:rPr>
          <w:sz w:val="20"/>
          <w:szCs w:val="20"/>
          <w:lang w:val="en-US"/>
        </w:rPr>
        <w:t xml:space="preserve">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14:paraId="18F49D21" w14:textId="1903454A"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Expert Valuer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_Ref513836311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15.1</w:t>
      </w:r>
      <w:r w:rsidR="00D84CB2" w:rsidRPr="007F2B94">
        <w:rPr>
          <w:sz w:val="20"/>
          <w:szCs w:val="20"/>
          <w:lang w:val="en-US"/>
        </w:rPr>
        <w:fldChar w:fldCharType="end"/>
      </w:r>
      <w:r w:rsidR="00D84CB2" w:rsidRPr="007F2B94">
        <w:rPr>
          <w:sz w:val="20"/>
          <w:szCs w:val="20"/>
          <w:lang w:val="en-US"/>
        </w:rPr>
        <w:t>;</w:t>
      </w:r>
    </w:p>
    <w:p w14:paraId="7B3CBEB8" w14:textId="2D85FA01" w:rsidR="00D84CB2" w:rsidRPr="007F2B94" w:rsidRDefault="00A43FDD" w:rsidP="006C3EE6">
      <w:pPr>
        <w:pStyle w:val="Body"/>
        <w:spacing w:after="240" w:line="290" w:lineRule="auto"/>
        <w:ind w:left="720"/>
        <w:rPr>
          <w:b/>
          <w:sz w:val="20"/>
          <w:szCs w:val="20"/>
          <w:lang w:val="en-US"/>
        </w:rPr>
      </w:pPr>
      <w:r w:rsidRPr="007F2B94">
        <w:rPr>
          <w:sz w:val="20"/>
          <w:szCs w:val="20"/>
          <w:lang w:val="en-US"/>
        </w:rPr>
        <w:t>"</w:t>
      </w:r>
      <w:r w:rsidR="00D84CB2" w:rsidRPr="007F2B94">
        <w:rPr>
          <w:b/>
          <w:sz w:val="20"/>
          <w:szCs w:val="20"/>
          <w:lang w:val="en-US"/>
        </w:rPr>
        <w:t>Fair Value</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_Ref513836329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15.3</w:t>
      </w:r>
      <w:r w:rsidR="00D84CB2" w:rsidRPr="007F2B94">
        <w:rPr>
          <w:sz w:val="20"/>
          <w:szCs w:val="20"/>
          <w:lang w:val="en-US"/>
        </w:rPr>
        <w:fldChar w:fldCharType="end"/>
      </w:r>
      <w:r w:rsidR="00D84CB2" w:rsidRPr="007F2B94">
        <w:rPr>
          <w:sz w:val="20"/>
          <w:szCs w:val="20"/>
          <w:lang w:val="en-US"/>
        </w:rPr>
        <w:t>;</w:t>
      </w:r>
    </w:p>
    <w:p w14:paraId="646DA0D6" w14:textId="07D4D534" w:rsidR="00D84CB2" w:rsidRPr="007F2B94" w:rsidRDefault="00A43FDD" w:rsidP="006C3EE6">
      <w:pPr>
        <w:pStyle w:val="Body"/>
        <w:spacing w:after="240" w:line="290" w:lineRule="auto"/>
        <w:ind w:left="720"/>
        <w:rPr>
          <w:sz w:val="20"/>
          <w:szCs w:val="20"/>
          <w:lang w:val="en-MY"/>
        </w:rPr>
      </w:pPr>
      <w:r w:rsidRPr="007F2B94">
        <w:rPr>
          <w:sz w:val="20"/>
          <w:szCs w:val="20"/>
          <w:lang w:val="en-US"/>
        </w:rPr>
        <w:t>"</w:t>
      </w:r>
      <w:r w:rsidR="00D84CB2" w:rsidRPr="007F2B94">
        <w:rPr>
          <w:b/>
          <w:sz w:val="20"/>
          <w:szCs w:val="20"/>
          <w:lang w:val="en-US"/>
        </w:rPr>
        <w:t>First</w:t>
      </w:r>
      <w:r w:rsidR="00D84CB2" w:rsidRPr="007F2B94">
        <w:rPr>
          <w:sz w:val="20"/>
          <w:szCs w:val="20"/>
          <w:lang w:val="en-US"/>
        </w:rPr>
        <w:t xml:space="preserve"> </w:t>
      </w:r>
      <w:r w:rsidR="00D84CB2" w:rsidRPr="007F2B94">
        <w:rPr>
          <w:b/>
          <w:sz w:val="20"/>
          <w:szCs w:val="20"/>
          <w:lang w:val="en-US"/>
        </w:rPr>
        <w:t>Offer Period</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_Ref513835953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11.6.1</w:t>
      </w:r>
      <w:r w:rsidR="00D84CB2" w:rsidRPr="007F2B94">
        <w:rPr>
          <w:sz w:val="20"/>
          <w:szCs w:val="20"/>
          <w:lang w:val="en-US"/>
        </w:rPr>
        <w:fldChar w:fldCharType="end"/>
      </w:r>
      <w:r w:rsidR="00D84CB2" w:rsidRPr="007F2B94">
        <w:rPr>
          <w:sz w:val="20"/>
          <w:szCs w:val="20"/>
          <w:lang w:val="en-US"/>
        </w:rPr>
        <w:t>;</w:t>
      </w:r>
    </w:p>
    <w:p w14:paraId="51BF65DF" w14:textId="0B03E165" w:rsidR="002A131B" w:rsidRPr="007F2B94" w:rsidRDefault="00A43FDD" w:rsidP="006C3EE6">
      <w:pPr>
        <w:pStyle w:val="Body"/>
        <w:spacing w:after="240" w:line="290" w:lineRule="auto"/>
        <w:ind w:left="720"/>
        <w:rPr>
          <w:sz w:val="20"/>
          <w:szCs w:val="20"/>
          <w:lang w:val="en-MY"/>
        </w:rPr>
      </w:pPr>
      <w:r w:rsidRPr="007F2B94">
        <w:rPr>
          <w:sz w:val="20"/>
          <w:szCs w:val="20"/>
          <w:lang w:val="en-MY"/>
        </w:rPr>
        <w:t>"</w:t>
      </w:r>
      <w:r w:rsidR="002A131B" w:rsidRPr="007F2B94">
        <w:rPr>
          <w:b/>
          <w:sz w:val="20"/>
          <w:szCs w:val="20"/>
          <w:lang w:val="en-MY"/>
        </w:rPr>
        <w:t>Founder Director</w:t>
      </w:r>
      <w:r w:rsidRPr="007F2B94">
        <w:rPr>
          <w:sz w:val="20"/>
          <w:szCs w:val="20"/>
          <w:lang w:val="en-MY"/>
        </w:rPr>
        <w:t>"</w:t>
      </w:r>
      <w:r w:rsidR="002A131B" w:rsidRPr="007F2B94">
        <w:rPr>
          <w:sz w:val="20"/>
          <w:szCs w:val="20"/>
          <w:lang w:val="en-MY"/>
        </w:rPr>
        <w:t xml:space="preserve"> </w:t>
      </w:r>
      <w:r w:rsidR="002A131B" w:rsidRPr="007F2B94">
        <w:rPr>
          <w:sz w:val="20"/>
          <w:szCs w:val="20"/>
          <w:lang w:val="en-US"/>
        </w:rPr>
        <w:t xml:space="preserve">shall have the meaning ascribed to it in Clause </w:t>
      </w:r>
      <w:r w:rsidR="002A131B" w:rsidRPr="007F2B94">
        <w:rPr>
          <w:sz w:val="20"/>
          <w:szCs w:val="20"/>
          <w:lang w:val="en-US"/>
        </w:rPr>
        <w:fldChar w:fldCharType="begin"/>
      </w:r>
      <w:r w:rsidR="002A131B" w:rsidRPr="007F2B94">
        <w:rPr>
          <w:sz w:val="20"/>
          <w:szCs w:val="20"/>
          <w:lang w:val="en-US"/>
        </w:rPr>
        <w:instrText xml:space="preserve"> REF _Ref526098820 \w \h </w:instrText>
      </w:r>
      <w:r w:rsidR="00722B2A" w:rsidRPr="007F2B94">
        <w:rPr>
          <w:sz w:val="20"/>
          <w:szCs w:val="20"/>
          <w:lang w:val="en-US"/>
        </w:rPr>
        <w:instrText xml:space="preserve"> \* MERGEFORMAT </w:instrText>
      </w:r>
      <w:r w:rsidR="002A131B" w:rsidRPr="007F2B94">
        <w:rPr>
          <w:sz w:val="20"/>
          <w:szCs w:val="20"/>
          <w:lang w:val="en-US"/>
        </w:rPr>
      </w:r>
      <w:r w:rsidR="002A131B" w:rsidRPr="007F2B94">
        <w:rPr>
          <w:sz w:val="20"/>
          <w:szCs w:val="20"/>
          <w:lang w:val="en-US"/>
        </w:rPr>
        <w:fldChar w:fldCharType="separate"/>
      </w:r>
      <w:r w:rsidR="00432DC2">
        <w:rPr>
          <w:sz w:val="20"/>
          <w:szCs w:val="20"/>
          <w:lang w:val="en-US"/>
        </w:rPr>
        <w:t>1.3.1(</w:t>
      </w:r>
      <w:proofErr w:type="spellStart"/>
      <w:r w:rsidR="00432DC2">
        <w:rPr>
          <w:sz w:val="20"/>
          <w:szCs w:val="20"/>
          <w:lang w:val="en-US"/>
        </w:rPr>
        <w:t>i</w:t>
      </w:r>
      <w:proofErr w:type="spellEnd"/>
      <w:r w:rsidR="00432DC2">
        <w:rPr>
          <w:sz w:val="20"/>
          <w:szCs w:val="20"/>
          <w:lang w:val="en-US"/>
        </w:rPr>
        <w:t>)</w:t>
      </w:r>
      <w:r w:rsidR="002A131B" w:rsidRPr="007F2B94">
        <w:rPr>
          <w:sz w:val="20"/>
          <w:szCs w:val="20"/>
          <w:lang w:val="en-US"/>
        </w:rPr>
        <w:fldChar w:fldCharType="end"/>
      </w:r>
      <w:r w:rsidR="002A131B" w:rsidRPr="007F2B94">
        <w:rPr>
          <w:sz w:val="20"/>
          <w:szCs w:val="20"/>
          <w:lang w:val="en-US"/>
        </w:rPr>
        <w:t>;</w:t>
      </w:r>
    </w:p>
    <w:p w14:paraId="19811925" w14:textId="671AD57A" w:rsidR="00ED5326" w:rsidRPr="007F2B94" w:rsidRDefault="002E5B51" w:rsidP="006C3EE6">
      <w:pPr>
        <w:pStyle w:val="Body"/>
        <w:spacing w:after="240" w:line="290" w:lineRule="auto"/>
        <w:ind w:left="720"/>
        <w:rPr>
          <w:sz w:val="20"/>
          <w:szCs w:val="20"/>
          <w:lang w:val="en-SG"/>
        </w:rPr>
      </w:pPr>
      <w:r w:rsidRPr="007F2B94">
        <w:rPr>
          <w:sz w:val="20"/>
          <w:szCs w:val="20"/>
          <w:lang w:val="ru-RU"/>
        </w:rPr>
        <w:t>"</w:t>
      </w:r>
      <w:r w:rsidRPr="007F2B94">
        <w:rPr>
          <w:b/>
          <w:bCs/>
          <w:sz w:val="20"/>
          <w:szCs w:val="20"/>
          <w:lang w:val="en-US"/>
        </w:rPr>
        <w:t>Group</w:t>
      </w:r>
      <w:r w:rsidRPr="007F2B94">
        <w:rPr>
          <w:sz w:val="20"/>
          <w:szCs w:val="20"/>
          <w:lang w:val="en-US"/>
        </w:rPr>
        <w:t>" means the Group Companies, taken as a whole;</w:t>
      </w:r>
    </w:p>
    <w:p w14:paraId="5CC025A8" w14:textId="1776C735"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en-US"/>
        </w:rPr>
        <w:t>Group Companies</w:t>
      </w:r>
      <w:r w:rsidRPr="007F2B94">
        <w:rPr>
          <w:sz w:val="20"/>
          <w:szCs w:val="20"/>
          <w:lang w:val="en-US"/>
        </w:rPr>
        <w:t>"</w:t>
      </w:r>
      <w:r w:rsidR="00D84CB2" w:rsidRPr="007F2B94">
        <w:rPr>
          <w:sz w:val="20"/>
          <w:szCs w:val="20"/>
          <w:lang w:val="en-US"/>
        </w:rPr>
        <w:t xml:space="preserve"> means the Company and each and any of the Subsidiaries</w:t>
      </w:r>
      <w:r w:rsidR="007A6B22" w:rsidRPr="007F2B94">
        <w:rPr>
          <w:sz w:val="20"/>
          <w:szCs w:val="20"/>
          <w:lang w:val="en-US"/>
        </w:rPr>
        <w:t xml:space="preserve"> from time to time</w:t>
      </w:r>
      <w:r w:rsidR="00D84CB2" w:rsidRPr="007F2B94">
        <w:rPr>
          <w:sz w:val="20"/>
          <w:szCs w:val="20"/>
          <w:lang w:val="en-US"/>
        </w:rPr>
        <w:t xml:space="preserve"> and </w:t>
      </w:r>
      <w:r w:rsidRPr="007F2B94">
        <w:rPr>
          <w:sz w:val="20"/>
          <w:szCs w:val="20"/>
          <w:lang w:val="en-US"/>
        </w:rPr>
        <w:t>"</w:t>
      </w:r>
      <w:r w:rsidR="00D84CB2" w:rsidRPr="007F2B94">
        <w:rPr>
          <w:b/>
          <w:sz w:val="20"/>
          <w:szCs w:val="20"/>
          <w:lang w:val="en-US"/>
        </w:rPr>
        <w:t>Group Company</w:t>
      </w:r>
      <w:r w:rsidRPr="007F2B94">
        <w:rPr>
          <w:sz w:val="20"/>
          <w:szCs w:val="20"/>
          <w:lang w:val="en-US"/>
        </w:rPr>
        <w:t>"</w:t>
      </w:r>
      <w:r w:rsidR="00D84CB2" w:rsidRPr="007F2B94">
        <w:rPr>
          <w:sz w:val="20"/>
          <w:szCs w:val="20"/>
          <w:lang w:val="en-US"/>
        </w:rPr>
        <w:t xml:space="preserve"> means any one of them;</w:t>
      </w:r>
    </w:p>
    <w:p w14:paraId="660D97D0" w14:textId="2BD1E789" w:rsidR="00D84CB2" w:rsidRPr="007F2B94" w:rsidRDefault="00A43FDD" w:rsidP="006C3EE6">
      <w:pPr>
        <w:pStyle w:val="Body"/>
        <w:spacing w:after="240" w:line="290" w:lineRule="auto"/>
        <w:ind w:left="720"/>
        <w:rPr>
          <w:sz w:val="20"/>
          <w:szCs w:val="20"/>
        </w:rPr>
      </w:pPr>
      <w:r w:rsidRPr="007F2B94">
        <w:rPr>
          <w:sz w:val="20"/>
          <w:szCs w:val="20"/>
        </w:rPr>
        <w:lastRenderedPageBreak/>
        <w:t>"</w:t>
      </w:r>
      <w:r w:rsidR="00D84CB2" w:rsidRPr="007F2B94">
        <w:rPr>
          <w:b/>
          <w:sz w:val="20"/>
          <w:szCs w:val="20"/>
        </w:rPr>
        <w:t>Immediate</w:t>
      </w:r>
      <w:r w:rsidR="00D84CB2" w:rsidRPr="007F2B94">
        <w:rPr>
          <w:sz w:val="20"/>
          <w:szCs w:val="20"/>
        </w:rPr>
        <w:t xml:space="preserve"> </w:t>
      </w:r>
      <w:r w:rsidR="00D84CB2" w:rsidRPr="007F2B94">
        <w:rPr>
          <w:b/>
          <w:bCs/>
          <w:sz w:val="20"/>
          <w:szCs w:val="20"/>
        </w:rPr>
        <w:t>Family Member</w:t>
      </w:r>
      <w:r w:rsidRPr="007F2B94">
        <w:rPr>
          <w:sz w:val="20"/>
          <w:szCs w:val="20"/>
        </w:rPr>
        <w:t>"</w:t>
      </w:r>
      <w:r w:rsidR="00D84CB2" w:rsidRPr="007F2B94">
        <w:rPr>
          <w:sz w:val="20"/>
          <w:szCs w:val="20"/>
        </w:rPr>
        <w:t xml:space="preserve"> means, in relation to a person who is a natural person, such person</w:t>
      </w:r>
      <w:r w:rsidR="007E0E72" w:rsidRPr="007F2B94">
        <w:rPr>
          <w:sz w:val="20"/>
          <w:szCs w:val="20"/>
        </w:rPr>
        <w:t>'</w:t>
      </w:r>
      <w:r w:rsidR="00D84CB2" w:rsidRPr="007F2B94">
        <w:rPr>
          <w:sz w:val="20"/>
          <w:szCs w:val="20"/>
        </w:rPr>
        <w:t>s spouse, child or stepchild;</w:t>
      </w:r>
    </w:p>
    <w:p w14:paraId="3285E413" w14:textId="3D4C4ED5"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lang w:val="en-US"/>
        </w:rPr>
        <w:t>Intellectual Property</w:t>
      </w:r>
      <w:r w:rsidRPr="007F2B94">
        <w:rPr>
          <w:sz w:val="20"/>
          <w:szCs w:val="20"/>
          <w:lang w:val="en-US"/>
        </w:rPr>
        <w:t>"</w:t>
      </w:r>
      <w:r w:rsidR="00D84CB2" w:rsidRPr="007F2B94">
        <w:rPr>
          <w:sz w:val="20"/>
          <w:szCs w:val="20"/>
          <w:lang w:val="en-US"/>
        </w:rPr>
        <w:t xml:space="preserve"> </w:t>
      </w:r>
      <w:r w:rsidR="0053478A" w:rsidRPr="007F2B94">
        <w:rPr>
          <w:sz w:val="20"/>
          <w:szCs w:val="20"/>
        </w:rPr>
        <w:t>means all intellectual property rights, whether registered or not, including pending applications for registration of such rights and the right to apply for registration or extension of such rights including patents, petty patents, utility models, design patents, designs, copyright (including moral rights and neighbouring rights), database rights, rights in integrated circuits and other sui generis rights, trade marks, trading names, company names, service marks, logos, the get</w:t>
      </w:r>
      <w:r w:rsidR="0053478A" w:rsidRPr="007F2B94">
        <w:rPr>
          <w:sz w:val="20"/>
          <w:szCs w:val="20"/>
        </w:rPr>
        <w:noBreakHyphen/>
        <w:t>up of products and packaging, geographical indications and appellations and other signs used in trade, internet domain names, social media user names, rights in know</w:t>
      </w:r>
      <w:r w:rsidR="0053478A" w:rsidRPr="007F2B94">
        <w:rPr>
          <w:sz w:val="20"/>
          <w:szCs w:val="20"/>
        </w:rPr>
        <w:noBreakHyphen/>
        <w:t>how and any rights of the same or similar effect or nature as any of the foregoing anywhere in the world</w:t>
      </w:r>
      <w:r w:rsidR="00D84CB2" w:rsidRPr="007F2B94">
        <w:rPr>
          <w:sz w:val="20"/>
          <w:szCs w:val="20"/>
          <w:lang w:val="en-US"/>
        </w:rPr>
        <w:t>;</w:t>
      </w:r>
    </w:p>
    <w:p w14:paraId="558B7AC0" w14:textId="4704F14D" w:rsidR="00D84CB2" w:rsidRPr="007F2B94" w:rsidRDefault="00A43FDD" w:rsidP="006C3EE6">
      <w:pPr>
        <w:pStyle w:val="Body"/>
        <w:spacing w:after="240" w:line="290" w:lineRule="auto"/>
        <w:ind w:left="720"/>
        <w:rPr>
          <w:sz w:val="20"/>
          <w:szCs w:val="20"/>
        </w:rPr>
      </w:pPr>
      <w:r w:rsidRPr="007F2B94">
        <w:rPr>
          <w:sz w:val="20"/>
          <w:szCs w:val="20"/>
        </w:rPr>
        <w:t>"</w:t>
      </w:r>
      <w:r w:rsidR="00D84CB2" w:rsidRPr="007F2B94">
        <w:rPr>
          <w:b/>
          <w:bCs/>
          <w:sz w:val="20"/>
          <w:szCs w:val="20"/>
        </w:rPr>
        <w:t>Investment Holding Company</w:t>
      </w:r>
      <w:r w:rsidRPr="007F2B94">
        <w:rPr>
          <w:sz w:val="20"/>
          <w:szCs w:val="20"/>
        </w:rPr>
        <w:t>"</w:t>
      </w:r>
      <w:r w:rsidR="00D84CB2" w:rsidRPr="007F2B94">
        <w:rPr>
          <w:b/>
          <w:sz w:val="20"/>
          <w:szCs w:val="20"/>
        </w:rPr>
        <w:t xml:space="preserve"> </w:t>
      </w:r>
      <w:r w:rsidR="00D84CB2" w:rsidRPr="007F2B94">
        <w:rPr>
          <w:sz w:val="20"/>
          <w:szCs w:val="20"/>
        </w:rPr>
        <w:t>means a company in which a Shareholder holds the entire issued share capital and over which that Shareholder exercises control;</w:t>
      </w:r>
    </w:p>
    <w:p w14:paraId="62F10D63" w14:textId="2EEA8754"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lang w:val="en-US"/>
        </w:rPr>
        <w:t>Investor Director</w:t>
      </w:r>
      <w:r w:rsidRPr="007F2B94">
        <w:rPr>
          <w:sz w:val="20"/>
          <w:szCs w:val="20"/>
          <w:lang w:val="en-US"/>
        </w:rPr>
        <w:t>"</w:t>
      </w:r>
      <w:r w:rsidR="00D84CB2" w:rsidRPr="007F2B94">
        <w:rPr>
          <w:sz w:val="20"/>
          <w:szCs w:val="20"/>
          <w:lang w:val="en-US"/>
        </w:rPr>
        <w:t xml:space="preserve"> shall have the meaning ascribed to it in Clause</w:t>
      </w:r>
      <w:r w:rsidR="00D84CB2" w:rsidRPr="007F2B94">
        <w:rPr>
          <w:sz w:val="20"/>
          <w:szCs w:val="20"/>
        </w:rPr>
        <w:t> </w:t>
      </w:r>
      <w:r w:rsidR="00D84CB2" w:rsidRPr="007F2B94">
        <w:rPr>
          <w:sz w:val="20"/>
          <w:szCs w:val="20"/>
          <w:lang w:val="pt-PT"/>
        </w:rPr>
        <w:fldChar w:fldCharType="begin"/>
      </w:r>
      <w:r w:rsidR="00D84CB2" w:rsidRPr="007F2B94">
        <w:rPr>
          <w:sz w:val="20"/>
          <w:szCs w:val="20"/>
        </w:rPr>
        <w:instrText xml:space="preserve"> REF _Ref516045754 \w \h </w:instrText>
      </w:r>
      <w:r w:rsidR="00D84CB2" w:rsidRPr="007F2B94">
        <w:rPr>
          <w:sz w:val="20"/>
          <w:szCs w:val="20"/>
          <w:lang w:val="pt-PT"/>
        </w:rPr>
        <w:instrText xml:space="preserve"> \* MERGEFORMAT </w:instrText>
      </w:r>
      <w:r w:rsidR="00D84CB2" w:rsidRPr="007F2B94">
        <w:rPr>
          <w:sz w:val="20"/>
          <w:szCs w:val="20"/>
          <w:lang w:val="pt-PT"/>
        </w:rPr>
      </w:r>
      <w:r w:rsidR="00D84CB2" w:rsidRPr="007F2B94">
        <w:rPr>
          <w:sz w:val="20"/>
          <w:szCs w:val="20"/>
          <w:lang w:val="pt-PT"/>
        </w:rPr>
        <w:fldChar w:fldCharType="separate"/>
      </w:r>
      <w:r w:rsidR="00432DC2">
        <w:rPr>
          <w:sz w:val="20"/>
          <w:szCs w:val="20"/>
        </w:rPr>
        <w:t>1.3.2(</w:t>
      </w:r>
      <w:proofErr w:type="spellStart"/>
      <w:r w:rsidR="00432DC2">
        <w:rPr>
          <w:sz w:val="20"/>
          <w:szCs w:val="20"/>
        </w:rPr>
        <w:t>i</w:t>
      </w:r>
      <w:proofErr w:type="spellEnd"/>
      <w:r w:rsidR="00432DC2">
        <w:rPr>
          <w:sz w:val="20"/>
          <w:szCs w:val="20"/>
        </w:rPr>
        <w:t>)</w:t>
      </w:r>
      <w:r w:rsidR="00D84CB2" w:rsidRPr="007F2B94">
        <w:rPr>
          <w:sz w:val="20"/>
          <w:szCs w:val="20"/>
          <w:lang w:val="pt-PT"/>
        </w:rPr>
        <w:fldChar w:fldCharType="end"/>
      </w:r>
      <w:r w:rsidR="00D84CB2" w:rsidRPr="007F2B94">
        <w:rPr>
          <w:sz w:val="20"/>
          <w:szCs w:val="20"/>
          <w:lang w:val="pt-PT"/>
        </w:rPr>
        <w:t>;</w:t>
      </w:r>
    </w:p>
    <w:p w14:paraId="549B6F8C" w14:textId="4E9473BC"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lang w:val="pt-PT"/>
        </w:rPr>
        <w:t>Investor Director Consent</w:t>
      </w:r>
      <w:r w:rsidRPr="007F2B94">
        <w:rPr>
          <w:sz w:val="20"/>
          <w:szCs w:val="20"/>
          <w:lang w:val="en-US"/>
        </w:rPr>
        <w:t>"</w:t>
      </w:r>
      <w:r w:rsidR="00D84CB2" w:rsidRPr="007F2B94">
        <w:rPr>
          <w:sz w:val="20"/>
          <w:szCs w:val="20"/>
          <w:lang w:val="en-US"/>
        </w:rPr>
        <w:t xml:space="preserve"> means the prior written consent of </w:t>
      </w:r>
      <w:r w:rsidR="00D84CB2" w:rsidRPr="007F2B94">
        <w:rPr>
          <w:b/>
          <w:sz w:val="20"/>
          <w:szCs w:val="20"/>
          <w:lang w:val="en-US"/>
        </w:rPr>
        <w:t>[all OR at least [</w:t>
      </w:r>
      <w:r w:rsidR="00D84CB2" w:rsidRPr="007F2B94">
        <w:rPr>
          <w:b/>
          <w:i/>
          <w:iCs/>
          <w:sz w:val="20"/>
          <w:szCs w:val="20"/>
          <w:lang w:val="en-US"/>
        </w:rPr>
        <w:t>insert number</w:t>
      </w:r>
      <w:r w:rsidR="00D84CB2" w:rsidRPr="007F2B94">
        <w:rPr>
          <w:b/>
          <w:sz w:val="20"/>
          <w:szCs w:val="20"/>
          <w:lang w:val="pt-PT"/>
        </w:rPr>
        <w:t>] of]</w:t>
      </w:r>
      <w:r w:rsidR="007B2CF2" w:rsidRPr="007F2B94">
        <w:rPr>
          <w:rStyle w:val="FootnoteReference"/>
          <w:sz w:val="20"/>
          <w:szCs w:val="20"/>
          <w:lang w:val="en-US"/>
        </w:rPr>
        <w:footnoteReference w:id="19"/>
      </w:r>
      <w:r w:rsidR="00D84CB2" w:rsidRPr="007F2B94">
        <w:rPr>
          <w:b/>
          <w:sz w:val="20"/>
          <w:szCs w:val="20"/>
          <w:lang w:val="pt-PT"/>
        </w:rPr>
        <w:t xml:space="preserve"> </w:t>
      </w:r>
      <w:r w:rsidR="00D84CB2" w:rsidRPr="007F2B94">
        <w:rPr>
          <w:sz w:val="20"/>
          <w:szCs w:val="20"/>
          <w:lang w:val="en-US"/>
        </w:rPr>
        <w:t>the Investor Directors;</w:t>
      </w:r>
    </w:p>
    <w:p w14:paraId="0092979F" w14:textId="767140F6" w:rsidR="00C2510A" w:rsidRPr="007F2B94" w:rsidRDefault="00A43FDD" w:rsidP="006C3EE6">
      <w:pPr>
        <w:pStyle w:val="Body"/>
        <w:spacing w:after="240" w:line="290" w:lineRule="auto"/>
        <w:ind w:left="720"/>
        <w:rPr>
          <w:sz w:val="20"/>
          <w:szCs w:val="20"/>
          <w:lang w:val="en-US"/>
        </w:rPr>
      </w:pPr>
      <w:r w:rsidRPr="007F2B94">
        <w:rPr>
          <w:sz w:val="20"/>
          <w:szCs w:val="20"/>
        </w:rPr>
        <w:t>"</w:t>
      </w:r>
      <w:r w:rsidR="00755607" w:rsidRPr="007F2B94">
        <w:rPr>
          <w:b/>
          <w:sz w:val="20"/>
          <w:szCs w:val="20"/>
        </w:rPr>
        <w:t>Liquidity Event</w:t>
      </w:r>
      <w:r w:rsidRPr="007F2B94">
        <w:rPr>
          <w:sz w:val="20"/>
          <w:szCs w:val="20"/>
        </w:rPr>
        <w:t>"</w:t>
      </w:r>
      <w:r w:rsidR="00755607" w:rsidRPr="007F2B94">
        <w:rPr>
          <w:sz w:val="20"/>
          <w:szCs w:val="20"/>
        </w:rPr>
        <w:t xml:space="preserve"> </w:t>
      </w:r>
      <w:r w:rsidR="00755607" w:rsidRPr="007F2B94">
        <w:rPr>
          <w:sz w:val="20"/>
          <w:szCs w:val="20"/>
          <w:lang w:val="en-US"/>
        </w:rPr>
        <w:t xml:space="preserve">shall </w:t>
      </w:r>
      <w:r w:rsidR="00C2510A" w:rsidRPr="007F2B94">
        <w:rPr>
          <w:sz w:val="20"/>
          <w:szCs w:val="20"/>
          <w:lang w:val="en-US"/>
        </w:rPr>
        <w:t>mean</w:t>
      </w:r>
      <w:r w:rsidR="00402CC0" w:rsidRPr="007F2B94">
        <w:rPr>
          <w:sz w:val="20"/>
          <w:szCs w:val="20"/>
          <w:lang w:val="en-US"/>
        </w:rPr>
        <w:t>:</w:t>
      </w:r>
    </w:p>
    <w:p w14:paraId="37F5DB79" w14:textId="1658D2BC" w:rsidR="00C2510A" w:rsidRPr="007F2B94" w:rsidRDefault="00C2510A" w:rsidP="00C2510A">
      <w:pPr>
        <w:pStyle w:val="Body"/>
        <w:spacing w:after="240" w:line="290" w:lineRule="auto"/>
        <w:ind w:left="1260" w:hanging="540"/>
        <w:rPr>
          <w:sz w:val="20"/>
          <w:szCs w:val="20"/>
          <w:lang w:val="en-SG"/>
        </w:rPr>
      </w:pPr>
      <w:r w:rsidRPr="007F2B94">
        <w:rPr>
          <w:sz w:val="20"/>
          <w:szCs w:val="20"/>
          <w:lang w:val="en-SG"/>
        </w:rPr>
        <w:t>(</w:t>
      </w:r>
      <w:proofErr w:type="spellStart"/>
      <w:r w:rsidRPr="007F2B94">
        <w:rPr>
          <w:sz w:val="20"/>
          <w:szCs w:val="20"/>
          <w:lang w:val="en-SG"/>
        </w:rPr>
        <w:t>i</w:t>
      </w:r>
      <w:proofErr w:type="spellEnd"/>
      <w:r w:rsidRPr="007F2B94">
        <w:rPr>
          <w:sz w:val="20"/>
          <w:szCs w:val="20"/>
          <w:lang w:val="en-SG"/>
        </w:rPr>
        <w:t>)</w:t>
      </w:r>
      <w:r w:rsidRPr="007F2B94">
        <w:rPr>
          <w:sz w:val="20"/>
          <w:szCs w:val="20"/>
          <w:lang w:val="en-SG"/>
        </w:rPr>
        <w:tab/>
        <w:t xml:space="preserve">a liquidation, dissolution or winding up of any Group Company; </w:t>
      </w:r>
    </w:p>
    <w:p w14:paraId="6DF1891C" w14:textId="498868EE" w:rsidR="00C2510A" w:rsidRPr="007F2B94" w:rsidRDefault="00C2510A" w:rsidP="00C2510A">
      <w:pPr>
        <w:pStyle w:val="Body"/>
        <w:spacing w:after="240" w:line="290" w:lineRule="auto"/>
        <w:ind w:left="1260" w:hanging="540"/>
        <w:rPr>
          <w:sz w:val="20"/>
          <w:szCs w:val="20"/>
          <w:lang w:val="en-SG"/>
        </w:rPr>
      </w:pPr>
      <w:r w:rsidRPr="007F2B94">
        <w:rPr>
          <w:sz w:val="20"/>
          <w:szCs w:val="20"/>
          <w:lang w:val="en-SG"/>
        </w:rPr>
        <w:t>(ii)</w:t>
      </w:r>
      <w:r w:rsidRPr="007F2B94">
        <w:rPr>
          <w:sz w:val="20"/>
          <w:szCs w:val="20"/>
          <w:lang w:val="en-SG"/>
        </w:rPr>
        <w:tab/>
        <w:t xml:space="preserve">a consolidation, merger, scheme of arrangement or amalgamation of any Group Company with or into any other corporation or corporations or non-corporate business entity or any other corporate reorganisation, in which the shareholders of such Group Company immediately prior to such consolidation, merger or reorganisation, own less than a majority of the surviving or acquiring entity's voting power immediately after such consolidation, merger or reorganisation; </w:t>
      </w:r>
    </w:p>
    <w:p w14:paraId="6625D8BA" w14:textId="0D57770A" w:rsidR="00C2510A" w:rsidRPr="007F2B94" w:rsidRDefault="00C2510A" w:rsidP="00C2510A">
      <w:pPr>
        <w:pStyle w:val="Body"/>
        <w:spacing w:after="240" w:line="290" w:lineRule="auto"/>
        <w:ind w:left="1260" w:hanging="540"/>
        <w:rPr>
          <w:sz w:val="20"/>
          <w:szCs w:val="20"/>
          <w:lang w:val="en-SG"/>
        </w:rPr>
      </w:pPr>
      <w:r w:rsidRPr="007F2B94">
        <w:rPr>
          <w:sz w:val="20"/>
          <w:szCs w:val="20"/>
          <w:lang w:val="en-SG"/>
        </w:rPr>
        <w:t>(iii)</w:t>
      </w:r>
      <w:r w:rsidRPr="007F2B94">
        <w:rPr>
          <w:sz w:val="20"/>
          <w:szCs w:val="20"/>
          <w:lang w:val="en-SG"/>
        </w:rPr>
        <w:tab/>
        <w:t xml:space="preserve">a sale, lease or disposition of all or substantially </w:t>
      </w:r>
      <w:proofErr w:type="gramStart"/>
      <w:r w:rsidRPr="007F2B94">
        <w:rPr>
          <w:sz w:val="20"/>
          <w:szCs w:val="20"/>
          <w:lang w:val="en-SG"/>
        </w:rPr>
        <w:t>all of</w:t>
      </w:r>
      <w:proofErr w:type="gramEnd"/>
      <w:r w:rsidRPr="007F2B94">
        <w:rPr>
          <w:sz w:val="20"/>
          <w:szCs w:val="20"/>
          <w:lang w:val="en-SG"/>
        </w:rPr>
        <w:t xml:space="preserve"> the assets of any Group Company; or </w:t>
      </w:r>
    </w:p>
    <w:p w14:paraId="27A4A942" w14:textId="388B5B57" w:rsidR="00755607" w:rsidRPr="007F2B94" w:rsidRDefault="00C2510A" w:rsidP="00C2510A">
      <w:pPr>
        <w:pStyle w:val="Body"/>
        <w:spacing w:after="240" w:line="290" w:lineRule="auto"/>
        <w:ind w:left="1260" w:hanging="540"/>
        <w:rPr>
          <w:sz w:val="20"/>
          <w:szCs w:val="20"/>
          <w:lang w:val="en-SG"/>
        </w:rPr>
      </w:pPr>
      <w:r w:rsidRPr="007F2B94">
        <w:rPr>
          <w:sz w:val="20"/>
          <w:szCs w:val="20"/>
          <w:lang w:val="en-SG"/>
        </w:rPr>
        <w:t>(iv)</w:t>
      </w:r>
      <w:r w:rsidRPr="007F2B94">
        <w:rPr>
          <w:sz w:val="20"/>
          <w:szCs w:val="20"/>
          <w:lang w:val="en-SG"/>
        </w:rPr>
        <w:tab/>
        <w:t>a transaction or series of transactions in which more than 50 per cent. of the voting power of any Group Company is disposed of</w:t>
      </w:r>
      <w:r w:rsidR="00755607" w:rsidRPr="007F2B94">
        <w:rPr>
          <w:sz w:val="20"/>
          <w:szCs w:val="20"/>
          <w:lang w:val="pt-PT"/>
        </w:rPr>
        <w:t>;</w:t>
      </w:r>
    </w:p>
    <w:p w14:paraId="7CAD26C6" w14:textId="76567EB9" w:rsidR="00D84CB2" w:rsidRPr="007F2B94" w:rsidRDefault="00A43FDD" w:rsidP="006C3EE6">
      <w:pPr>
        <w:pStyle w:val="Body"/>
        <w:spacing w:after="240" w:line="290" w:lineRule="auto"/>
        <w:ind w:left="720"/>
        <w:rPr>
          <w:sz w:val="20"/>
          <w:szCs w:val="20"/>
        </w:rPr>
      </w:pPr>
      <w:r w:rsidRPr="007F2B94">
        <w:rPr>
          <w:sz w:val="20"/>
          <w:szCs w:val="20"/>
          <w:lang w:val="en-US"/>
        </w:rPr>
        <w:t>"</w:t>
      </w:r>
      <w:r w:rsidR="00D84CB2" w:rsidRPr="007F2B94">
        <w:rPr>
          <w:b/>
          <w:sz w:val="20"/>
          <w:szCs w:val="20"/>
          <w:lang w:val="en-US"/>
        </w:rPr>
        <w:t>Majority Shareholders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_Ref513841432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13.1</w:t>
      </w:r>
      <w:r w:rsidR="00D84CB2" w:rsidRPr="007F2B94">
        <w:rPr>
          <w:sz w:val="20"/>
          <w:szCs w:val="20"/>
          <w:lang w:val="en-US"/>
        </w:rPr>
        <w:fldChar w:fldCharType="end"/>
      </w:r>
      <w:r w:rsidR="00D84CB2" w:rsidRPr="007F2B94">
        <w:rPr>
          <w:sz w:val="20"/>
          <w:szCs w:val="20"/>
          <w:lang w:val="en-US"/>
        </w:rPr>
        <w:t>;</w:t>
      </w:r>
    </w:p>
    <w:p w14:paraId="5FAB783C" w14:textId="22047D4E" w:rsidR="00D84CB2" w:rsidRPr="007F2B94" w:rsidRDefault="00A43FDD" w:rsidP="006C3EE6">
      <w:pPr>
        <w:pStyle w:val="Body"/>
        <w:spacing w:after="240" w:line="290" w:lineRule="auto"/>
        <w:ind w:left="720"/>
        <w:rPr>
          <w:sz w:val="20"/>
          <w:szCs w:val="20"/>
        </w:rPr>
      </w:pPr>
      <w:r w:rsidRPr="007F2B94">
        <w:rPr>
          <w:bCs/>
          <w:sz w:val="20"/>
          <w:szCs w:val="20"/>
        </w:rPr>
        <w:t>"</w:t>
      </w:r>
      <w:r w:rsidR="00D84CB2" w:rsidRPr="007F2B94">
        <w:rPr>
          <w:b/>
          <w:bCs/>
          <w:sz w:val="20"/>
          <w:szCs w:val="20"/>
        </w:rPr>
        <w:t>New Securities</w:t>
      </w:r>
      <w:r w:rsidRPr="007F2B94">
        <w:rPr>
          <w:bCs/>
          <w:sz w:val="20"/>
          <w:szCs w:val="20"/>
        </w:rPr>
        <w:t>"</w:t>
      </w:r>
      <w:r w:rsidR="00D84CB2" w:rsidRPr="007F2B94">
        <w:rPr>
          <w:sz w:val="20"/>
          <w:szCs w:val="20"/>
        </w:rPr>
        <w:t xml:space="preserve"> means any shares in the capital of the Company or other securities convertible into, or carrying the right to subscribe for, shares in the capital of the Company, excluding for the avoidance of doubt any Treasury Shares transferred by the Company;</w:t>
      </w:r>
    </w:p>
    <w:p w14:paraId="50308909" w14:textId="5F2C43D2" w:rsidR="00D84CB2" w:rsidRPr="007F2B94" w:rsidRDefault="00A43FDD" w:rsidP="006C3EE6">
      <w:pPr>
        <w:pStyle w:val="BodyText2"/>
        <w:spacing w:line="290" w:lineRule="auto"/>
        <w:rPr>
          <w:rFonts w:cs="Arial"/>
          <w:sz w:val="20"/>
          <w:szCs w:val="20"/>
        </w:rPr>
      </w:pPr>
      <w:r w:rsidRPr="007F2B94">
        <w:rPr>
          <w:rFonts w:cs="Arial"/>
          <w:sz w:val="20"/>
          <w:szCs w:val="20"/>
        </w:rPr>
        <w:lastRenderedPageBreak/>
        <w:t>"</w:t>
      </w:r>
      <w:r w:rsidR="00D84CB2" w:rsidRPr="007F2B94">
        <w:rPr>
          <w:rFonts w:cs="Arial"/>
          <w:b/>
          <w:sz w:val="20"/>
          <w:szCs w:val="20"/>
        </w:rPr>
        <w:t>Non-Preference Shareholder</w:t>
      </w:r>
      <w:r w:rsidRPr="007F2B94">
        <w:rPr>
          <w:rFonts w:cs="Arial"/>
          <w:sz w:val="20"/>
          <w:szCs w:val="20"/>
        </w:rPr>
        <w:t>"</w:t>
      </w:r>
      <w:r w:rsidR="00D84CB2" w:rsidRPr="007F2B94">
        <w:rPr>
          <w:rFonts w:cs="Arial"/>
          <w:sz w:val="20"/>
          <w:szCs w:val="20"/>
        </w:rPr>
        <w:t xml:space="preserve"> means </w:t>
      </w:r>
      <w:r w:rsidR="00D84CB2" w:rsidRPr="007F2B94">
        <w:rPr>
          <w:rFonts w:cs="Arial"/>
          <w:b/>
          <w:sz w:val="20"/>
          <w:szCs w:val="20"/>
        </w:rPr>
        <w:t>[any Shareholder excluding a Series A Shareholder]</w:t>
      </w:r>
      <w:r w:rsidR="00D84CB2" w:rsidRPr="007F2B94">
        <w:rPr>
          <w:rStyle w:val="FootnoteReference"/>
          <w:rFonts w:cs="Arial"/>
          <w:sz w:val="20"/>
          <w:szCs w:val="20"/>
        </w:rPr>
        <w:footnoteReference w:id="20"/>
      </w:r>
      <w:r w:rsidR="00D84CB2" w:rsidRPr="007F2B94">
        <w:rPr>
          <w:rFonts w:cs="Arial"/>
          <w:sz w:val="20"/>
          <w:szCs w:val="20"/>
        </w:rPr>
        <w:t>;</w:t>
      </w:r>
    </w:p>
    <w:p w14:paraId="7106060B" w14:textId="6F487DE9" w:rsidR="00D84CB2" w:rsidRPr="007F2B94" w:rsidRDefault="00A43FDD" w:rsidP="006C3EE6">
      <w:pPr>
        <w:pStyle w:val="BodyText2"/>
        <w:spacing w:line="290" w:lineRule="auto"/>
        <w:rPr>
          <w:rFonts w:cs="Arial"/>
          <w:sz w:val="20"/>
          <w:szCs w:val="20"/>
        </w:rPr>
      </w:pPr>
      <w:r w:rsidRPr="007F2B94">
        <w:rPr>
          <w:rFonts w:cs="Arial"/>
          <w:sz w:val="20"/>
          <w:szCs w:val="20"/>
        </w:rPr>
        <w:t>"</w:t>
      </w:r>
      <w:r w:rsidR="00D84CB2" w:rsidRPr="007F2B94">
        <w:rPr>
          <w:rFonts w:cs="Arial"/>
          <w:b/>
          <w:sz w:val="20"/>
          <w:szCs w:val="20"/>
        </w:rPr>
        <w:t>Notice</w:t>
      </w:r>
      <w:r w:rsidRPr="007F2B94">
        <w:rPr>
          <w:rFonts w:cs="Arial"/>
          <w:sz w:val="20"/>
          <w:szCs w:val="20"/>
        </w:rPr>
        <w:t>"</w:t>
      </w:r>
      <w:r w:rsidR="00D84CB2" w:rsidRPr="007F2B94">
        <w:rPr>
          <w:rFonts w:cs="Arial"/>
          <w:sz w:val="20"/>
          <w:szCs w:val="20"/>
        </w:rPr>
        <w:t xml:space="preserve"> shall have the meaning ascribed to it in Clause </w:t>
      </w:r>
      <w:r w:rsidR="00D84CB2" w:rsidRPr="007F2B94">
        <w:rPr>
          <w:rFonts w:cs="Arial"/>
          <w:sz w:val="20"/>
          <w:szCs w:val="20"/>
        </w:rPr>
        <w:fldChar w:fldCharType="begin"/>
      </w:r>
      <w:r w:rsidR="00D84CB2" w:rsidRPr="007F2B94">
        <w:rPr>
          <w:rFonts w:cs="Arial"/>
          <w:sz w:val="20"/>
          <w:szCs w:val="20"/>
        </w:rPr>
        <w:instrText xml:space="preserve"> REF _Ref516218472 \w \h  \* MERGEFORMAT </w:instrText>
      </w:r>
      <w:r w:rsidR="00D84CB2" w:rsidRPr="007F2B94">
        <w:rPr>
          <w:rFonts w:cs="Arial"/>
          <w:sz w:val="20"/>
          <w:szCs w:val="20"/>
        </w:rPr>
      </w:r>
      <w:r w:rsidR="00D84CB2" w:rsidRPr="007F2B94">
        <w:rPr>
          <w:rFonts w:cs="Arial"/>
          <w:sz w:val="20"/>
          <w:szCs w:val="20"/>
        </w:rPr>
        <w:fldChar w:fldCharType="separate"/>
      </w:r>
      <w:r w:rsidR="00432DC2">
        <w:rPr>
          <w:rFonts w:cs="Arial"/>
          <w:sz w:val="20"/>
          <w:szCs w:val="20"/>
        </w:rPr>
        <w:t>27.1</w:t>
      </w:r>
      <w:r w:rsidR="00D84CB2" w:rsidRPr="007F2B94">
        <w:rPr>
          <w:rFonts w:cs="Arial"/>
          <w:sz w:val="20"/>
          <w:szCs w:val="20"/>
        </w:rPr>
        <w:fldChar w:fldCharType="end"/>
      </w:r>
      <w:r w:rsidR="00D84CB2" w:rsidRPr="007F2B94">
        <w:rPr>
          <w:rFonts w:cs="Arial"/>
          <w:sz w:val="20"/>
          <w:szCs w:val="20"/>
        </w:rPr>
        <w:t>;</w:t>
      </w:r>
    </w:p>
    <w:p w14:paraId="0F22C3CB" w14:textId="399741EE"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en-US"/>
        </w:rPr>
        <w:t>Ordinary Shares</w:t>
      </w:r>
      <w:r w:rsidRPr="007F2B94">
        <w:rPr>
          <w:sz w:val="20"/>
          <w:szCs w:val="20"/>
          <w:lang w:val="en-US"/>
        </w:rPr>
        <w:t>"</w:t>
      </w:r>
      <w:r w:rsidR="00D84CB2" w:rsidRPr="007F2B94">
        <w:rPr>
          <w:sz w:val="20"/>
          <w:szCs w:val="20"/>
          <w:lang w:val="en-US"/>
        </w:rPr>
        <w:t xml:space="preserve"> means ordinary shares in the capital of the Company;</w:t>
      </w:r>
    </w:p>
    <w:p w14:paraId="69A739DC" w14:textId="22549675" w:rsidR="00D84CB2" w:rsidRPr="007F2B94" w:rsidRDefault="00A43FDD" w:rsidP="006C3EE6">
      <w:pPr>
        <w:pStyle w:val="Body"/>
        <w:spacing w:after="240" w:line="290" w:lineRule="auto"/>
        <w:ind w:left="720"/>
        <w:rPr>
          <w:sz w:val="20"/>
          <w:szCs w:val="20"/>
          <w:lang w:val="en-SG"/>
        </w:rPr>
      </w:pPr>
      <w:r w:rsidRPr="007F2B94">
        <w:rPr>
          <w:sz w:val="20"/>
          <w:szCs w:val="20"/>
          <w:lang w:val="en-SG"/>
        </w:rPr>
        <w:t>"</w:t>
      </w:r>
      <w:r w:rsidR="00D84CB2" w:rsidRPr="007F2B94">
        <w:rPr>
          <w:b/>
          <w:sz w:val="20"/>
          <w:szCs w:val="20"/>
          <w:lang w:val="en-SG"/>
        </w:rPr>
        <w:t>Parties</w:t>
      </w:r>
      <w:r w:rsidRPr="007F2B94">
        <w:rPr>
          <w:sz w:val="20"/>
          <w:szCs w:val="20"/>
          <w:lang w:val="en-SG"/>
        </w:rPr>
        <w:t>"</w:t>
      </w:r>
      <w:r w:rsidR="00D84CB2" w:rsidRPr="007F2B94">
        <w:rPr>
          <w:sz w:val="20"/>
          <w:szCs w:val="20"/>
          <w:lang w:val="en-SG"/>
        </w:rPr>
        <w:t xml:space="preserve"> means the Company and the Shareholders, and </w:t>
      </w:r>
      <w:r w:rsidRPr="007F2B94">
        <w:rPr>
          <w:sz w:val="20"/>
          <w:szCs w:val="20"/>
          <w:lang w:val="en-SG"/>
        </w:rPr>
        <w:t>"</w:t>
      </w:r>
      <w:r w:rsidR="00D84CB2" w:rsidRPr="007F2B94">
        <w:rPr>
          <w:b/>
          <w:sz w:val="20"/>
          <w:szCs w:val="20"/>
          <w:lang w:val="en-SG"/>
        </w:rPr>
        <w:t>Party</w:t>
      </w:r>
      <w:r w:rsidRPr="007F2B94">
        <w:rPr>
          <w:sz w:val="20"/>
          <w:szCs w:val="20"/>
          <w:lang w:val="en-SG"/>
        </w:rPr>
        <w:t>"</w:t>
      </w:r>
      <w:r w:rsidR="00D84CB2" w:rsidRPr="007F2B94">
        <w:rPr>
          <w:sz w:val="20"/>
          <w:szCs w:val="20"/>
          <w:lang w:val="en-SG"/>
        </w:rPr>
        <w:t xml:space="preserve"> means any of them;</w:t>
      </w:r>
    </w:p>
    <w:p w14:paraId="3B6BD386" w14:textId="4B13337A" w:rsidR="00D84CB2" w:rsidRPr="007F2B94" w:rsidRDefault="00A43FDD" w:rsidP="006C3EE6">
      <w:pPr>
        <w:pStyle w:val="Body"/>
        <w:spacing w:after="240" w:line="290" w:lineRule="auto"/>
        <w:ind w:left="720"/>
        <w:rPr>
          <w:sz w:val="20"/>
          <w:szCs w:val="20"/>
          <w:lang w:val="pt-PT"/>
        </w:rPr>
      </w:pPr>
      <w:r w:rsidRPr="007F2B94">
        <w:rPr>
          <w:sz w:val="20"/>
          <w:szCs w:val="20"/>
          <w:lang w:val="pt-PT"/>
        </w:rPr>
        <w:t>"</w:t>
      </w:r>
      <w:r w:rsidR="00D84CB2" w:rsidRPr="007F2B94">
        <w:rPr>
          <w:b/>
          <w:sz w:val="20"/>
          <w:szCs w:val="20"/>
          <w:lang w:val="pt-PT"/>
        </w:rPr>
        <w:t>Permitted Transfer</w:t>
      </w:r>
      <w:r w:rsidRPr="007F2B94">
        <w:rPr>
          <w:sz w:val="20"/>
          <w:szCs w:val="20"/>
          <w:lang w:val="pt-PT"/>
        </w:rPr>
        <w:t>"</w:t>
      </w:r>
      <w:r w:rsidR="00D84CB2" w:rsidRPr="007F2B94">
        <w:rPr>
          <w:sz w:val="20"/>
          <w:szCs w:val="20"/>
          <w:lang w:val="pt-PT"/>
        </w:rPr>
        <w:t xml:space="preserve"> </w:t>
      </w:r>
      <w:r w:rsidR="00D84CB2" w:rsidRPr="007F2B94">
        <w:rPr>
          <w:sz w:val="20"/>
          <w:szCs w:val="20"/>
          <w:lang w:val="en-US"/>
        </w:rPr>
        <w:t xml:space="preserve">means a transfer of Shares in accordance with Clause </w:t>
      </w:r>
      <w:r w:rsidR="00D84CB2" w:rsidRPr="007F2B94">
        <w:rPr>
          <w:sz w:val="20"/>
          <w:szCs w:val="20"/>
          <w:lang w:val="en-US"/>
        </w:rPr>
        <w:fldChar w:fldCharType="begin"/>
      </w:r>
      <w:r w:rsidR="00D84CB2" w:rsidRPr="007F2B94">
        <w:rPr>
          <w:sz w:val="20"/>
          <w:szCs w:val="20"/>
          <w:lang w:val="en-US"/>
        </w:rPr>
        <w:instrText xml:space="preserve"> REF _Ref522393355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10</w:t>
      </w:r>
      <w:r w:rsidR="00D84CB2" w:rsidRPr="007F2B94">
        <w:rPr>
          <w:sz w:val="20"/>
          <w:szCs w:val="20"/>
          <w:lang w:val="en-US"/>
        </w:rPr>
        <w:fldChar w:fldCharType="end"/>
      </w:r>
      <w:r w:rsidR="00D84CB2" w:rsidRPr="007F2B94">
        <w:rPr>
          <w:sz w:val="20"/>
          <w:szCs w:val="20"/>
        </w:rPr>
        <w:t>;</w:t>
      </w:r>
    </w:p>
    <w:p w14:paraId="2F490B93" w14:textId="3AAAB573" w:rsidR="00FC549C" w:rsidRPr="007F2B94" w:rsidRDefault="00A43FDD" w:rsidP="006C3EE6">
      <w:pPr>
        <w:pStyle w:val="Body"/>
        <w:spacing w:after="240" w:line="290" w:lineRule="auto"/>
        <w:ind w:left="720"/>
        <w:rPr>
          <w:sz w:val="20"/>
          <w:szCs w:val="20"/>
          <w:lang w:val="en-US"/>
        </w:rPr>
      </w:pPr>
      <w:r w:rsidRPr="007F2B94">
        <w:rPr>
          <w:sz w:val="20"/>
          <w:szCs w:val="20"/>
          <w:lang w:val="de-DE"/>
        </w:rPr>
        <w:t>"</w:t>
      </w:r>
      <w:r w:rsidR="00D84CB2" w:rsidRPr="007F2B94">
        <w:rPr>
          <w:b/>
          <w:bCs/>
          <w:sz w:val="20"/>
          <w:szCs w:val="20"/>
          <w:lang w:val="en-US"/>
        </w:rPr>
        <w:t>Permitted Transferees</w:t>
      </w:r>
      <w:r w:rsidRPr="007F2B94">
        <w:rPr>
          <w:sz w:val="20"/>
          <w:szCs w:val="20"/>
        </w:rPr>
        <w:t>"</w:t>
      </w:r>
      <w:r w:rsidR="00D84CB2" w:rsidRPr="007F2B94">
        <w:rPr>
          <w:sz w:val="20"/>
          <w:szCs w:val="20"/>
        </w:rPr>
        <w:t xml:space="preserve"> </w:t>
      </w:r>
      <w:r w:rsidR="00FC549C" w:rsidRPr="007F2B94">
        <w:rPr>
          <w:sz w:val="20"/>
          <w:szCs w:val="20"/>
          <w:lang w:val="en-US"/>
        </w:rPr>
        <w:t xml:space="preserve">shall have the meaning ascribed to it in Clause </w:t>
      </w:r>
      <w:r w:rsidR="00EB0E6E" w:rsidRPr="007F2B94">
        <w:rPr>
          <w:sz w:val="20"/>
          <w:szCs w:val="20"/>
          <w:lang w:val="en-US"/>
        </w:rPr>
        <w:fldChar w:fldCharType="begin"/>
      </w:r>
      <w:r w:rsidR="00EB0E6E" w:rsidRPr="007F2B94">
        <w:rPr>
          <w:sz w:val="20"/>
          <w:szCs w:val="20"/>
          <w:lang w:val="en-US"/>
        </w:rPr>
        <w:instrText xml:space="preserve"> REF _Ref526272819 \w \h </w:instrText>
      </w:r>
      <w:r w:rsidR="00FE3830" w:rsidRPr="007F2B94">
        <w:rPr>
          <w:sz w:val="20"/>
          <w:szCs w:val="20"/>
          <w:lang w:val="en-US"/>
        </w:rPr>
        <w:instrText xml:space="preserve"> \* MERGEFORMAT </w:instrText>
      </w:r>
      <w:r w:rsidR="00EB0E6E" w:rsidRPr="007F2B94">
        <w:rPr>
          <w:sz w:val="20"/>
          <w:szCs w:val="20"/>
          <w:lang w:val="en-US"/>
        </w:rPr>
      </w:r>
      <w:r w:rsidR="00EB0E6E" w:rsidRPr="007F2B94">
        <w:rPr>
          <w:sz w:val="20"/>
          <w:szCs w:val="20"/>
          <w:lang w:val="en-US"/>
        </w:rPr>
        <w:fldChar w:fldCharType="separate"/>
      </w:r>
      <w:r w:rsidR="00432DC2">
        <w:rPr>
          <w:sz w:val="20"/>
          <w:szCs w:val="20"/>
          <w:lang w:val="en-US"/>
        </w:rPr>
        <w:t>10.1</w:t>
      </w:r>
      <w:r w:rsidR="00EB0E6E" w:rsidRPr="007F2B94">
        <w:rPr>
          <w:sz w:val="20"/>
          <w:szCs w:val="20"/>
          <w:lang w:val="en-US"/>
        </w:rPr>
        <w:fldChar w:fldCharType="end"/>
      </w:r>
      <w:r w:rsidR="00FC549C" w:rsidRPr="007F2B94">
        <w:rPr>
          <w:sz w:val="20"/>
          <w:szCs w:val="20"/>
          <w:lang w:val="en-US"/>
        </w:rPr>
        <w:t>;</w:t>
      </w:r>
    </w:p>
    <w:p w14:paraId="0BB3987D" w14:textId="41FFC65B" w:rsidR="00D84CB2" w:rsidRPr="007F2B94" w:rsidRDefault="00A43FDD" w:rsidP="006C3EE6">
      <w:pPr>
        <w:pStyle w:val="Body"/>
        <w:spacing w:after="240" w:line="290" w:lineRule="auto"/>
        <w:ind w:left="720"/>
        <w:rPr>
          <w:sz w:val="20"/>
          <w:szCs w:val="20"/>
        </w:rPr>
      </w:pPr>
      <w:r w:rsidRPr="007F2B94">
        <w:rPr>
          <w:w w:val="0"/>
          <w:sz w:val="20"/>
          <w:szCs w:val="20"/>
        </w:rPr>
        <w:t>"</w:t>
      </w:r>
      <w:r w:rsidR="00D84CB2" w:rsidRPr="007F2B94">
        <w:rPr>
          <w:b/>
          <w:bCs/>
          <w:w w:val="0"/>
          <w:sz w:val="20"/>
          <w:szCs w:val="20"/>
        </w:rPr>
        <w:t>Potential Purchaser</w:t>
      </w:r>
      <w:r w:rsidRPr="007F2B94">
        <w:rPr>
          <w:w w:val="0"/>
          <w:sz w:val="20"/>
          <w:szCs w:val="20"/>
        </w:rPr>
        <w:t>"</w:t>
      </w:r>
      <w:r w:rsidR="00D84CB2" w:rsidRPr="007F2B94">
        <w:rPr>
          <w:w w:val="0"/>
          <w:sz w:val="20"/>
          <w:szCs w:val="20"/>
        </w:rPr>
        <w:t xml:space="preserve"> </w:t>
      </w:r>
      <w:r w:rsidR="00D84CB2" w:rsidRPr="007F2B94">
        <w:rPr>
          <w:sz w:val="20"/>
          <w:szCs w:val="20"/>
          <w:lang w:val="en-US"/>
        </w:rPr>
        <w:t xml:space="preserve">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_Ref522472634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20.3</w:t>
      </w:r>
      <w:r w:rsidR="00D84CB2" w:rsidRPr="007F2B94">
        <w:rPr>
          <w:sz w:val="20"/>
          <w:szCs w:val="20"/>
          <w:lang w:val="en-US"/>
        </w:rPr>
        <w:fldChar w:fldCharType="end"/>
      </w:r>
      <w:r w:rsidR="00D84CB2" w:rsidRPr="007F2B94">
        <w:rPr>
          <w:sz w:val="20"/>
          <w:szCs w:val="20"/>
          <w:lang w:val="en-US"/>
        </w:rPr>
        <w:t>;</w:t>
      </w:r>
    </w:p>
    <w:p w14:paraId="34546F04" w14:textId="0C697923" w:rsidR="00CD169E" w:rsidRPr="007F2B94" w:rsidRDefault="00CD169E" w:rsidP="006C3EE6">
      <w:pPr>
        <w:pStyle w:val="Body"/>
        <w:spacing w:after="240" w:line="290" w:lineRule="auto"/>
        <w:ind w:left="720"/>
        <w:rPr>
          <w:sz w:val="20"/>
          <w:szCs w:val="20"/>
        </w:rPr>
      </w:pPr>
      <w:r w:rsidRPr="007F2B94">
        <w:rPr>
          <w:b/>
          <w:w w:val="0"/>
          <w:sz w:val="20"/>
          <w:szCs w:val="20"/>
        </w:rPr>
        <w:t>["</w:t>
      </w:r>
      <w:r w:rsidRPr="007F2B94">
        <w:rPr>
          <w:b/>
          <w:bCs/>
          <w:w w:val="0"/>
          <w:sz w:val="20"/>
          <w:szCs w:val="20"/>
        </w:rPr>
        <w:t>Process Agent</w:t>
      </w:r>
      <w:r w:rsidRPr="007F2B94">
        <w:rPr>
          <w:b/>
          <w:w w:val="0"/>
          <w:sz w:val="20"/>
          <w:szCs w:val="20"/>
        </w:rPr>
        <w:t xml:space="preserve">" </w:t>
      </w:r>
      <w:r w:rsidRPr="007F2B94">
        <w:rPr>
          <w:b/>
          <w:sz w:val="20"/>
          <w:szCs w:val="20"/>
        </w:rPr>
        <w:t xml:space="preserve">shall have the meaning ascribed to it in Clause </w:t>
      </w:r>
      <w:r w:rsidRPr="007F2B94">
        <w:rPr>
          <w:b/>
          <w:sz w:val="20"/>
          <w:szCs w:val="20"/>
        </w:rPr>
        <w:fldChar w:fldCharType="begin"/>
      </w:r>
      <w:r w:rsidRPr="007F2B94">
        <w:rPr>
          <w:b/>
          <w:sz w:val="20"/>
          <w:szCs w:val="20"/>
        </w:rPr>
        <w:instrText xml:space="preserve"> REF _Ref526613475 \w \h </w:instrText>
      </w:r>
      <w:r w:rsidR="00FE3830" w:rsidRPr="007F2B94">
        <w:rPr>
          <w:b/>
          <w:sz w:val="20"/>
          <w:szCs w:val="20"/>
        </w:rPr>
        <w:instrText xml:space="preserve"> \* MERGEFORMAT </w:instrText>
      </w:r>
      <w:r w:rsidRPr="007F2B94">
        <w:rPr>
          <w:b/>
          <w:sz w:val="20"/>
          <w:szCs w:val="20"/>
        </w:rPr>
      </w:r>
      <w:r w:rsidRPr="007F2B94">
        <w:rPr>
          <w:b/>
          <w:sz w:val="20"/>
          <w:szCs w:val="20"/>
        </w:rPr>
        <w:fldChar w:fldCharType="separate"/>
      </w:r>
      <w:r w:rsidR="00432DC2">
        <w:rPr>
          <w:b/>
          <w:sz w:val="20"/>
          <w:szCs w:val="20"/>
        </w:rPr>
        <w:t>28.7</w:t>
      </w:r>
      <w:r w:rsidRPr="007F2B94">
        <w:rPr>
          <w:b/>
          <w:sz w:val="20"/>
          <w:szCs w:val="20"/>
        </w:rPr>
        <w:fldChar w:fldCharType="end"/>
      </w:r>
      <w:r w:rsidRPr="007F2B94">
        <w:rPr>
          <w:b/>
          <w:sz w:val="20"/>
          <w:szCs w:val="20"/>
        </w:rPr>
        <w:t>;]</w:t>
      </w:r>
    </w:p>
    <w:p w14:paraId="03EDA71D" w14:textId="21D8DBCC" w:rsidR="00D84CB2" w:rsidRPr="007F2B94" w:rsidRDefault="00A43FDD" w:rsidP="006C3EE6">
      <w:pPr>
        <w:pStyle w:val="Body"/>
        <w:spacing w:after="240" w:line="290" w:lineRule="auto"/>
        <w:ind w:left="720"/>
        <w:rPr>
          <w:sz w:val="20"/>
          <w:szCs w:val="20"/>
        </w:rPr>
      </w:pPr>
      <w:r w:rsidRPr="007F2B94">
        <w:rPr>
          <w:sz w:val="20"/>
          <w:szCs w:val="20"/>
        </w:rPr>
        <w:t>"</w:t>
      </w:r>
      <w:r w:rsidR="00D84CB2" w:rsidRPr="007F2B94">
        <w:rPr>
          <w:b/>
          <w:bCs/>
          <w:sz w:val="20"/>
          <w:szCs w:val="20"/>
        </w:rPr>
        <w:t>Proposed Purchaser</w:t>
      </w:r>
      <w:r w:rsidRPr="007F2B94">
        <w:rPr>
          <w:sz w:val="20"/>
          <w:szCs w:val="20"/>
        </w:rPr>
        <w:t>"</w:t>
      </w:r>
      <w:r w:rsidR="00D84CB2" w:rsidRPr="007F2B94">
        <w:rPr>
          <w:sz w:val="20"/>
          <w:szCs w:val="20"/>
        </w:rPr>
        <w:t xml:space="preserve"> means a proposed purchaser who at the relevant time has made an offer on arm</w:t>
      </w:r>
      <w:r w:rsidR="007E0E72" w:rsidRPr="007F2B94">
        <w:rPr>
          <w:sz w:val="20"/>
          <w:szCs w:val="20"/>
        </w:rPr>
        <w:t>'</w:t>
      </w:r>
      <w:r w:rsidR="00D84CB2" w:rsidRPr="007F2B94">
        <w:rPr>
          <w:sz w:val="20"/>
          <w:szCs w:val="20"/>
        </w:rPr>
        <w:t>s length terms;</w:t>
      </w:r>
    </w:p>
    <w:p w14:paraId="4F30C3C0" w14:textId="7AD1830D" w:rsidR="00D84CB2" w:rsidRPr="007F2B94" w:rsidRDefault="00A43FDD" w:rsidP="006C3EE6">
      <w:pPr>
        <w:pStyle w:val="Body"/>
        <w:spacing w:after="240" w:line="290" w:lineRule="auto"/>
        <w:ind w:left="720"/>
        <w:rPr>
          <w:bCs/>
          <w:sz w:val="20"/>
          <w:szCs w:val="20"/>
        </w:rPr>
      </w:pPr>
      <w:r w:rsidRPr="007F2B94">
        <w:rPr>
          <w:bCs/>
          <w:sz w:val="20"/>
          <w:szCs w:val="20"/>
        </w:rPr>
        <w:t>"</w:t>
      </w:r>
      <w:r w:rsidR="00D84CB2" w:rsidRPr="007F2B94">
        <w:rPr>
          <w:b/>
          <w:bCs/>
          <w:sz w:val="20"/>
          <w:szCs w:val="20"/>
        </w:rPr>
        <w:t>Proposed Seller</w:t>
      </w:r>
      <w:r w:rsidRPr="007F2B94">
        <w:rPr>
          <w:bCs/>
          <w:sz w:val="20"/>
          <w:szCs w:val="20"/>
        </w:rPr>
        <w:t>"</w:t>
      </w:r>
      <w:r w:rsidR="00D84CB2" w:rsidRPr="007F2B94">
        <w:rPr>
          <w:bCs/>
          <w:sz w:val="20"/>
          <w:szCs w:val="20"/>
        </w:rPr>
        <w:t xml:space="preserve"> </w:t>
      </w:r>
      <w:r w:rsidR="00D84CB2" w:rsidRPr="007F2B94">
        <w:rPr>
          <w:sz w:val="20"/>
          <w:szCs w:val="20"/>
          <w:lang w:val="en-US"/>
        </w:rPr>
        <w:t>means any person proposing to transfer any shares in the capital of the Company;</w:t>
      </w:r>
    </w:p>
    <w:p w14:paraId="1CD269C7" w14:textId="7FE0E4EE"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sz w:val="20"/>
          <w:szCs w:val="20"/>
          <w:lang w:val="en-MY"/>
        </w:rPr>
        <w:t xml:space="preserve">Qualifying </w:t>
      </w:r>
      <w:r w:rsidR="00D84CB2" w:rsidRPr="007F2B94">
        <w:rPr>
          <w:b/>
          <w:bCs/>
          <w:sz w:val="20"/>
          <w:szCs w:val="20"/>
        </w:rPr>
        <w:t>IPO</w:t>
      </w:r>
      <w:r w:rsidRPr="007F2B94">
        <w:rPr>
          <w:sz w:val="20"/>
          <w:szCs w:val="20"/>
          <w:lang w:val="en-US"/>
        </w:rPr>
        <w:t>"</w:t>
      </w:r>
      <w:r w:rsidR="00D84CB2" w:rsidRPr="007F2B94">
        <w:rPr>
          <w:sz w:val="20"/>
          <w:szCs w:val="20"/>
          <w:lang w:val="en-US"/>
        </w:rPr>
        <w:t xml:space="preserve"> means </w:t>
      </w:r>
      <w:r w:rsidR="00D84CB2" w:rsidRPr="007F2B94">
        <w:rPr>
          <w:sz w:val="20"/>
          <w:szCs w:val="20"/>
        </w:rPr>
        <w:t xml:space="preserve">the closing of a firmly underwritten public offering of shares of the Company </w:t>
      </w:r>
      <w:r w:rsidR="00CF7172" w:rsidRPr="007F2B94">
        <w:rPr>
          <w:b/>
          <w:sz w:val="20"/>
          <w:szCs w:val="20"/>
        </w:rPr>
        <w:t>[</w:t>
      </w:r>
      <w:r w:rsidR="00D84CB2" w:rsidRPr="007F2B94">
        <w:rPr>
          <w:b/>
          <w:sz w:val="20"/>
          <w:szCs w:val="20"/>
        </w:rPr>
        <w:t xml:space="preserve">at a per </w:t>
      </w:r>
      <w:r w:rsidR="00E77EED" w:rsidRPr="007F2B94">
        <w:rPr>
          <w:b/>
          <w:sz w:val="20"/>
          <w:szCs w:val="20"/>
        </w:rPr>
        <w:t>s</w:t>
      </w:r>
      <w:r w:rsidR="00D84CB2" w:rsidRPr="007F2B94">
        <w:rPr>
          <w:b/>
          <w:sz w:val="20"/>
          <w:szCs w:val="20"/>
        </w:rPr>
        <w:t>hare public offering price (prior to underwriting commission and expense) with a pre-money valuation of not less than S$[</w:t>
      </w:r>
      <w:r w:rsidR="00965868" w:rsidRPr="007F2B94">
        <w:rPr>
          <w:b/>
          <w:sz w:val="20"/>
          <w:szCs w:val="20"/>
        </w:rPr>
        <w:t>●</w:t>
      </w:r>
      <w:r w:rsidR="00D84CB2" w:rsidRPr="007F2B94">
        <w:rPr>
          <w:b/>
          <w:sz w:val="20"/>
          <w:szCs w:val="20"/>
        </w:rPr>
        <w:t>]</w:t>
      </w:r>
      <w:r w:rsidR="00965868" w:rsidRPr="007F2B94">
        <w:rPr>
          <w:b/>
          <w:sz w:val="20"/>
          <w:szCs w:val="20"/>
        </w:rPr>
        <w:t>]</w:t>
      </w:r>
      <w:r w:rsidR="00D84CB2" w:rsidRPr="007F2B94">
        <w:rPr>
          <w:sz w:val="20"/>
          <w:szCs w:val="20"/>
        </w:rPr>
        <w:t xml:space="preserve">, for the purpose of and in connection with the admission of the Company to the Official List of the Singapore Exchange Securities Trading Limited or any other recognised securities exchange agreed by the </w:t>
      </w:r>
      <w:r w:rsidR="00E547D6" w:rsidRPr="007F2B94">
        <w:rPr>
          <w:sz w:val="20"/>
          <w:szCs w:val="20"/>
        </w:rPr>
        <w:t>Series A Majority</w:t>
      </w:r>
      <w:r w:rsidR="00E547D6" w:rsidRPr="007F2B94" w:rsidDel="00E547D6">
        <w:rPr>
          <w:sz w:val="20"/>
          <w:szCs w:val="20"/>
        </w:rPr>
        <w:t xml:space="preserve"> </w:t>
      </w:r>
      <w:r w:rsidR="00D84CB2" w:rsidRPr="007F2B94">
        <w:rPr>
          <w:sz w:val="20"/>
          <w:szCs w:val="20"/>
        </w:rPr>
        <w:t>and the listing of the shares of the Company on such securities exchange, resulting in net proceeds of not less than S$</w:t>
      </w:r>
      <w:r w:rsidR="00D84CB2" w:rsidRPr="007F2B94">
        <w:rPr>
          <w:b/>
          <w:sz w:val="20"/>
          <w:szCs w:val="20"/>
        </w:rPr>
        <w:t>[</w:t>
      </w:r>
      <w:r w:rsidR="00CF7172" w:rsidRPr="007F2B94">
        <w:rPr>
          <w:b/>
          <w:sz w:val="20"/>
          <w:szCs w:val="20"/>
        </w:rPr>
        <w:t>●</w:t>
      </w:r>
      <w:r w:rsidR="00D84CB2" w:rsidRPr="007F2B94">
        <w:rPr>
          <w:b/>
          <w:sz w:val="20"/>
          <w:szCs w:val="20"/>
        </w:rPr>
        <w:t xml:space="preserve">] </w:t>
      </w:r>
      <w:r w:rsidR="00D84CB2" w:rsidRPr="007F2B94">
        <w:rPr>
          <w:sz w:val="20"/>
          <w:szCs w:val="20"/>
        </w:rPr>
        <w:t>being raised;</w:t>
      </w:r>
    </w:p>
    <w:p w14:paraId="4F30C6A4" w14:textId="4558F2A8" w:rsidR="00D84CB2" w:rsidRPr="007F2B94" w:rsidRDefault="00A43FDD" w:rsidP="006C3EE6">
      <w:pPr>
        <w:pStyle w:val="Body"/>
        <w:spacing w:after="240" w:line="290" w:lineRule="auto"/>
        <w:ind w:left="720"/>
        <w:rPr>
          <w:sz w:val="20"/>
          <w:szCs w:val="20"/>
        </w:rPr>
      </w:pPr>
      <w:r w:rsidRPr="007F2B94">
        <w:rPr>
          <w:sz w:val="20"/>
          <w:szCs w:val="20"/>
        </w:rPr>
        <w:t>"</w:t>
      </w:r>
      <w:r w:rsidR="00D84CB2" w:rsidRPr="007F2B94">
        <w:rPr>
          <w:b/>
          <w:sz w:val="20"/>
          <w:szCs w:val="20"/>
        </w:rPr>
        <w:t>Representatives</w:t>
      </w:r>
      <w:r w:rsidRPr="007F2B94">
        <w:rPr>
          <w:sz w:val="20"/>
          <w:szCs w:val="20"/>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_Ref522477357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20.1.3</w:t>
      </w:r>
      <w:r w:rsidR="00D84CB2" w:rsidRPr="007F2B94">
        <w:rPr>
          <w:sz w:val="20"/>
          <w:szCs w:val="20"/>
          <w:lang w:val="en-US"/>
        </w:rPr>
        <w:fldChar w:fldCharType="end"/>
      </w:r>
      <w:r w:rsidR="00D84CB2" w:rsidRPr="007F2B94">
        <w:rPr>
          <w:sz w:val="20"/>
          <w:szCs w:val="20"/>
          <w:lang w:val="en-US"/>
        </w:rPr>
        <w:t>;</w:t>
      </w:r>
    </w:p>
    <w:p w14:paraId="1D416922" w14:textId="6E1005F3"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en-US"/>
        </w:rPr>
        <w:t>Sale</w:t>
      </w:r>
      <w:r w:rsidRPr="007F2B94">
        <w:rPr>
          <w:sz w:val="20"/>
          <w:szCs w:val="20"/>
          <w:lang w:val="en-US"/>
        </w:rPr>
        <w:t>"</w:t>
      </w:r>
      <w:r w:rsidR="00D84CB2" w:rsidRPr="007F2B94">
        <w:rPr>
          <w:sz w:val="20"/>
          <w:szCs w:val="20"/>
          <w:lang w:val="en-US"/>
        </w:rPr>
        <w:t xml:space="preserve"> means a Share Sale or an Asset Sale;</w:t>
      </w:r>
    </w:p>
    <w:p w14:paraId="716AF1E0" w14:textId="0061E0B1"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Sale Agreement</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_Ref513842746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13.2.5</w:t>
      </w:r>
      <w:r w:rsidR="00D84CB2" w:rsidRPr="007F2B94">
        <w:rPr>
          <w:sz w:val="20"/>
          <w:szCs w:val="20"/>
          <w:lang w:val="en-US"/>
        </w:rPr>
        <w:fldChar w:fldCharType="end"/>
      </w:r>
      <w:r w:rsidR="00D84CB2" w:rsidRPr="007F2B94">
        <w:rPr>
          <w:sz w:val="20"/>
          <w:szCs w:val="20"/>
          <w:lang w:val="en-US"/>
        </w:rPr>
        <w:t>;</w:t>
      </w:r>
    </w:p>
    <w:p w14:paraId="2ECE04E1" w14:textId="45F5889E"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Sale Shares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_Ref513836051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11.2.1</w:t>
      </w:r>
      <w:r w:rsidR="00D84CB2" w:rsidRPr="007F2B94">
        <w:rPr>
          <w:sz w:val="20"/>
          <w:szCs w:val="20"/>
          <w:lang w:val="en-US"/>
        </w:rPr>
        <w:fldChar w:fldCharType="end"/>
      </w:r>
      <w:r w:rsidR="00D84CB2" w:rsidRPr="007F2B94">
        <w:rPr>
          <w:sz w:val="20"/>
          <w:szCs w:val="20"/>
          <w:lang w:val="en-US"/>
        </w:rPr>
        <w:t>;</w:t>
      </w:r>
    </w:p>
    <w:p w14:paraId="309DF1CC" w14:textId="0FAE8A8C" w:rsidR="00D84CB2" w:rsidRPr="007F2B94" w:rsidRDefault="00A43FDD" w:rsidP="006C3EE6">
      <w:pPr>
        <w:pStyle w:val="Body"/>
        <w:spacing w:after="240" w:line="290" w:lineRule="auto"/>
        <w:ind w:left="720"/>
        <w:rPr>
          <w:sz w:val="20"/>
          <w:szCs w:val="20"/>
          <w:lang w:val="en-US"/>
        </w:rPr>
      </w:pPr>
      <w:r w:rsidRPr="007F2B94">
        <w:rPr>
          <w:sz w:val="20"/>
          <w:szCs w:val="20"/>
        </w:rPr>
        <w:t>"</w:t>
      </w:r>
      <w:r w:rsidR="00D84CB2" w:rsidRPr="007F2B94">
        <w:rPr>
          <w:b/>
          <w:sz w:val="20"/>
          <w:szCs w:val="20"/>
        </w:rPr>
        <w:t>Second</w:t>
      </w:r>
      <w:r w:rsidR="00D84CB2" w:rsidRPr="007F2B94">
        <w:rPr>
          <w:sz w:val="20"/>
          <w:szCs w:val="20"/>
        </w:rPr>
        <w:t xml:space="preserve"> </w:t>
      </w:r>
      <w:r w:rsidR="00D84CB2" w:rsidRPr="007F2B94">
        <w:rPr>
          <w:b/>
          <w:bCs/>
          <w:sz w:val="20"/>
          <w:szCs w:val="20"/>
        </w:rPr>
        <w:t>Offer Period</w:t>
      </w:r>
      <w:r w:rsidRPr="007F2B94">
        <w:rPr>
          <w:sz w:val="20"/>
          <w:szCs w:val="20"/>
        </w:rPr>
        <w:t>"</w:t>
      </w:r>
      <w:r w:rsidR="00D84CB2" w:rsidRPr="007F2B94">
        <w:rPr>
          <w:sz w:val="20"/>
          <w:szCs w:val="20"/>
        </w:rPr>
        <w:t xml:space="preserve"> </w:t>
      </w:r>
      <w:r w:rsidR="00D84CB2" w:rsidRPr="007F2B94">
        <w:rPr>
          <w:sz w:val="20"/>
          <w:szCs w:val="20"/>
          <w:lang w:val="en-US"/>
        </w:rPr>
        <w:t xml:space="preserve">the meaning given in Clause </w:t>
      </w:r>
      <w:r w:rsidR="00D84CB2" w:rsidRPr="007F2B94">
        <w:rPr>
          <w:sz w:val="20"/>
          <w:szCs w:val="20"/>
          <w:lang w:val="en-US"/>
        </w:rPr>
        <w:fldChar w:fldCharType="begin"/>
      </w:r>
      <w:r w:rsidR="00D84CB2" w:rsidRPr="007F2B94">
        <w:rPr>
          <w:sz w:val="20"/>
          <w:szCs w:val="20"/>
          <w:lang w:val="en-US"/>
        </w:rPr>
        <w:instrText xml:space="preserve"> REF _Ref516353883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11.6.2</w:t>
      </w:r>
      <w:r w:rsidR="00D84CB2" w:rsidRPr="007F2B94">
        <w:rPr>
          <w:sz w:val="20"/>
          <w:szCs w:val="20"/>
          <w:lang w:val="en-US"/>
        </w:rPr>
        <w:fldChar w:fldCharType="end"/>
      </w:r>
      <w:r w:rsidR="00D84CB2" w:rsidRPr="007F2B94">
        <w:rPr>
          <w:sz w:val="20"/>
          <w:szCs w:val="20"/>
          <w:lang w:val="en-US"/>
        </w:rPr>
        <w:t>;</w:t>
      </w:r>
    </w:p>
    <w:p w14:paraId="3651F295" w14:textId="3605DD39"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Seller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_Ref513836004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11.2</w:t>
      </w:r>
      <w:r w:rsidR="00D84CB2" w:rsidRPr="007F2B94">
        <w:rPr>
          <w:sz w:val="20"/>
          <w:szCs w:val="20"/>
          <w:lang w:val="en-US"/>
        </w:rPr>
        <w:fldChar w:fldCharType="end"/>
      </w:r>
      <w:r w:rsidR="00D84CB2" w:rsidRPr="007F2B94">
        <w:rPr>
          <w:sz w:val="20"/>
          <w:szCs w:val="20"/>
          <w:lang w:val="en-US"/>
        </w:rPr>
        <w:t>;</w:t>
      </w:r>
    </w:p>
    <w:p w14:paraId="00D3FEF2" w14:textId="1A04AEAC"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Sellers</w:t>
      </w:r>
      <w:r w:rsidR="007E0E72" w:rsidRPr="007F2B94">
        <w:rPr>
          <w:b/>
          <w:sz w:val="20"/>
          <w:szCs w:val="20"/>
          <w:lang w:val="en-US"/>
        </w:rPr>
        <w:t>'</w:t>
      </w:r>
      <w:r w:rsidR="00D84CB2" w:rsidRPr="007F2B94">
        <w:rPr>
          <w:b/>
          <w:sz w:val="20"/>
          <w:szCs w:val="20"/>
          <w:lang w:val="en-US"/>
        </w:rPr>
        <w:t xml:space="preserve"> Shares</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_Ref513841432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13.1</w:t>
      </w:r>
      <w:r w:rsidR="00D84CB2" w:rsidRPr="007F2B94">
        <w:rPr>
          <w:sz w:val="20"/>
          <w:szCs w:val="20"/>
          <w:lang w:val="en-US"/>
        </w:rPr>
        <w:fldChar w:fldCharType="end"/>
      </w:r>
      <w:r w:rsidR="00D84CB2" w:rsidRPr="007F2B94">
        <w:rPr>
          <w:sz w:val="20"/>
          <w:szCs w:val="20"/>
          <w:lang w:val="en-US"/>
        </w:rPr>
        <w:t>;</w:t>
      </w:r>
    </w:p>
    <w:p w14:paraId="5FE841F5" w14:textId="40ADC397" w:rsidR="00D84CB2" w:rsidRPr="007F2B94" w:rsidRDefault="00A43FDD" w:rsidP="006C3EE6">
      <w:pPr>
        <w:pStyle w:val="Body"/>
        <w:spacing w:after="240" w:line="290" w:lineRule="auto"/>
        <w:ind w:left="720"/>
        <w:rPr>
          <w:sz w:val="20"/>
          <w:szCs w:val="20"/>
          <w:lang w:val="en-US"/>
        </w:rPr>
      </w:pPr>
      <w:r w:rsidRPr="007F2B94">
        <w:rPr>
          <w:sz w:val="20"/>
          <w:szCs w:val="20"/>
          <w:lang w:val="en-US"/>
        </w:rPr>
        <w:t>"</w:t>
      </w:r>
      <w:r w:rsidR="00D84CB2" w:rsidRPr="007F2B94">
        <w:rPr>
          <w:b/>
          <w:sz w:val="20"/>
          <w:szCs w:val="20"/>
          <w:lang w:val="en-US"/>
        </w:rPr>
        <w:t>Selling Shareholder</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_Ref513839032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12.1</w:t>
      </w:r>
      <w:r w:rsidR="00D84CB2" w:rsidRPr="007F2B94">
        <w:rPr>
          <w:sz w:val="20"/>
          <w:szCs w:val="20"/>
          <w:lang w:val="en-US"/>
        </w:rPr>
        <w:fldChar w:fldCharType="end"/>
      </w:r>
      <w:r w:rsidR="00D84CB2" w:rsidRPr="007F2B94">
        <w:rPr>
          <w:sz w:val="20"/>
          <w:szCs w:val="20"/>
          <w:lang w:val="en-US"/>
        </w:rPr>
        <w:t>;</w:t>
      </w:r>
    </w:p>
    <w:p w14:paraId="6C374F1C" w14:textId="50C19A05" w:rsidR="00D84CB2" w:rsidRPr="007F2B94" w:rsidRDefault="00A43FDD" w:rsidP="006C3EE6">
      <w:pPr>
        <w:pStyle w:val="Body"/>
        <w:spacing w:after="240" w:line="290" w:lineRule="auto"/>
        <w:ind w:left="720"/>
        <w:rPr>
          <w:sz w:val="20"/>
          <w:szCs w:val="20"/>
        </w:rPr>
      </w:pPr>
      <w:r w:rsidRPr="007F2B94">
        <w:rPr>
          <w:sz w:val="20"/>
          <w:szCs w:val="20"/>
          <w:lang w:val="ru-RU"/>
        </w:rPr>
        <w:lastRenderedPageBreak/>
        <w:t>"</w:t>
      </w:r>
      <w:r w:rsidR="00D84CB2" w:rsidRPr="007F2B94">
        <w:rPr>
          <w:b/>
          <w:bCs/>
          <w:sz w:val="20"/>
          <w:szCs w:val="20"/>
          <w:lang w:val="en-US"/>
        </w:rPr>
        <w:t>Series A Majority</w:t>
      </w:r>
      <w:r w:rsidRPr="007F2B94">
        <w:rPr>
          <w:sz w:val="20"/>
          <w:szCs w:val="20"/>
          <w:lang w:val="en-US"/>
        </w:rPr>
        <w:t>"</w:t>
      </w:r>
      <w:r w:rsidR="00D84CB2" w:rsidRPr="007F2B94">
        <w:rPr>
          <w:sz w:val="20"/>
          <w:szCs w:val="20"/>
          <w:lang w:val="en-US"/>
        </w:rPr>
        <w:t xml:space="preserve"> means </w:t>
      </w:r>
      <w:r w:rsidR="00D84CB2" w:rsidRPr="007F2B94">
        <w:rPr>
          <w:b/>
          <w:sz w:val="20"/>
          <w:szCs w:val="20"/>
          <w:lang w:val="en-US"/>
        </w:rPr>
        <w:t xml:space="preserve">[holder(s) of at least [75] per cent. of </w:t>
      </w:r>
      <w:r w:rsidR="007B7EE8" w:rsidRPr="007F2B94">
        <w:rPr>
          <w:b/>
          <w:sz w:val="20"/>
          <w:szCs w:val="20"/>
          <w:lang w:val="en-US"/>
        </w:rPr>
        <w:t xml:space="preserve">outstanding </w:t>
      </w:r>
      <w:proofErr w:type="gramStart"/>
      <w:r w:rsidR="00D84CB2" w:rsidRPr="007F2B94">
        <w:rPr>
          <w:b/>
          <w:sz w:val="20"/>
          <w:szCs w:val="20"/>
          <w:lang w:val="en-US"/>
        </w:rPr>
        <w:t>Series</w:t>
      </w:r>
      <w:proofErr w:type="gramEnd"/>
      <w:r w:rsidR="00D84CB2" w:rsidRPr="007F2B94">
        <w:rPr>
          <w:b/>
          <w:sz w:val="20"/>
          <w:szCs w:val="20"/>
          <w:lang w:val="en-US"/>
        </w:rPr>
        <w:t xml:space="preserve"> A Shares from time to time]</w:t>
      </w:r>
      <w:r w:rsidR="00D84CB2" w:rsidRPr="007F2B94">
        <w:rPr>
          <w:sz w:val="20"/>
          <w:szCs w:val="20"/>
          <w:lang w:val="pt-PT"/>
        </w:rPr>
        <w:t>;</w:t>
      </w:r>
    </w:p>
    <w:p w14:paraId="20E2DB30" w14:textId="32778712"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pt-PT"/>
        </w:rPr>
        <w:t>Series A Majority Consent</w:t>
      </w:r>
      <w:r w:rsidRPr="007F2B94">
        <w:rPr>
          <w:sz w:val="20"/>
          <w:szCs w:val="20"/>
          <w:lang w:val="en-US"/>
        </w:rPr>
        <w:t>"</w:t>
      </w:r>
      <w:r w:rsidR="00D84CB2" w:rsidRPr="007F2B94">
        <w:rPr>
          <w:sz w:val="20"/>
          <w:szCs w:val="20"/>
          <w:lang w:val="en-US"/>
        </w:rPr>
        <w:t xml:space="preserve"> means the prior written consent of the Series A Majority;</w:t>
      </w:r>
    </w:p>
    <w:p w14:paraId="39FF7736" w14:textId="65356027" w:rsidR="00D84CB2" w:rsidRPr="007F2B94" w:rsidRDefault="00A43FDD" w:rsidP="006C3EE6">
      <w:pPr>
        <w:pStyle w:val="Body"/>
        <w:spacing w:after="240" w:line="290" w:lineRule="auto"/>
        <w:ind w:left="720"/>
        <w:rPr>
          <w:sz w:val="20"/>
          <w:szCs w:val="20"/>
        </w:rPr>
      </w:pPr>
      <w:r w:rsidRPr="007F2B94">
        <w:rPr>
          <w:bCs/>
          <w:sz w:val="20"/>
          <w:szCs w:val="20"/>
        </w:rPr>
        <w:t>"</w:t>
      </w:r>
      <w:r w:rsidR="00D84CB2" w:rsidRPr="007F2B94">
        <w:rPr>
          <w:b/>
          <w:bCs/>
          <w:sz w:val="20"/>
          <w:szCs w:val="20"/>
        </w:rPr>
        <w:t>Series A Shareholder</w:t>
      </w:r>
      <w:r w:rsidRPr="007F2B94">
        <w:rPr>
          <w:sz w:val="20"/>
          <w:szCs w:val="20"/>
        </w:rPr>
        <w:t>"</w:t>
      </w:r>
      <w:r w:rsidR="00D84CB2" w:rsidRPr="007F2B94">
        <w:rPr>
          <w:sz w:val="20"/>
          <w:szCs w:val="20"/>
        </w:rPr>
        <w:t xml:space="preserve"> means any person holding Series A Shares who is a party to this Agreement or who shall have executed a </w:t>
      </w:r>
      <w:r w:rsidR="00002973" w:rsidRPr="007F2B94">
        <w:rPr>
          <w:sz w:val="20"/>
          <w:szCs w:val="20"/>
        </w:rPr>
        <w:t>Deed of Ratification and Accession</w:t>
      </w:r>
      <w:r w:rsidR="00D84CB2" w:rsidRPr="007F2B94">
        <w:rPr>
          <w:sz w:val="20"/>
          <w:szCs w:val="20"/>
        </w:rPr>
        <w:t xml:space="preserve"> pursuant to Clause </w:t>
      </w:r>
      <w:r w:rsidR="00D84CB2" w:rsidRPr="007F2B94">
        <w:rPr>
          <w:sz w:val="20"/>
          <w:szCs w:val="20"/>
        </w:rPr>
        <w:fldChar w:fldCharType="begin"/>
      </w:r>
      <w:r w:rsidR="00D84CB2" w:rsidRPr="007F2B94">
        <w:rPr>
          <w:sz w:val="20"/>
          <w:szCs w:val="20"/>
        </w:rPr>
        <w:instrText xml:space="preserve"> REF _Ref516332484 \w \h  \* MERGEFORMAT </w:instrText>
      </w:r>
      <w:r w:rsidR="00D84CB2" w:rsidRPr="007F2B94">
        <w:rPr>
          <w:sz w:val="20"/>
          <w:szCs w:val="20"/>
        </w:rPr>
      </w:r>
      <w:r w:rsidR="00D84CB2" w:rsidRPr="007F2B94">
        <w:rPr>
          <w:sz w:val="20"/>
          <w:szCs w:val="20"/>
        </w:rPr>
        <w:fldChar w:fldCharType="separate"/>
      </w:r>
      <w:r w:rsidR="00432DC2">
        <w:rPr>
          <w:sz w:val="20"/>
          <w:szCs w:val="20"/>
        </w:rPr>
        <w:t>8</w:t>
      </w:r>
      <w:r w:rsidR="00D84CB2" w:rsidRPr="007F2B94">
        <w:rPr>
          <w:sz w:val="20"/>
          <w:szCs w:val="20"/>
        </w:rPr>
        <w:fldChar w:fldCharType="end"/>
      </w:r>
      <w:r w:rsidR="00D84CB2" w:rsidRPr="007F2B94">
        <w:rPr>
          <w:sz w:val="20"/>
          <w:szCs w:val="20"/>
        </w:rPr>
        <w:t xml:space="preserve"> and is registered as a member in the Company</w:t>
      </w:r>
      <w:r w:rsidR="007E0E72" w:rsidRPr="007F2B94">
        <w:rPr>
          <w:sz w:val="20"/>
          <w:szCs w:val="20"/>
        </w:rPr>
        <w:t>'</w:t>
      </w:r>
      <w:r w:rsidR="00D84CB2" w:rsidRPr="007F2B94">
        <w:rPr>
          <w:sz w:val="20"/>
          <w:szCs w:val="20"/>
        </w:rPr>
        <w:t>s electronic register of members;</w:t>
      </w:r>
    </w:p>
    <w:p w14:paraId="188D23FE" w14:textId="2DEA5C2A" w:rsidR="00D84CB2" w:rsidRPr="007F2B94" w:rsidRDefault="00A43FDD" w:rsidP="006C3EE6">
      <w:pPr>
        <w:pStyle w:val="Body"/>
        <w:spacing w:after="240" w:line="290" w:lineRule="auto"/>
        <w:ind w:left="720"/>
        <w:rPr>
          <w:sz w:val="20"/>
          <w:szCs w:val="20"/>
          <w:lang w:val="en-US"/>
        </w:rPr>
      </w:pPr>
      <w:r w:rsidRPr="007F2B94">
        <w:rPr>
          <w:sz w:val="20"/>
          <w:szCs w:val="20"/>
          <w:lang w:val="en-MY"/>
        </w:rPr>
        <w:t>"</w:t>
      </w:r>
      <w:r w:rsidR="00D84CB2" w:rsidRPr="007F2B94">
        <w:rPr>
          <w:b/>
          <w:bCs/>
          <w:sz w:val="20"/>
          <w:szCs w:val="20"/>
          <w:lang w:val="en-US"/>
        </w:rPr>
        <w:t>Series A Shares</w:t>
      </w:r>
      <w:r w:rsidRPr="007F2B94">
        <w:rPr>
          <w:bCs/>
          <w:sz w:val="20"/>
          <w:szCs w:val="20"/>
          <w:lang w:val="en-US"/>
        </w:rPr>
        <w:t>"</w:t>
      </w:r>
      <w:r w:rsidR="00D84CB2" w:rsidRPr="007F2B94">
        <w:rPr>
          <w:sz w:val="20"/>
          <w:szCs w:val="20"/>
          <w:lang w:val="en-US"/>
        </w:rPr>
        <w:t xml:space="preserve"> means series A preference shares in the capital of the Company from time to time having the rights set out in the Constitution;</w:t>
      </w:r>
    </w:p>
    <w:p w14:paraId="79AA84C9" w14:textId="4BB6B260" w:rsidR="00D84CB2" w:rsidRPr="007F2B94" w:rsidRDefault="00A43FDD" w:rsidP="006C3EE6">
      <w:pPr>
        <w:pStyle w:val="Body"/>
        <w:spacing w:after="240" w:line="290" w:lineRule="auto"/>
        <w:ind w:left="720"/>
        <w:rPr>
          <w:sz w:val="20"/>
          <w:szCs w:val="20"/>
        </w:rPr>
      </w:pPr>
      <w:r w:rsidRPr="007F2B94">
        <w:rPr>
          <w:sz w:val="20"/>
          <w:szCs w:val="20"/>
        </w:rPr>
        <w:t>"</w:t>
      </w:r>
      <w:r w:rsidR="00D84CB2" w:rsidRPr="007F2B94">
        <w:rPr>
          <w:b/>
          <w:bCs/>
          <w:sz w:val="20"/>
          <w:szCs w:val="20"/>
        </w:rPr>
        <w:t>Share Option Plan</w:t>
      </w:r>
      <w:r w:rsidRPr="007F2B94">
        <w:rPr>
          <w:sz w:val="20"/>
          <w:szCs w:val="20"/>
        </w:rPr>
        <w:t>"</w:t>
      </w:r>
      <w:r w:rsidR="00D84CB2" w:rsidRPr="007F2B94">
        <w:rPr>
          <w:sz w:val="20"/>
          <w:szCs w:val="20"/>
        </w:rPr>
        <w:t xml:space="preserve"> means the share option plan </w:t>
      </w:r>
      <w:r w:rsidR="00D84CB2" w:rsidRPr="007F2B94">
        <w:rPr>
          <w:b/>
          <w:sz w:val="20"/>
          <w:szCs w:val="20"/>
        </w:rPr>
        <w:t>[duly established by the Company where [</w:t>
      </w:r>
      <w:r w:rsidR="00D84CB2" w:rsidRPr="007F2B94">
        <w:rPr>
          <w:b/>
          <w:i/>
          <w:sz w:val="20"/>
          <w:szCs w:val="20"/>
        </w:rPr>
        <w:t>describe terms of the plan</w:t>
      </w:r>
      <w:r w:rsidR="00D84CB2" w:rsidRPr="007F2B94">
        <w:rPr>
          <w:b/>
          <w:sz w:val="20"/>
          <w:szCs w:val="20"/>
        </w:rPr>
        <w:t>]]</w:t>
      </w:r>
      <w:r w:rsidR="00D84CB2" w:rsidRPr="007F2B94">
        <w:rPr>
          <w:sz w:val="20"/>
          <w:szCs w:val="20"/>
        </w:rPr>
        <w:t xml:space="preserve"> </w:t>
      </w:r>
      <w:r w:rsidR="00D84CB2" w:rsidRPr="007F2B94">
        <w:rPr>
          <w:b/>
          <w:sz w:val="20"/>
          <w:szCs w:val="20"/>
        </w:rPr>
        <w:t>/</w:t>
      </w:r>
      <w:r w:rsidR="00D84CB2" w:rsidRPr="007F2B94">
        <w:rPr>
          <w:sz w:val="20"/>
          <w:szCs w:val="20"/>
        </w:rPr>
        <w:t xml:space="preserve"> </w:t>
      </w:r>
      <w:r w:rsidR="00D84CB2" w:rsidRPr="007F2B94">
        <w:rPr>
          <w:b/>
          <w:sz w:val="20"/>
          <w:szCs w:val="20"/>
        </w:rPr>
        <w:t xml:space="preserve">[to be established by the Company pursuant to Clause </w:t>
      </w:r>
      <w:r w:rsidR="00D84CB2" w:rsidRPr="007F2B94">
        <w:rPr>
          <w:b/>
          <w:sz w:val="20"/>
          <w:szCs w:val="20"/>
        </w:rPr>
        <w:fldChar w:fldCharType="begin"/>
      </w:r>
      <w:r w:rsidR="00D84CB2" w:rsidRPr="007F2B94">
        <w:rPr>
          <w:b/>
          <w:sz w:val="20"/>
          <w:szCs w:val="20"/>
        </w:rPr>
        <w:instrText xml:space="preserve"> REF _Ref516519609 \w \h  \* MERGEFORMAT </w:instrText>
      </w:r>
      <w:r w:rsidR="00D84CB2" w:rsidRPr="007F2B94">
        <w:rPr>
          <w:b/>
          <w:sz w:val="20"/>
          <w:szCs w:val="20"/>
        </w:rPr>
      </w:r>
      <w:r w:rsidR="00D84CB2" w:rsidRPr="007F2B94">
        <w:rPr>
          <w:b/>
          <w:sz w:val="20"/>
          <w:szCs w:val="20"/>
        </w:rPr>
        <w:fldChar w:fldCharType="separate"/>
      </w:r>
      <w:r w:rsidR="00432DC2">
        <w:rPr>
          <w:b/>
          <w:sz w:val="20"/>
          <w:szCs w:val="20"/>
        </w:rPr>
        <w:t>3</w:t>
      </w:r>
      <w:r w:rsidR="00D84CB2" w:rsidRPr="007F2B94">
        <w:rPr>
          <w:b/>
          <w:sz w:val="20"/>
          <w:szCs w:val="20"/>
        </w:rPr>
        <w:fldChar w:fldCharType="end"/>
      </w:r>
      <w:r w:rsidR="00D84CB2" w:rsidRPr="007F2B94">
        <w:rPr>
          <w:b/>
          <w:sz w:val="20"/>
          <w:szCs w:val="20"/>
        </w:rPr>
        <w:t>]</w:t>
      </w:r>
      <w:r w:rsidR="00D84CB2" w:rsidRPr="007F2B94">
        <w:rPr>
          <w:sz w:val="20"/>
          <w:szCs w:val="20"/>
        </w:rPr>
        <w:t>;</w:t>
      </w:r>
    </w:p>
    <w:p w14:paraId="1DB51818" w14:textId="0F0D0CE8" w:rsidR="00D84CB2" w:rsidRPr="007F2B94" w:rsidRDefault="00A43FDD" w:rsidP="006C3EE6">
      <w:pPr>
        <w:pStyle w:val="Body"/>
        <w:spacing w:after="240" w:line="290" w:lineRule="auto"/>
        <w:ind w:left="720"/>
        <w:rPr>
          <w:b/>
          <w:sz w:val="20"/>
          <w:szCs w:val="20"/>
          <w:lang w:val="en-MY"/>
        </w:rPr>
      </w:pPr>
      <w:r w:rsidRPr="007F2B94">
        <w:rPr>
          <w:sz w:val="20"/>
          <w:szCs w:val="20"/>
          <w:lang w:val="en-MY"/>
        </w:rPr>
        <w:t>"</w:t>
      </w:r>
      <w:r w:rsidR="00D84CB2" w:rsidRPr="007F2B94">
        <w:rPr>
          <w:b/>
          <w:bCs/>
          <w:sz w:val="20"/>
          <w:szCs w:val="20"/>
        </w:rPr>
        <w:t>Share Sale</w:t>
      </w:r>
      <w:r w:rsidRPr="007F2B94">
        <w:rPr>
          <w:sz w:val="20"/>
          <w:szCs w:val="20"/>
        </w:rPr>
        <w:t>"</w:t>
      </w:r>
      <w:r w:rsidR="00D84CB2" w:rsidRPr="007F2B94">
        <w:rPr>
          <w:sz w:val="20"/>
          <w:szCs w:val="20"/>
        </w:rPr>
        <w:t xml:space="preserve"> means the sale of (or the grant of a right to acquire or to dispose of) any of the Shares (in one transaction or as a series of transactions) which will result in the purchaser of those Shares (or grantee of that right) and its affiliates or persons acting in concert with it together acquiring </w:t>
      </w:r>
      <w:r w:rsidR="00D84CB2" w:rsidRPr="007F2B94">
        <w:rPr>
          <w:sz w:val="20"/>
          <w:szCs w:val="20"/>
          <w:lang w:val="en-MY"/>
        </w:rPr>
        <w:t>an interest in Shares giving to the holder(s) control of the Company</w:t>
      </w:r>
      <w:r w:rsidR="00D84CB2" w:rsidRPr="007F2B94">
        <w:rPr>
          <w:sz w:val="20"/>
          <w:szCs w:val="20"/>
        </w:rPr>
        <w:t>, except where following completion of the sale the shareholders and the proportion of shares held by each of them are the same as the shareholders and their shareholdings in the Company immediately prior to the sale;</w:t>
      </w:r>
    </w:p>
    <w:p w14:paraId="476A1AF9" w14:textId="706E5127" w:rsidR="00D84CB2" w:rsidRPr="007F2B94" w:rsidRDefault="00A43FDD" w:rsidP="006C3EE6">
      <w:pPr>
        <w:pStyle w:val="Body"/>
        <w:spacing w:after="240" w:line="290" w:lineRule="auto"/>
        <w:ind w:left="720"/>
        <w:rPr>
          <w:sz w:val="20"/>
          <w:szCs w:val="20"/>
        </w:rPr>
      </w:pPr>
      <w:r w:rsidRPr="007F2B94">
        <w:rPr>
          <w:sz w:val="20"/>
          <w:szCs w:val="20"/>
          <w:lang w:val="ru-RU"/>
        </w:rPr>
        <w:t>"</w:t>
      </w:r>
      <w:r w:rsidR="00D84CB2" w:rsidRPr="007F2B94">
        <w:rPr>
          <w:b/>
          <w:bCs/>
          <w:sz w:val="20"/>
          <w:szCs w:val="20"/>
        </w:rPr>
        <w:t>Shareholder</w:t>
      </w:r>
      <w:r w:rsidRPr="007F2B94">
        <w:rPr>
          <w:sz w:val="20"/>
          <w:szCs w:val="20"/>
          <w:lang w:val="en-US"/>
        </w:rPr>
        <w:t>"</w:t>
      </w:r>
      <w:r w:rsidR="00D84CB2" w:rsidRPr="007F2B94">
        <w:rPr>
          <w:sz w:val="20"/>
          <w:szCs w:val="20"/>
          <w:lang w:val="en-US"/>
        </w:rPr>
        <w:t xml:space="preserve"> means any shareholder of the Company from time to time who is a party to this Agreement (but excludes the Company holding Shares as Treasury Shares from time to time);</w:t>
      </w:r>
    </w:p>
    <w:p w14:paraId="4C999C85" w14:textId="60F5FE12" w:rsidR="00D84CB2" w:rsidRPr="007F2B94" w:rsidRDefault="00A43FDD" w:rsidP="006C3EE6">
      <w:pPr>
        <w:pStyle w:val="Body"/>
        <w:spacing w:after="240" w:line="290" w:lineRule="auto"/>
        <w:ind w:left="720"/>
        <w:rPr>
          <w:sz w:val="20"/>
          <w:szCs w:val="20"/>
          <w:lang w:val="en-US"/>
        </w:rPr>
      </w:pPr>
      <w:r w:rsidRPr="007F2B94">
        <w:rPr>
          <w:sz w:val="20"/>
          <w:szCs w:val="20"/>
          <w:lang w:val="ru-RU"/>
        </w:rPr>
        <w:t>"</w:t>
      </w:r>
      <w:r w:rsidR="00D84CB2" w:rsidRPr="007F2B94">
        <w:rPr>
          <w:b/>
          <w:bCs/>
          <w:sz w:val="20"/>
          <w:szCs w:val="20"/>
          <w:lang w:val="pt-PT"/>
        </w:rPr>
        <w:t>Shares</w:t>
      </w:r>
      <w:r w:rsidRPr="007F2B94">
        <w:rPr>
          <w:sz w:val="20"/>
          <w:szCs w:val="20"/>
          <w:lang w:val="en-US"/>
        </w:rPr>
        <w:t>"</w:t>
      </w:r>
      <w:r w:rsidR="00D84CB2" w:rsidRPr="007F2B94">
        <w:rPr>
          <w:sz w:val="20"/>
          <w:szCs w:val="20"/>
          <w:lang w:val="en-US"/>
        </w:rPr>
        <w:t xml:space="preserve"> means issued shares in the capital of the Company, </w:t>
      </w:r>
      <w:r w:rsidR="001C5973" w:rsidRPr="007F2B94">
        <w:rPr>
          <w:sz w:val="20"/>
          <w:szCs w:val="20"/>
          <w:lang w:val="en-US"/>
        </w:rPr>
        <w:t>including</w:t>
      </w:r>
      <w:r w:rsidR="00D84CB2" w:rsidRPr="007F2B94">
        <w:rPr>
          <w:sz w:val="20"/>
          <w:szCs w:val="20"/>
          <w:lang w:val="en-US"/>
        </w:rPr>
        <w:t xml:space="preserve"> the Ordinary Shares and the Series A Shares;</w:t>
      </w:r>
    </w:p>
    <w:p w14:paraId="3C1680E5" w14:textId="3AE5F088" w:rsidR="00D84CB2" w:rsidRPr="007F2B94" w:rsidRDefault="00D84CB2" w:rsidP="006C3EE6">
      <w:pPr>
        <w:pStyle w:val="Body"/>
        <w:spacing w:after="240" w:line="290" w:lineRule="auto"/>
        <w:ind w:left="720"/>
        <w:rPr>
          <w:b/>
          <w:sz w:val="20"/>
          <w:szCs w:val="20"/>
        </w:rPr>
      </w:pPr>
      <w:r w:rsidRPr="007F2B94">
        <w:rPr>
          <w:b/>
          <w:sz w:val="20"/>
          <w:szCs w:val="20"/>
          <w:lang w:val="en-US"/>
        </w:rPr>
        <w:t>[</w:t>
      </w:r>
      <w:r w:rsidR="00A43FDD" w:rsidRPr="007F2B94">
        <w:rPr>
          <w:b/>
          <w:sz w:val="20"/>
          <w:szCs w:val="20"/>
          <w:lang w:val="en-US"/>
        </w:rPr>
        <w:t>"</w:t>
      </w:r>
      <w:r w:rsidRPr="007F2B94">
        <w:rPr>
          <w:b/>
          <w:sz w:val="20"/>
          <w:szCs w:val="20"/>
          <w:lang w:val="en-US"/>
        </w:rPr>
        <w:t>Significant Shareholder</w:t>
      </w:r>
      <w:r w:rsidR="00A43FDD" w:rsidRPr="007F2B94">
        <w:rPr>
          <w:b/>
          <w:sz w:val="20"/>
          <w:szCs w:val="20"/>
          <w:lang w:val="en-US"/>
        </w:rPr>
        <w:t>"</w:t>
      </w:r>
      <w:r w:rsidRPr="007F2B94">
        <w:rPr>
          <w:b/>
          <w:sz w:val="20"/>
          <w:szCs w:val="20"/>
          <w:lang w:val="en-US"/>
        </w:rPr>
        <w:t xml:space="preserve"> shall have the meaning ascribed to it in Clause </w:t>
      </w:r>
      <w:r w:rsidRPr="007F2B94">
        <w:rPr>
          <w:b/>
          <w:sz w:val="20"/>
          <w:szCs w:val="20"/>
          <w:lang w:val="en-US"/>
        </w:rPr>
        <w:fldChar w:fldCharType="begin"/>
      </w:r>
      <w:r w:rsidRPr="007F2B94">
        <w:rPr>
          <w:b/>
          <w:sz w:val="20"/>
          <w:szCs w:val="20"/>
          <w:lang w:val="en-US"/>
        </w:rPr>
        <w:instrText xml:space="preserve"> REF _Ref513839032 \w \h  \* MERGEFORMAT </w:instrText>
      </w:r>
      <w:r w:rsidRPr="007F2B94">
        <w:rPr>
          <w:b/>
          <w:sz w:val="20"/>
          <w:szCs w:val="20"/>
          <w:lang w:val="en-US"/>
        </w:rPr>
      </w:r>
      <w:r w:rsidRPr="007F2B94">
        <w:rPr>
          <w:b/>
          <w:sz w:val="20"/>
          <w:szCs w:val="20"/>
          <w:lang w:val="en-US"/>
        </w:rPr>
        <w:fldChar w:fldCharType="separate"/>
      </w:r>
      <w:r w:rsidR="00432DC2">
        <w:rPr>
          <w:b/>
          <w:sz w:val="20"/>
          <w:szCs w:val="20"/>
          <w:lang w:val="en-US"/>
        </w:rPr>
        <w:t>12.1</w:t>
      </w:r>
      <w:r w:rsidRPr="007F2B94">
        <w:rPr>
          <w:b/>
          <w:sz w:val="20"/>
          <w:szCs w:val="20"/>
          <w:lang w:val="en-US"/>
        </w:rPr>
        <w:fldChar w:fldCharType="end"/>
      </w:r>
      <w:r w:rsidRPr="007F2B94">
        <w:rPr>
          <w:b/>
          <w:sz w:val="20"/>
          <w:szCs w:val="20"/>
          <w:lang w:val="en-US"/>
        </w:rPr>
        <w:t>;]</w:t>
      </w:r>
    </w:p>
    <w:p w14:paraId="465B9E38" w14:textId="44CE418C" w:rsidR="00D84CB2" w:rsidRPr="007F2B94" w:rsidRDefault="00A43FDD" w:rsidP="006C3EE6">
      <w:pPr>
        <w:pStyle w:val="Body"/>
        <w:spacing w:after="240" w:line="290" w:lineRule="auto"/>
        <w:ind w:left="720"/>
        <w:rPr>
          <w:sz w:val="20"/>
          <w:szCs w:val="20"/>
          <w:lang w:val="en-MY"/>
        </w:rPr>
      </w:pPr>
      <w:r w:rsidRPr="007F2B94">
        <w:rPr>
          <w:sz w:val="20"/>
          <w:szCs w:val="20"/>
          <w:lang w:val="en-MY"/>
        </w:rPr>
        <w:t>"</w:t>
      </w:r>
      <w:r w:rsidR="00D84CB2" w:rsidRPr="007F2B94">
        <w:rPr>
          <w:b/>
          <w:sz w:val="20"/>
          <w:szCs w:val="20"/>
          <w:lang w:val="en-MY"/>
        </w:rPr>
        <w:t>Singapore Dollar(s)</w:t>
      </w:r>
      <w:r w:rsidRPr="007F2B94">
        <w:rPr>
          <w:sz w:val="20"/>
          <w:szCs w:val="20"/>
          <w:lang w:val="en-MY"/>
        </w:rPr>
        <w:t>"</w:t>
      </w:r>
      <w:r w:rsidR="00D84CB2" w:rsidRPr="007F2B94">
        <w:rPr>
          <w:sz w:val="20"/>
          <w:szCs w:val="20"/>
          <w:lang w:val="en-MY"/>
        </w:rPr>
        <w:t xml:space="preserve"> and the sign </w:t>
      </w:r>
      <w:r w:rsidRPr="007F2B94">
        <w:rPr>
          <w:sz w:val="20"/>
          <w:szCs w:val="20"/>
          <w:lang w:val="en-MY"/>
        </w:rPr>
        <w:t>"</w:t>
      </w:r>
      <w:r w:rsidR="00D84CB2" w:rsidRPr="007F2B94">
        <w:rPr>
          <w:b/>
          <w:sz w:val="20"/>
          <w:szCs w:val="20"/>
          <w:lang w:val="en-MY"/>
        </w:rPr>
        <w:t>S$</w:t>
      </w:r>
      <w:r w:rsidRPr="007F2B94">
        <w:rPr>
          <w:sz w:val="20"/>
          <w:szCs w:val="20"/>
          <w:lang w:val="en-MY"/>
        </w:rPr>
        <w:t>"</w:t>
      </w:r>
      <w:r w:rsidR="00D84CB2" w:rsidRPr="007F2B94">
        <w:rPr>
          <w:sz w:val="20"/>
          <w:szCs w:val="20"/>
          <w:lang w:val="en-MY"/>
        </w:rPr>
        <w:t xml:space="preserve"> mean the lawful currency of Singapore;</w:t>
      </w:r>
    </w:p>
    <w:p w14:paraId="5307F075" w14:textId="22495B36" w:rsidR="008D2832" w:rsidRPr="007F2B94" w:rsidRDefault="00A43FDD" w:rsidP="006C3EE6">
      <w:pPr>
        <w:pStyle w:val="Body"/>
        <w:spacing w:after="240" w:line="290" w:lineRule="auto"/>
        <w:ind w:left="720"/>
        <w:rPr>
          <w:sz w:val="20"/>
          <w:szCs w:val="20"/>
          <w:lang w:val="en-MY"/>
        </w:rPr>
      </w:pPr>
      <w:r w:rsidRPr="007F2B94">
        <w:rPr>
          <w:sz w:val="20"/>
          <w:szCs w:val="20"/>
        </w:rPr>
        <w:t>"</w:t>
      </w:r>
      <w:r w:rsidR="008D2832" w:rsidRPr="007F2B94">
        <w:rPr>
          <w:b/>
          <w:sz w:val="20"/>
          <w:szCs w:val="20"/>
        </w:rPr>
        <w:t>SMC</w:t>
      </w:r>
      <w:r w:rsidRPr="007F2B94">
        <w:rPr>
          <w:sz w:val="20"/>
          <w:szCs w:val="20"/>
        </w:rPr>
        <w:t>"</w:t>
      </w:r>
      <w:r w:rsidR="008D2832" w:rsidRPr="007F2B94">
        <w:rPr>
          <w:sz w:val="20"/>
          <w:szCs w:val="20"/>
        </w:rPr>
        <w:t xml:space="preserve"> shall have the meaning ascribed to it in Clause </w:t>
      </w:r>
      <w:r w:rsidR="008D2832" w:rsidRPr="007F2B94">
        <w:rPr>
          <w:sz w:val="20"/>
          <w:szCs w:val="20"/>
        </w:rPr>
        <w:fldChar w:fldCharType="begin"/>
      </w:r>
      <w:r w:rsidR="008D2832" w:rsidRPr="007F2B94">
        <w:rPr>
          <w:sz w:val="20"/>
          <w:szCs w:val="20"/>
        </w:rPr>
        <w:instrText xml:space="preserve"> REF _Ref523395452 \r \h </w:instrText>
      </w:r>
      <w:r w:rsidR="00722B2A" w:rsidRPr="007F2B94">
        <w:rPr>
          <w:sz w:val="20"/>
          <w:szCs w:val="20"/>
        </w:rPr>
        <w:instrText xml:space="preserve"> \* MERGEFORMAT </w:instrText>
      </w:r>
      <w:r w:rsidR="008D2832" w:rsidRPr="007F2B94">
        <w:rPr>
          <w:sz w:val="20"/>
          <w:szCs w:val="20"/>
        </w:rPr>
      </w:r>
      <w:r w:rsidR="008D2832" w:rsidRPr="007F2B94">
        <w:rPr>
          <w:sz w:val="20"/>
          <w:szCs w:val="20"/>
        </w:rPr>
        <w:fldChar w:fldCharType="separate"/>
      </w:r>
      <w:r w:rsidR="00432DC2">
        <w:rPr>
          <w:sz w:val="20"/>
          <w:szCs w:val="20"/>
        </w:rPr>
        <w:t>28.6.1</w:t>
      </w:r>
      <w:r w:rsidR="008D2832" w:rsidRPr="007F2B94">
        <w:rPr>
          <w:sz w:val="20"/>
          <w:szCs w:val="20"/>
        </w:rPr>
        <w:fldChar w:fldCharType="end"/>
      </w:r>
      <w:r w:rsidR="008D2832" w:rsidRPr="007F2B94">
        <w:rPr>
          <w:sz w:val="20"/>
          <w:szCs w:val="20"/>
        </w:rPr>
        <w:t>;</w:t>
      </w:r>
    </w:p>
    <w:p w14:paraId="43D199B1" w14:textId="733CFD3B" w:rsidR="00D84CB2" w:rsidRPr="007F2B94" w:rsidRDefault="00A43FDD" w:rsidP="006C3EE6">
      <w:pPr>
        <w:pStyle w:val="Body"/>
        <w:spacing w:after="240" w:line="290" w:lineRule="auto"/>
        <w:ind w:left="720"/>
        <w:rPr>
          <w:sz w:val="20"/>
          <w:szCs w:val="20"/>
          <w:lang w:val="en-MY"/>
        </w:rPr>
      </w:pPr>
      <w:r w:rsidRPr="007F2B94">
        <w:rPr>
          <w:sz w:val="20"/>
          <w:szCs w:val="20"/>
          <w:lang w:val="en-MY"/>
        </w:rPr>
        <w:t>"</w:t>
      </w:r>
      <w:r w:rsidR="00D84CB2" w:rsidRPr="007F2B94">
        <w:rPr>
          <w:b/>
          <w:sz w:val="20"/>
          <w:szCs w:val="20"/>
          <w:lang w:val="en-MY"/>
        </w:rPr>
        <w:t>Subscribers</w:t>
      </w:r>
      <w:r w:rsidRPr="007F2B94">
        <w:rPr>
          <w:sz w:val="20"/>
          <w:szCs w:val="20"/>
          <w:lang w:val="en-MY"/>
        </w:rPr>
        <w:t>"</w:t>
      </w:r>
      <w:r w:rsidR="00D84CB2" w:rsidRPr="007F2B94">
        <w:rPr>
          <w:sz w:val="20"/>
          <w:szCs w:val="20"/>
          <w:lang w:val="en-MY"/>
        </w:rPr>
        <w:t xml:space="preserve"> shall have the meaning ascribed to it in Clause </w:t>
      </w:r>
      <w:r w:rsidR="00D84CB2" w:rsidRPr="007F2B94">
        <w:rPr>
          <w:sz w:val="20"/>
          <w:szCs w:val="20"/>
          <w:lang w:val="en-MY"/>
        </w:rPr>
        <w:fldChar w:fldCharType="begin"/>
      </w:r>
      <w:r w:rsidR="00D84CB2" w:rsidRPr="007F2B94">
        <w:rPr>
          <w:sz w:val="20"/>
          <w:szCs w:val="20"/>
          <w:lang w:val="en-MY"/>
        </w:rPr>
        <w:instrText xml:space="preserve"> REF _Ref514180260 \w \h  \* MERGEFORMAT </w:instrText>
      </w:r>
      <w:r w:rsidR="00D84CB2" w:rsidRPr="007F2B94">
        <w:rPr>
          <w:sz w:val="20"/>
          <w:szCs w:val="20"/>
          <w:lang w:val="en-MY"/>
        </w:rPr>
      </w:r>
      <w:r w:rsidR="00D84CB2" w:rsidRPr="007F2B94">
        <w:rPr>
          <w:sz w:val="20"/>
          <w:szCs w:val="20"/>
          <w:lang w:val="en-MY"/>
        </w:rPr>
        <w:fldChar w:fldCharType="separate"/>
      </w:r>
      <w:r w:rsidR="00432DC2">
        <w:rPr>
          <w:sz w:val="20"/>
          <w:szCs w:val="20"/>
          <w:lang w:val="en-MY"/>
        </w:rPr>
        <w:t>6.1</w:t>
      </w:r>
      <w:r w:rsidR="00D84CB2" w:rsidRPr="007F2B94">
        <w:rPr>
          <w:sz w:val="20"/>
          <w:szCs w:val="20"/>
          <w:lang w:val="en-MY"/>
        </w:rPr>
        <w:fldChar w:fldCharType="end"/>
      </w:r>
      <w:r w:rsidR="00D84CB2" w:rsidRPr="007F2B94">
        <w:rPr>
          <w:sz w:val="20"/>
          <w:szCs w:val="20"/>
          <w:lang w:val="en-MY"/>
        </w:rPr>
        <w:t>;</w:t>
      </w:r>
    </w:p>
    <w:p w14:paraId="5B0202DA" w14:textId="182531C5" w:rsidR="00D84CB2" w:rsidRPr="007F2B94" w:rsidRDefault="00A43FDD" w:rsidP="006C3EE6">
      <w:pPr>
        <w:pStyle w:val="Body"/>
        <w:spacing w:after="240" w:line="290" w:lineRule="auto"/>
        <w:ind w:left="720"/>
        <w:rPr>
          <w:sz w:val="20"/>
          <w:szCs w:val="20"/>
          <w:lang w:val="en-MY"/>
        </w:rPr>
      </w:pPr>
      <w:r w:rsidRPr="007F2B94">
        <w:rPr>
          <w:bCs/>
          <w:color w:val="auto"/>
          <w:sz w:val="20"/>
          <w:szCs w:val="20"/>
        </w:rPr>
        <w:t>"</w:t>
      </w:r>
      <w:r w:rsidR="00D84CB2" w:rsidRPr="007F2B94">
        <w:rPr>
          <w:b/>
          <w:bCs/>
          <w:color w:val="auto"/>
          <w:sz w:val="20"/>
          <w:szCs w:val="20"/>
        </w:rPr>
        <w:t>Subscription Agreement</w:t>
      </w:r>
      <w:r w:rsidRPr="007F2B94">
        <w:rPr>
          <w:bCs/>
          <w:color w:val="auto"/>
          <w:sz w:val="20"/>
          <w:szCs w:val="20"/>
        </w:rPr>
        <w:t>"</w:t>
      </w:r>
      <w:r w:rsidR="00D84CB2" w:rsidRPr="007F2B94">
        <w:rPr>
          <w:bCs/>
          <w:color w:val="auto"/>
          <w:sz w:val="20"/>
          <w:szCs w:val="20"/>
        </w:rPr>
        <w:t xml:space="preserve"> means the share subscription agreement dated </w:t>
      </w:r>
      <w:r w:rsidR="00D84CB2" w:rsidRPr="007F2B94">
        <w:rPr>
          <w:b/>
          <w:bCs/>
          <w:color w:val="auto"/>
          <w:sz w:val="20"/>
          <w:szCs w:val="20"/>
        </w:rPr>
        <w:t>[the even date]</w:t>
      </w:r>
      <w:r w:rsidR="00D84CB2" w:rsidRPr="007F2B94">
        <w:rPr>
          <w:bCs/>
          <w:color w:val="auto"/>
          <w:sz w:val="20"/>
          <w:szCs w:val="20"/>
        </w:rPr>
        <w:t xml:space="preserve"> made among the Company, the Investor</w:t>
      </w:r>
      <w:r w:rsidR="00E547D6" w:rsidRPr="007F2B94">
        <w:rPr>
          <w:bCs/>
          <w:color w:val="auto"/>
          <w:sz w:val="20"/>
          <w:szCs w:val="20"/>
        </w:rPr>
        <w:t>s</w:t>
      </w:r>
      <w:r w:rsidR="00D84CB2" w:rsidRPr="007F2B94">
        <w:rPr>
          <w:bCs/>
          <w:color w:val="auto"/>
          <w:sz w:val="20"/>
          <w:szCs w:val="20"/>
        </w:rPr>
        <w:t xml:space="preserve"> and the Founders in relation to the subscription by the Investor</w:t>
      </w:r>
      <w:r w:rsidR="00E547D6" w:rsidRPr="007F2B94">
        <w:rPr>
          <w:bCs/>
          <w:color w:val="auto"/>
          <w:sz w:val="20"/>
          <w:szCs w:val="20"/>
        </w:rPr>
        <w:t>s</w:t>
      </w:r>
      <w:r w:rsidR="00D84CB2" w:rsidRPr="007F2B94">
        <w:rPr>
          <w:bCs/>
          <w:color w:val="auto"/>
          <w:sz w:val="20"/>
          <w:szCs w:val="20"/>
        </w:rPr>
        <w:t xml:space="preserve">, and the issue by the Company, of </w:t>
      </w:r>
      <w:r w:rsidR="00D84CB2" w:rsidRPr="007F2B94">
        <w:rPr>
          <w:b/>
          <w:bCs/>
          <w:color w:val="auto"/>
          <w:sz w:val="20"/>
          <w:szCs w:val="20"/>
        </w:rPr>
        <w:t>[●]</w:t>
      </w:r>
      <w:r w:rsidR="00D84CB2" w:rsidRPr="007F2B94">
        <w:rPr>
          <w:bCs/>
          <w:color w:val="auto"/>
          <w:sz w:val="20"/>
          <w:szCs w:val="20"/>
        </w:rPr>
        <w:t xml:space="preserve"> Series A Shares;</w:t>
      </w:r>
      <w:r w:rsidR="00E547D6" w:rsidRPr="007F2B94">
        <w:rPr>
          <w:rStyle w:val="FootnoteReference"/>
          <w:bCs/>
          <w:color w:val="auto"/>
          <w:sz w:val="20"/>
          <w:szCs w:val="20"/>
        </w:rPr>
        <w:footnoteReference w:id="21"/>
      </w:r>
    </w:p>
    <w:p w14:paraId="77344015" w14:textId="05CBBFBE" w:rsidR="00D84CB2" w:rsidRPr="007F2B94" w:rsidRDefault="00A43FDD" w:rsidP="006C3EE6">
      <w:pPr>
        <w:pStyle w:val="Body"/>
        <w:spacing w:after="240" w:line="290" w:lineRule="auto"/>
        <w:ind w:left="720"/>
        <w:rPr>
          <w:sz w:val="20"/>
          <w:szCs w:val="20"/>
          <w:lang w:val="en-MY"/>
        </w:rPr>
      </w:pPr>
      <w:r w:rsidRPr="007F2B94">
        <w:rPr>
          <w:sz w:val="20"/>
          <w:szCs w:val="20"/>
        </w:rPr>
        <w:t>"</w:t>
      </w:r>
      <w:r w:rsidR="00D84CB2" w:rsidRPr="007F2B94">
        <w:rPr>
          <w:b/>
          <w:color w:val="auto"/>
          <w:sz w:val="20"/>
          <w:szCs w:val="20"/>
        </w:rPr>
        <w:t xml:space="preserve">Subscription </w:t>
      </w:r>
      <w:r w:rsidR="00D84CB2" w:rsidRPr="007F2B94">
        <w:rPr>
          <w:b/>
          <w:sz w:val="20"/>
          <w:szCs w:val="20"/>
        </w:rPr>
        <w:t>Period</w:t>
      </w:r>
      <w:r w:rsidRPr="007F2B94">
        <w:rPr>
          <w:sz w:val="20"/>
          <w:szCs w:val="20"/>
        </w:rPr>
        <w:t>"</w:t>
      </w:r>
      <w:r w:rsidR="00D84CB2" w:rsidRPr="007F2B94">
        <w:rPr>
          <w:sz w:val="20"/>
          <w:szCs w:val="20"/>
        </w:rPr>
        <w:t xml:space="preserve"> </w:t>
      </w:r>
      <w:r w:rsidR="00D84CB2" w:rsidRPr="007F2B94">
        <w:rPr>
          <w:sz w:val="20"/>
          <w:szCs w:val="20"/>
          <w:lang w:val="en-US"/>
        </w:rPr>
        <w:t xml:space="preserve">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_Ref514182945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6.1.1</w:t>
      </w:r>
      <w:r w:rsidR="00D84CB2" w:rsidRPr="007F2B94">
        <w:rPr>
          <w:sz w:val="20"/>
          <w:szCs w:val="20"/>
          <w:lang w:val="en-US"/>
        </w:rPr>
        <w:fldChar w:fldCharType="end"/>
      </w:r>
      <w:r w:rsidR="00D84CB2" w:rsidRPr="007F2B94">
        <w:rPr>
          <w:sz w:val="20"/>
          <w:szCs w:val="20"/>
          <w:lang w:val="en-US"/>
        </w:rPr>
        <w:t>;</w:t>
      </w:r>
    </w:p>
    <w:p w14:paraId="2A8B4C22" w14:textId="15537032" w:rsidR="00D84CB2" w:rsidRPr="007F2B94" w:rsidRDefault="00A43FDD" w:rsidP="006C3EE6">
      <w:pPr>
        <w:pStyle w:val="Body"/>
        <w:spacing w:after="240" w:line="290" w:lineRule="auto"/>
        <w:ind w:left="720"/>
        <w:rPr>
          <w:sz w:val="20"/>
          <w:szCs w:val="20"/>
          <w:lang w:val="pt-PT"/>
        </w:rPr>
      </w:pPr>
      <w:r w:rsidRPr="007F2B94">
        <w:rPr>
          <w:sz w:val="20"/>
          <w:szCs w:val="20"/>
          <w:lang w:val="en-MY"/>
        </w:rPr>
        <w:t>"</w:t>
      </w:r>
      <w:r w:rsidR="00D84CB2" w:rsidRPr="007F2B94">
        <w:rPr>
          <w:b/>
          <w:bCs/>
          <w:sz w:val="20"/>
          <w:szCs w:val="20"/>
          <w:lang w:val="en-US"/>
        </w:rPr>
        <w:t>Subsidiary</w:t>
      </w:r>
      <w:r w:rsidRPr="007F2B94">
        <w:rPr>
          <w:sz w:val="20"/>
          <w:szCs w:val="20"/>
          <w:lang w:val="en-US"/>
        </w:rPr>
        <w:t>"</w:t>
      </w:r>
      <w:r w:rsidR="00D84CB2" w:rsidRPr="007F2B94">
        <w:rPr>
          <w:sz w:val="20"/>
          <w:szCs w:val="20"/>
          <w:lang w:val="en-US"/>
        </w:rPr>
        <w:t xml:space="preserve"> means any subsidiary for the time being of the Company</w:t>
      </w:r>
      <w:r w:rsidR="00D84CB2" w:rsidRPr="007F2B94">
        <w:rPr>
          <w:sz w:val="20"/>
          <w:szCs w:val="20"/>
          <w:lang w:val="pt-PT"/>
        </w:rPr>
        <w:t xml:space="preserve">; </w:t>
      </w:r>
    </w:p>
    <w:p w14:paraId="3CF47A69" w14:textId="74878083" w:rsidR="00D84CB2" w:rsidRPr="007F2B94" w:rsidRDefault="00A43FDD" w:rsidP="006C3EE6">
      <w:pPr>
        <w:pStyle w:val="Body"/>
        <w:spacing w:after="240" w:line="290" w:lineRule="auto"/>
        <w:ind w:left="720"/>
        <w:rPr>
          <w:b/>
          <w:sz w:val="20"/>
          <w:szCs w:val="20"/>
        </w:rPr>
      </w:pPr>
      <w:r w:rsidRPr="007F2B94">
        <w:rPr>
          <w:sz w:val="20"/>
          <w:szCs w:val="20"/>
          <w:lang w:val="en-US"/>
        </w:rPr>
        <w:lastRenderedPageBreak/>
        <w:t>"</w:t>
      </w:r>
      <w:r w:rsidR="00D84CB2" w:rsidRPr="007F2B94">
        <w:rPr>
          <w:b/>
          <w:sz w:val="20"/>
          <w:szCs w:val="20"/>
          <w:lang w:val="en-US"/>
        </w:rPr>
        <w:t>Tag-Along Notice</w:t>
      </w:r>
      <w:r w:rsidRPr="007F2B94">
        <w:rPr>
          <w:sz w:val="20"/>
          <w:szCs w:val="20"/>
          <w:lang w:val="en-US"/>
        </w:rPr>
        <w:t>"</w:t>
      </w:r>
      <w:r w:rsidR="00D84CB2" w:rsidRPr="007F2B94">
        <w:rPr>
          <w:sz w:val="20"/>
          <w:szCs w:val="20"/>
          <w:lang w:val="en-US"/>
        </w:rPr>
        <w:t xml:space="preserve"> shall have the meaning ascribed to it in Clause </w:t>
      </w:r>
      <w:r w:rsidR="00D84CB2" w:rsidRPr="007F2B94">
        <w:rPr>
          <w:sz w:val="20"/>
          <w:szCs w:val="20"/>
          <w:lang w:val="en-US"/>
        </w:rPr>
        <w:fldChar w:fldCharType="begin"/>
      </w:r>
      <w:r w:rsidR="00D84CB2" w:rsidRPr="007F2B94">
        <w:rPr>
          <w:sz w:val="20"/>
          <w:szCs w:val="20"/>
          <w:lang w:val="en-US"/>
        </w:rPr>
        <w:instrText xml:space="preserve"> REF _Ref513838944 \w \h  \* MERGEFORMAT </w:instrText>
      </w:r>
      <w:r w:rsidR="00D84CB2" w:rsidRPr="007F2B94">
        <w:rPr>
          <w:sz w:val="20"/>
          <w:szCs w:val="20"/>
          <w:lang w:val="en-US"/>
        </w:rPr>
      </w:r>
      <w:r w:rsidR="00D84CB2" w:rsidRPr="007F2B94">
        <w:rPr>
          <w:sz w:val="20"/>
          <w:szCs w:val="20"/>
          <w:lang w:val="en-US"/>
        </w:rPr>
        <w:fldChar w:fldCharType="separate"/>
      </w:r>
      <w:r w:rsidR="00432DC2">
        <w:rPr>
          <w:sz w:val="20"/>
          <w:szCs w:val="20"/>
          <w:lang w:val="en-US"/>
        </w:rPr>
        <w:t>12.2</w:t>
      </w:r>
      <w:r w:rsidR="00D84CB2" w:rsidRPr="007F2B94">
        <w:rPr>
          <w:sz w:val="20"/>
          <w:szCs w:val="20"/>
          <w:lang w:val="en-US"/>
        </w:rPr>
        <w:fldChar w:fldCharType="end"/>
      </w:r>
      <w:r w:rsidR="00D84CB2" w:rsidRPr="007F2B94">
        <w:rPr>
          <w:sz w:val="20"/>
          <w:szCs w:val="20"/>
          <w:lang w:val="en-US"/>
        </w:rPr>
        <w:t>;</w:t>
      </w:r>
    </w:p>
    <w:p w14:paraId="11C42B37" w14:textId="0D5A0D0A" w:rsidR="00D84CB2" w:rsidRPr="007F2B94" w:rsidRDefault="00A43FDD" w:rsidP="006C3EE6">
      <w:pPr>
        <w:pStyle w:val="Body"/>
        <w:spacing w:after="240" w:line="290" w:lineRule="auto"/>
        <w:ind w:left="720"/>
        <w:rPr>
          <w:sz w:val="20"/>
          <w:szCs w:val="20"/>
        </w:rPr>
      </w:pPr>
      <w:r w:rsidRPr="007F2B94">
        <w:rPr>
          <w:rFonts w:eastAsia="Arial Unicode MS"/>
          <w:sz w:val="20"/>
          <w:szCs w:val="20"/>
        </w:rPr>
        <w:t>"</w:t>
      </w:r>
      <w:r w:rsidR="00D84CB2" w:rsidRPr="007F2B94">
        <w:rPr>
          <w:rFonts w:eastAsia="Arial Unicode MS"/>
          <w:b/>
          <w:sz w:val="20"/>
          <w:szCs w:val="20"/>
        </w:rPr>
        <w:t>Transfer Notice</w:t>
      </w:r>
      <w:r w:rsidRPr="007F2B94">
        <w:rPr>
          <w:rFonts w:eastAsia="Arial Unicode MS"/>
          <w:sz w:val="20"/>
          <w:szCs w:val="20"/>
        </w:rPr>
        <w:t>"</w:t>
      </w:r>
      <w:r w:rsidR="00D84CB2" w:rsidRPr="007F2B94">
        <w:rPr>
          <w:sz w:val="20"/>
          <w:szCs w:val="20"/>
        </w:rPr>
        <w:t xml:space="preserve"> shall have the meaning ascribed to it in Clause </w:t>
      </w:r>
      <w:r w:rsidR="00D84CB2" w:rsidRPr="007F2B94">
        <w:rPr>
          <w:sz w:val="20"/>
          <w:szCs w:val="20"/>
        </w:rPr>
        <w:fldChar w:fldCharType="begin"/>
      </w:r>
      <w:r w:rsidR="00D84CB2" w:rsidRPr="007F2B94">
        <w:rPr>
          <w:sz w:val="20"/>
          <w:szCs w:val="20"/>
        </w:rPr>
        <w:instrText xml:space="preserve"> REF _Ref513836004 \w \h  \* MERGEFORMAT </w:instrText>
      </w:r>
      <w:r w:rsidR="00D84CB2" w:rsidRPr="007F2B94">
        <w:rPr>
          <w:sz w:val="20"/>
          <w:szCs w:val="20"/>
        </w:rPr>
      </w:r>
      <w:r w:rsidR="00D84CB2" w:rsidRPr="007F2B94">
        <w:rPr>
          <w:sz w:val="20"/>
          <w:szCs w:val="20"/>
        </w:rPr>
        <w:fldChar w:fldCharType="separate"/>
      </w:r>
      <w:r w:rsidR="00432DC2">
        <w:rPr>
          <w:sz w:val="20"/>
          <w:szCs w:val="20"/>
        </w:rPr>
        <w:t>11.2</w:t>
      </w:r>
      <w:r w:rsidR="00D84CB2" w:rsidRPr="007F2B94">
        <w:rPr>
          <w:sz w:val="20"/>
          <w:szCs w:val="20"/>
        </w:rPr>
        <w:fldChar w:fldCharType="end"/>
      </w:r>
      <w:r w:rsidR="00D84CB2" w:rsidRPr="007F2B94">
        <w:rPr>
          <w:sz w:val="20"/>
          <w:szCs w:val="20"/>
        </w:rPr>
        <w:t>;</w:t>
      </w:r>
    </w:p>
    <w:p w14:paraId="2DBA9507" w14:textId="52B2FE3E" w:rsidR="00D84CB2" w:rsidRPr="007F2B94" w:rsidRDefault="00A43FDD" w:rsidP="006C3EE6">
      <w:pPr>
        <w:pStyle w:val="BodyText1"/>
        <w:spacing w:line="290" w:lineRule="auto"/>
        <w:rPr>
          <w:rFonts w:eastAsia="Arial Unicode MS"/>
          <w:sz w:val="20"/>
          <w:szCs w:val="20"/>
        </w:rPr>
      </w:pPr>
      <w:r w:rsidRPr="007F2B94">
        <w:rPr>
          <w:sz w:val="20"/>
          <w:szCs w:val="20"/>
        </w:rPr>
        <w:t>"</w:t>
      </w:r>
      <w:r w:rsidR="00D84CB2" w:rsidRPr="007F2B94">
        <w:rPr>
          <w:b/>
          <w:sz w:val="20"/>
          <w:szCs w:val="20"/>
        </w:rPr>
        <w:t>Transfer Price</w:t>
      </w:r>
      <w:r w:rsidRPr="007F2B94">
        <w:rPr>
          <w:sz w:val="20"/>
          <w:szCs w:val="20"/>
        </w:rPr>
        <w:t>"</w:t>
      </w:r>
      <w:r w:rsidR="00D84CB2" w:rsidRPr="007F2B94">
        <w:rPr>
          <w:sz w:val="20"/>
          <w:szCs w:val="20"/>
        </w:rPr>
        <w:t xml:space="preserve"> shall have the meaning ascribed to it in Clause </w:t>
      </w:r>
      <w:r w:rsidR="00D84CB2" w:rsidRPr="007F2B94">
        <w:rPr>
          <w:sz w:val="20"/>
          <w:szCs w:val="20"/>
        </w:rPr>
        <w:fldChar w:fldCharType="begin"/>
      </w:r>
      <w:r w:rsidR="00D84CB2" w:rsidRPr="007F2B94">
        <w:rPr>
          <w:sz w:val="20"/>
          <w:szCs w:val="20"/>
        </w:rPr>
        <w:instrText xml:space="preserve"> REF _Ref522395223 \w \h  \* MERGEFORMAT </w:instrText>
      </w:r>
      <w:r w:rsidR="00D84CB2" w:rsidRPr="007F2B94">
        <w:rPr>
          <w:sz w:val="20"/>
          <w:szCs w:val="20"/>
        </w:rPr>
      </w:r>
      <w:r w:rsidR="00D84CB2" w:rsidRPr="007F2B94">
        <w:rPr>
          <w:sz w:val="20"/>
          <w:szCs w:val="20"/>
        </w:rPr>
        <w:fldChar w:fldCharType="separate"/>
      </w:r>
      <w:r w:rsidR="00432DC2">
        <w:rPr>
          <w:sz w:val="20"/>
          <w:szCs w:val="20"/>
        </w:rPr>
        <w:t>11.2.3</w:t>
      </w:r>
      <w:r w:rsidR="00D84CB2" w:rsidRPr="007F2B94">
        <w:rPr>
          <w:sz w:val="20"/>
          <w:szCs w:val="20"/>
        </w:rPr>
        <w:fldChar w:fldCharType="end"/>
      </w:r>
      <w:r w:rsidR="00D84CB2" w:rsidRPr="007F2B94">
        <w:rPr>
          <w:sz w:val="20"/>
          <w:szCs w:val="20"/>
        </w:rPr>
        <w:t>; and</w:t>
      </w:r>
    </w:p>
    <w:p w14:paraId="69F40249" w14:textId="43664967" w:rsidR="00D84CB2" w:rsidRPr="007F2B94" w:rsidRDefault="00A43FDD" w:rsidP="006C3EE6">
      <w:pPr>
        <w:pStyle w:val="BodyText1"/>
        <w:spacing w:line="290" w:lineRule="auto"/>
        <w:rPr>
          <w:sz w:val="20"/>
          <w:szCs w:val="20"/>
        </w:rPr>
      </w:pPr>
      <w:r w:rsidRPr="007F2B94">
        <w:rPr>
          <w:rFonts w:eastAsia="Arial Unicode MS"/>
          <w:sz w:val="20"/>
          <w:szCs w:val="20"/>
        </w:rPr>
        <w:t>"</w:t>
      </w:r>
      <w:r w:rsidR="00D84CB2" w:rsidRPr="007F2B94">
        <w:rPr>
          <w:rFonts w:eastAsia="Arial Unicode MS"/>
          <w:b/>
          <w:bCs/>
          <w:sz w:val="20"/>
          <w:szCs w:val="20"/>
        </w:rPr>
        <w:t>Treasury Shares</w:t>
      </w:r>
      <w:r w:rsidRPr="007F2B94">
        <w:rPr>
          <w:rFonts w:eastAsia="Arial Unicode MS"/>
          <w:sz w:val="20"/>
          <w:szCs w:val="20"/>
        </w:rPr>
        <w:t>"</w:t>
      </w:r>
      <w:r w:rsidR="00D84CB2" w:rsidRPr="007F2B94">
        <w:rPr>
          <w:rFonts w:eastAsia="Arial Unicode MS"/>
          <w:sz w:val="20"/>
          <w:szCs w:val="20"/>
        </w:rPr>
        <w:t xml:space="preserve"> means shares in the capital of the Company held by the Company as treasury shares.</w:t>
      </w:r>
      <w:r w:rsidR="00D84CB2" w:rsidRPr="007F2B94" w:rsidDel="00404F87">
        <w:rPr>
          <w:rFonts w:eastAsia="Arial Unicode MS"/>
          <w:sz w:val="20"/>
          <w:szCs w:val="20"/>
        </w:rPr>
        <w:t xml:space="preserve"> </w:t>
      </w:r>
    </w:p>
    <w:p w14:paraId="51089511" w14:textId="0D730B22" w:rsidR="00D84CB2" w:rsidRPr="007F2B94" w:rsidRDefault="00D84CB2" w:rsidP="006C3EE6">
      <w:pPr>
        <w:pStyle w:val="Heading2"/>
        <w:rPr>
          <w:rFonts w:cs="Arial"/>
          <w:sz w:val="20"/>
        </w:rPr>
      </w:pPr>
      <w:bookmarkStart w:id="3095" w:name="_Toc513758337"/>
      <w:bookmarkStart w:id="3096" w:name="_Toc513758338"/>
      <w:bookmarkStart w:id="3097" w:name="_Toc513758339"/>
      <w:bookmarkStart w:id="3098" w:name="_Toc513758340"/>
      <w:bookmarkStart w:id="3099" w:name="_Toc513667569"/>
      <w:bookmarkStart w:id="3100" w:name="_Toc513667732"/>
      <w:bookmarkStart w:id="3101" w:name="_Toc513667895"/>
      <w:bookmarkStart w:id="3102" w:name="_Toc513668056"/>
      <w:bookmarkStart w:id="3103" w:name="_Toc513669743"/>
      <w:bookmarkStart w:id="3104" w:name="_Toc513670571"/>
      <w:bookmarkStart w:id="3105" w:name="_Toc513753333"/>
      <w:bookmarkStart w:id="3106" w:name="_Toc513753559"/>
      <w:bookmarkStart w:id="3107" w:name="_Toc513754759"/>
      <w:bookmarkStart w:id="3108" w:name="_Toc513758341"/>
      <w:bookmarkStart w:id="3109" w:name="_Toc1"/>
      <w:bookmarkStart w:id="3110" w:name="_Toc515563630"/>
      <w:bookmarkStart w:id="3111" w:name="_Toc515790105"/>
      <w:bookmarkStart w:id="3112" w:name="_Toc516234051"/>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7F2B94">
        <w:rPr>
          <w:rFonts w:cs="Arial"/>
          <w:b/>
          <w:spacing w:val="-2"/>
          <w:w w:val="0"/>
          <w:sz w:val="20"/>
        </w:rPr>
        <w:t>Affiliate</w:t>
      </w:r>
      <w:r w:rsidRPr="007F2B94">
        <w:rPr>
          <w:rFonts w:cs="Arial"/>
          <w:spacing w:val="-2"/>
          <w:w w:val="0"/>
          <w:sz w:val="20"/>
        </w:rPr>
        <w:t xml:space="preserve">: The word </w:t>
      </w:r>
      <w:r w:rsidR="00A43FDD" w:rsidRPr="007F2B94">
        <w:rPr>
          <w:rFonts w:cs="Arial"/>
          <w:spacing w:val="-2"/>
          <w:w w:val="0"/>
          <w:sz w:val="20"/>
        </w:rPr>
        <w:t>"</w:t>
      </w:r>
      <w:r w:rsidRPr="007F2B94">
        <w:rPr>
          <w:rFonts w:cs="Arial"/>
          <w:b/>
          <w:bCs/>
          <w:spacing w:val="-2"/>
          <w:w w:val="0"/>
          <w:sz w:val="20"/>
        </w:rPr>
        <w:t>affiliate</w:t>
      </w:r>
      <w:r w:rsidR="00A43FDD" w:rsidRPr="007F2B94">
        <w:rPr>
          <w:rFonts w:cs="Arial"/>
          <w:spacing w:val="-2"/>
          <w:w w:val="0"/>
          <w:sz w:val="20"/>
        </w:rPr>
        <w:t>"</w:t>
      </w:r>
      <w:r w:rsidRPr="007F2B94">
        <w:rPr>
          <w:rFonts w:cs="Arial"/>
          <w:spacing w:val="-2"/>
          <w:w w:val="0"/>
          <w:sz w:val="20"/>
        </w:rPr>
        <w:t xml:space="preserve"> means, </w:t>
      </w:r>
      <w:r w:rsidRPr="007F2B94">
        <w:rPr>
          <w:rFonts w:cs="Arial"/>
          <w:w w:val="0"/>
          <w:sz w:val="20"/>
        </w:rPr>
        <w:t>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company now or hereafter existing that is controlled by one or more general partners, managing members or investment adviser of, or shares the same management company or investment adviser with, such person.</w:t>
      </w:r>
    </w:p>
    <w:p w14:paraId="514B9241" w14:textId="23716CCE" w:rsidR="00D84CB2" w:rsidRPr="007F2B94" w:rsidRDefault="00D84CB2" w:rsidP="006C3EE6">
      <w:pPr>
        <w:pStyle w:val="Heading2"/>
        <w:rPr>
          <w:rFonts w:cs="Arial"/>
          <w:sz w:val="20"/>
        </w:rPr>
      </w:pPr>
      <w:r w:rsidRPr="007F2B94">
        <w:rPr>
          <w:rFonts w:cs="Arial"/>
          <w:b/>
          <w:sz w:val="20"/>
        </w:rPr>
        <w:t>Control</w:t>
      </w:r>
      <w:r w:rsidRPr="007F2B94">
        <w:rPr>
          <w:rFonts w:cs="Arial"/>
          <w:sz w:val="20"/>
        </w:rPr>
        <w:t xml:space="preserve">: The word </w:t>
      </w:r>
      <w:r w:rsidR="00A43FDD" w:rsidRPr="007F2B94">
        <w:rPr>
          <w:rFonts w:cs="Arial"/>
          <w:sz w:val="20"/>
        </w:rPr>
        <w:t>"</w:t>
      </w:r>
      <w:r w:rsidRPr="007F2B94">
        <w:rPr>
          <w:rFonts w:cs="Arial"/>
          <w:b/>
          <w:sz w:val="20"/>
        </w:rPr>
        <w:t>control</w:t>
      </w:r>
      <w:r w:rsidR="00A43FDD" w:rsidRPr="007F2B94">
        <w:rPr>
          <w:rFonts w:cs="Arial"/>
          <w:sz w:val="20"/>
        </w:rPr>
        <w:t>"</w:t>
      </w:r>
      <w:r w:rsidRPr="007F2B94">
        <w:rPr>
          <w:rFonts w:cs="Arial"/>
          <w:sz w:val="20"/>
        </w:rPr>
        <w:t xml:space="preserve"> (including its correlative meanings, </w:t>
      </w:r>
      <w:r w:rsidR="00A43FDD" w:rsidRPr="007F2B94">
        <w:rPr>
          <w:rFonts w:cs="Arial"/>
          <w:sz w:val="20"/>
        </w:rPr>
        <w:t>"</w:t>
      </w:r>
      <w:r w:rsidRPr="007F2B94">
        <w:rPr>
          <w:rFonts w:cs="Arial"/>
          <w:b/>
          <w:sz w:val="20"/>
        </w:rPr>
        <w:t>controlled by</w:t>
      </w:r>
      <w:r w:rsidR="00A43FDD" w:rsidRPr="007F2B94">
        <w:rPr>
          <w:rFonts w:cs="Arial"/>
          <w:sz w:val="20"/>
        </w:rPr>
        <w:t>"</w:t>
      </w:r>
      <w:r w:rsidRPr="007F2B94">
        <w:rPr>
          <w:rFonts w:cs="Arial"/>
          <w:sz w:val="20"/>
        </w:rPr>
        <w:t xml:space="preserve">, </w:t>
      </w:r>
      <w:r w:rsidR="00A43FDD" w:rsidRPr="007F2B94">
        <w:rPr>
          <w:rFonts w:cs="Arial"/>
          <w:sz w:val="20"/>
        </w:rPr>
        <w:t>"</w:t>
      </w:r>
      <w:r w:rsidRPr="007F2B94">
        <w:rPr>
          <w:rFonts w:cs="Arial"/>
          <w:b/>
          <w:sz w:val="20"/>
        </w:rPr>
        <w:t>controls</w:t>
      </w:r>
      <w:r w:rsidR="00A43FDD" w:rsidRPr="007F2B94">
        <w:rPr>
          <w:rFonts w:cs="Arial"/>
          <w:sz w:val="20"/>
        </w:rPr>
        <w:t>"</w:t>
      </w:r>
      <w:r w:rsidRPr="007F2B94">
        <w:rPr>
          <w:rFonts w:cs="Arial"/>
          <w:sz w:val="20"/>
        </w:rPr>
        <w:t xml:space="preserve"> and </w:t>
      </w:r>
      <w:r w:rsidR="00A43FDD" w:rsidRPr="007F2B94">
        <w:rPr>
          <w:rFonts w:cs="Arial"/>
          <w:sz w:val="20"/>
        </w:rPr>
        <w:t>"</w:t>
      </w:r>
      <w:r w:rsidRPr="007F2B94">
        <w:rPr>
          <w:rFonts w:cs="Arial"/>
          <w:b/>
          <w:sz w:val="20"/>
        </w:rPr>
        <w:t>under common control with</w:t>
      </w:r>
      <w:r w:rsidR="00A43FDD" w:rsidRPr="007F2B94">
        <w:rPr>
          <w:rFonts w:cs="Arial"/>
          <w:sz w:val="20"/>
        </w:rPr>
        <w:t>"</w:t>
      </w:r>
      <w:r w:rsidRPr="007F2B94">
        <w:rPr>
          <w:rFonts w:cs="Arial"/>
          <w:sz w:val="20"/>
        </w:rPr>
        <w:t>) shall mean, with respect to a corporation, the right to exercise, directly or indirectly, more than 50 per cent. of the voting rights attributable to the shares of the controlled corporation and, with respect to any person other than a corporation, the possession, directly or indirectly, of the power to direct or cause the direction of the management or policies of such person.</w:t>
      </w:r>
    </w:p>
    <w:bookmarkEnd w:id="3109"/>
    <w:bookmarkEnd w:id="3110"/>
    <w:bookmarkEnd w:id="3111"/>
    <w:bookmarkEnd w:id="3112"/>
    <w:p w14:paraId="5B36A2BA" w14:textId="21CDAC72" w:rsidR="00D84CB2" w:rsidRPr="007F2B94" w:rsidRDefault="00D84CB2" w:rsidP="006C3EE6">
      <w:pPr>
        <w:pStyle w:val="Heading2"/>
        <w:rPr>
          <w:rFonts w:cs="Arial"/>
          <w:sz w:val="20"/>
        </w:rPr>
      </w:pPr>
      <w:r w:rsidRPr="007F2B94">
        <w:rPr>
          <w:rFonts w:cs="Arial"/>
          <w:b/>
          <w:sz w:val="20"/>
        </w:rPr>
        <w:t>Clauses, Schedules, etc</w:t>
      </w:r>
      <w:r w:rsidRPr="007F2B94">
        <w:rPr>
          <w:rFonts w:cs="Arial"/>
          <w:sz w:val="20"/>
        </w:rPr>
        <w:t>.: References to this Agreement include any Recitals and Schedules to it and references to Clauses and Schedules are to the clauses of, and schedules to, this Agreement. References to paragraphs and Parts are to paragraphs and parts of the Schedules.</w:t>
      </w:r>
      <w:r w:rsidR="00C60D1D" w:rsidRPr="007F2B94">
        <w:rPr>
          <w:rFonts w:cs="Arial"/>
          <w:sz w:val="20"/>
        </w:rPr>
        <w:t xml:space="preserve"> The Schedules form part of this Agreement and have the same force and effect as if expressly set out in the body of this Agreement.</w:t>
      </w:r>
    </w:p>
    <w:p w14:paraId="5A0D8E9D" w14:textId="1B1FAE29" w:rsidR="00D84CB2" w:rsidRPr="007F2B94" w:rsidRDefault="007D0596" w:rsidP="006C3EE6">
      <w:pPr>
        <w:pStyle w:val="Heading2"/>
        <w:rPr>
          <w:rFonts w:cs="Arial"/>
          <w:sz w:val="20"/>
        </w:rPr>
      </w:pPr>
      <w:r w:rsidRPr="007F2B94">
        <w:rPr>
          <w:rFonts w:cs="Arial"/>
          <w:b/>
          <w:sz w:val="20"/>
        </w:rPr>
        <w:t>References to Subsidiaries</w:t>
      </w:r>
      <w:r w:rsidR="00D84CB2" w:rsidRPr="007F2B94">
        <w:rPr>
          <w:rFonts w:cs="Arial"/>
          <w:b/>
          <w:sz w:val="20"/>
        </w:rPr>
        <w:t xml:space="preserve"> and Related Corporations</w:t>
      </w:r>
      <w:r w:rsidR="00D84CB2" w:rsidRPr="007F2B94">
        <w:rPr>
          <w:rFonts w:cs="Arial"/>
          <w:sz w:val="20"/>
        </w:rPr>
        <w:t xml:space="preserve">: The words </w:t>
      </w:r>
      <w:r w:rsidR="00A43FDD" w:rsidRPr="007F2B94">
        <w:rPr>
          <w:rFonts w:cs="Arial"/>
          <w:sz w:val="20"/>
        </w:rPr>
        <w:t>"</w:t>
      </w:r>
      <w:r w:rsidR="00D84CB2" w:rsidRPr="007F2B94">
        <w:rPr>
          <w:rFonts w:cs="Arial"/>
          <w:b/>
          <w:sz w:val="20"/>
        </w:rPr>
        <w:t>subsidiary</w:t>
      </w:r>
      <w:r w:rsidR="00A43FDD" w:rsidRPr="007F2B94">
        <w:rPr>
          <w:rFonts w:cs="Arial"/>
          <w:sz w:val="20"/>
        </w:rPr>
        <w:t>"</w:t>
      </w:r>
      <w:r w:rsidR="00D84CB2" w:rsidRPr="007F2B94">
        <w:rPr>
          <w:rFonts w:cs="Arial"/>
          <w:sz w:val="20"/>
        </w:rPr>
        <w:t xml:space="preserve"> and </w:t>
      </w:r>
      <w:r w:rsidR="00A43FDD" w:rsidRPr="007F2B94">
        <w:rPr>
          <w:rFonts w:cs="Arial"/>
          <w:sz w:val="20"/>
        </w:rPr>
        <w:t>"</w:t>
      </w:r>
      <w:r w:rsidR="00D84CB2" w:rsidRPr="007F2B94">
        <w:rPr>
          <w:rFonts w:cs="Arial"/>
          <w:b/>
          <w:sz w:val="20"/>
        </w:rPr>
        <w:t>related corporation</w:t>
      </w:r>
      <w:r w:rsidR="00A43FDD" w:rsidRPr="007F2B94">
        <w:rPr>
          <w:rFonts w:cs="Arial"/>
          <w:sz w:val="20"/>
        </w:rPr>
        <w:t>"</w:t>
      </w:r>
      <w:r w:rsidR="00D84CB2" w:rsidRPr="007F2B94">
        <w:rPr>
          <w:rFonts w:cs="Arial"/>
          <w:sz w:val="20"/>
        </w:rPr>
        <w:t xml:space="preserve"> shall have the same meanings in this Agreement as their respective definitions in the Act.</w:t>
      </w:r>
    </w:p>
    <w:p w14:paraId="5524FD18" w14:textId="77777777" w:rsidR="00D84CB2" w:rsidRPr="007F2B94" w:rsidRDefault="00D84CB2" w:rsidP="006C3EE6">
      <w:pPr>
        <w:pStyle w:val="Heading2"/>
        <w:rPr>
          <w:rFonts w:cs="Arial"/>
          <w:sz w:val="20"/>
        </w:rPr>
      </w:pPr>
      <w:r w:rsidRPr="007F2B94">
        <w:rPr>
          <w:rFonts w:cs="Arial"/>
          <w:b/>
          <w:sz w:val="20"/>
        </w:rPr>
        <w:t>Headings</w:t>
      </w:r>
      <w:r w:rsidRPr="007F2B94">
        <w:rPr>
          <w:rFonts w:cs="Arial"/>
          <w:sz w:val="20"/>
        </w:rPr>
        <w:t>: The headings used in this Agreement are for convenience only and shall not affect the interpretation of this Agreement.</w:t>
      </w:r>
    </w:p>
    <w:p w14:paraId="070E5651" w14:textId="56364A86" w:rsidR="00D84CB2" w:rsidRPr="007F2B94" w:rsidRDefault="00D84CB2" w:rsidP="006C3EE6">
      <w:pPr>
        <w:pStyle w:val="Heading2"/>
        <w:rPr>
          <w:rFonts w:cs="Arial"/>
          <w:sz w:val="20"/>
        </w:rPr>
      </w:pPr>
      <w:r w:rsidRPr="007F2B94">
        <w:rPr>
          <w:rFonts w:cs="Arial"/>
          <w:b/>
          <w:sz w:val="20"/>
        </w:rPr>
        <w:t>Including</w:t>
      </w:r>
      <w:r w:rsidRPr="007F2B94">
        <w:rPr>
          <w:rFonts w:cs="Arial"/>
          <w:sz w:val="20"/>
        </w:rPr>
        <w:t xml:space="preserve">: </w:t>
      </w:r>
      <w:r w:rsidRPr="007F2B94">
        <w:rPr>
          <w:rFonts w:cs="Arial"/>
          <w:sz w:val="20"/>
          <w:lang w:val="en-US"/>
        </w:rPr>
        <w:t xml:space="preserve">Unless a contrary indication appears, a reference in this Agreement to </w:t>
      </w:r>
      <w:r w:rsidR="00A43FDD" w:rsidRPr="007F2B94">
        <w:rPr>
          <w:rFonts w:cs="Arial"/>
          <w:sz w:val="20"/>
        </w:rPr>
        <w:t>"</w:t>
      </w:r>
      <w:r w:rsidRPr="007F2B94">
        <w:rPr>
          <w:rFonts w:cs="Arial"/>
          <w:b/>
          <w:bCs/>
          <w:sz w:val="20"/>
        </w:rPr>
        <w:t>including</w:t>
      </w:r>
      <w:r w:rsidR="00A43FDD" w:rsidRPr="007F2B94">
        <w:rPr>
          <w:rFonts w:cs="Arial"/>
          <w:sz w:val="20"/>
        </w:rPr>
        <w:t>"</w:t>
      </w:r>
      <w:r w:rsidRPr="007F2B94">
        <w:rPr>
          <w:rFonts w:cs="Arial"/>
          <w:sz w:val="20"/>
        </w:rPr>
        <w:t xml:space="preserve"> shall not be construed restrictively but shall mean </w:t>
      </w:r>
      <w:r w:rsidR="00A43FDD" w:rsidRPr="007F2B94">
        <w:rPr>
          <w:rFonts w:cs="Arial"/>
          <w:sz w:val="20"/>
        </w:rPr>
        <w:t>"</w:t>
      </w:r>
      <w:r w:rsidRPr="007F2B94">
        <w:rPr>
          <w:rFonts w:cs="Arial"/>
          <w:b/>
          <w:sz w:val="20"/>
        </w:rPr>
        <w:t>including without prejudice to the generality of the foregoing</w:t>
      </w:r>
      <w:r w:rsidR="00A43FDD" w:rsidRPr="007F2B94">
        <w:rPr>
          <w:rFonts w:cs="Arial"/>
          <w:sz w:val="20"/>
        </w:rPr>
        <w:t>"</w:t>
      </w:r>
      <w:r w:rsidRPr="007F2B94">
        <w:rPr>
          <w:rFonts w:cs="Arial"/>
          <w:sz w:val="20"/>
        </w:rPr>
        <w:t xml:space="preserve"> and </w:t>
      </w:r>
      <w:r w:rsidR="00A43FDD" w:rsidRPr="007F2B94">
        <w:rPr>
          <w:rFonts w:cs="Arial"/>
          <w:sz w:val="20"/>
        </w:rPr>
        <w:t>"</w:t>
      </w:r>
      <w:r w:rsidRPr="007F2B94">
        <w:rPr>
          <w:rFonts w:cs="Arial"/>
          <w:b/>
          <w:sz w:val="20"/>
        </w:rPr>
        <w:t>including, but without limitation</w:t>
      </w:r>
      <w:r w:rsidR="00A43FDD" w:rsidRPr="007F2B94">
        <w:rPr>
          <w:rFonts w:cs="Arial"/>
          <w:sz w:val="20"/>
        </w:rPr>
        <w:t>"</w:t>
      </w:r>
      <w:r w:rsidRPr="007F2B94">
        <w:rPr>
          <w:rFonts w:cs="Arial"/>
          <w:sz w:val="20"/>
        </w:rPr>
        <w:t>.</w:t>
      </w:r>
    </w:p>
    <w:p w14:paraId="4C1217AC" w14:textId="77777777" w:rsidR="00D84CB2" w:rsidRPr="007F2B94" w:rsidRDefault="00D84CB2" w:rsidP="006C3EE6">
      <w:pPr>
        <w:pStyle w:val="Heading2"/>
        <w:rPr>
          <w:rFonts w:cs="Arial"/>
          <w:sz w:val="20"/>
        </w:rPr>
      </w:pPr>
      <w:r w:rsidRPr="007F2B94">
        <w:rPr>
          <w:rFonts w:cs="Arial"/>
          <w:b/>
          <w:sz w:val="20"/>
        </w:rPr>
        <w:t>Interpretation Act</w:t>
      </w:r>
      <w:r w:rsidRPr="007F2B94">
        <w:rPr>
          <w:rFonts w:cs="Arial"/>
          <w:sz w:val="20"/>
        </w:rPr>
        <w:t xml:space="preserve">: The Interpretation Act, Chapter 1 of Singapore, shall apply to this Agreement in the same way as it applies to an enactment. </w:t>
      </w:r>
    </w:p>
    <w:p w14:paraId="6D230ECD" w14:textId="77777777" w:rsidR="00D84CB2" w:rsidRPr="007F2B94" w:rsidRDefault="00D84CB2" w:rsidP="006C3EE6">
      <w:pPr>
        <w:pStyle w:val="Heading2"/>
        <w:rPr>
          <w:rFonts w:cs="Arial"/>
          <w:sz w:val="20"/>
        </w:rPr>
      </w:pPr>
      <w:r w:rsidRPr="007F2B94">
        <w:rPr>
          <w:rFonts w:cs="Arial"/>
          <w:b/>
          <w:sz w:val="20"/>
        </w:rPr>
        <w:t>Subsidiary Legislation</w:t>
      </w:r>
      <w:r w:rsidRPr="007F2B94">
        <w:rPr>
          <w:rFonts w:cs="Arial"/>
          <w:sz w:val="20"/>
        </w:rPr>
        <w:t>: References to a statute or statutory provision include any subsidiary or subordinate legislation made from time to time under that statute or statutory provision.</w:t>
      </w:r>
    </w:p>
    <w:p w14:paraId="74FBCF32" w14:textId="77777777" w:rsidR="00D84CB2" w:rsidRPr="007F2B94" w:rsidRDefault="00D84CB2" w:rsidP="006C3EE6">
      <w:pPr>
        <w:pStyle w:val="Heading2"/>
        <w:rPr>
          <w:rFonts w:cs="Arial"/>
          <w:sz w:val="20"/>
        </w:rPr>
      </w:pPr>
      <w:r w:rsidRPr="007F2B94">
        <w:rPr>
          <w:rFonts w:cs="Arial"/>
          <w:b/>
          <w:sz w:val="20"/>
        </w:rPr>
        <w:lastRenderedPageBreak/>
        <w:t>Modification etc. of Statutes</w:t>
      </w:r>
      <w:r w:rsidRPr="007F2B94">
        <w:rPr>
          <w:rFonts w:cs="Arial"/>
          <w:sz w:val="20"/>
        </w:rPr>
        <w:t>: R</w:t>
      </w:r>
      <w:r w:rsidRPr="007F2B94">
        <w:rPr>
          <w:rFonts w:eastAsia="Arial Unicode MS" w:cs="Arial"/>
          <w:sz w:val="20"/>
          <w:bdr w:val="nil"/>
          <w:lang w:eastAsia="en-GB"/>
        </w:rPr>
        <w:t>eferences to a statute or statutory provision include that statute or statutory provision as from time to time modified, re-enacted or consolidated (whether before or after the date hereof), so far as such modification, re-enactment or consolidation applies or is capable of applying to any transaction entered into in accordance with this Agreement and (so far as liability thereunder may exist or can arise) shall also include any past statute or statutory provision (as from time to time modified, re-enacted or consolidated) which such statute or provision has directly or indirectly</w:t>
      </w:r>
      <w:r w:rsidRPr="007F2B94">
        <w:rPr>
          <w:rFonts w:cs="Arial"/>
          <w:sz w:val="20"/>
        </w:rPr>
        <w:t xml:space="preserve"> </w:t>
      </w:r>
      <w:r w:rsidRPr="007F2B94">
        <w:rPr>
          <w:rFonts w:eastAsia="Arial Unicode MS" w:cs="Arial"/>
          <w:sz w:val="20"/>
          <w:bdr w:val="nil"/>
          <w:lang w:eastAsia="en-GB"/>
        </w:rPr>
        <w:t>replaced.</w:t>
      </w:r>
    </w:p>
    <w:p w14:paraId="7B48B3C3" w14:textId="77777777" w:rsidR="00D84CB2" w:rsidRPr="007F2B94" w:rsidRDefault="00D84CB2" w:rsidP="006C3EE6">
      <w:pPr>
        <w:pStyle w:val="Heading2"/>
        <w:rPr>
          <w:rFonts w:cs="Arial"/>
          <w:b/>
          <w:sz w:val="20"/>
        </w:rPr>
      </w:pPr>
      <w:r w:rsidRPr="007F2B94">
        <w:rPr>
          <w:rFonts w:cs="Arial"/>
          <w:b/>
          <w:sz w:val="20"/>
        </w:rPr>
        <w:t>Others</w:t>
      </w:r>
    </w:p>
    <w:p w14:paraId="33FDFD0F" w14:textId="37D0608C" w:rsidR="00CC232F" w:rsidRPr="007F2B94" w:rsidRDefault="00CC232F" w:rsidP="00CC232F">
      <w:pPr>
        <w:pStyle w:val="Heading3"/>
        <w:rPr>
          <w:rFonts w:cs="Arial"/>
          <w:sz w:val="20"/>
        </w:rPr>
      </w:pPr>
      <w:r w:rsidRPr="007F2B94">
        <w:rPr>
          <w:rFonts w:cs="Arial"/>
          <w:sz w:val="20"/>
        </w:rPr>
        <w:t>References to "</w:t>
      </w:r>
      <w:r w:rsidRPr="007F2B94">
        <w:rPr>
          <w:rFonts w:cs="Arial"/>
          <w:b/>
          <w:sz w:val="20"/>
        </w:rPr>
        <w:t>this Agreement</w:t>
      </w:r>
      <w:r w:rsidRPr="007F2B94">
        <w:rPr>
          <w:rFonts w:cs="Arial"/>
          <w:sz w:val="20"/>
        </w:rPr>
        <w:t xml:space="preserve">" includes all amendments, additions, and variations thereto agreed between </w:t>
      </w:r>
      <w:r w:rsidRPr="007F2B94">
        <w:rPr>
          <w:rFonts w:cs="Arial"/>
          <w:b/>
          <w:sz w:val="20"/>
        </w:rPr>
        <w:t>[the Parties]</w:t>
      </w:r>
      <w:proofErr w:type="gramStart"/>
      <w:r w:rsidR="00841365" w:rsidRPr="007F2B94">
        <w:rPr>
          <w:rFonts w:cs="Arial"/>
          <w:b/>
          <w:sz w:val="20"/>
        </w:rPr>
        <w:t>/[</w:t>
      </w:r>
      <w:proofErr w:type="gramEnd"/>
      <w:r w:rsidR="00841365" w:rsidRPr="007F2B94">
        <w:rPr>
          <w:rFonts w:cs="Arial"/>
          <w:b/>
          <w:sz w:val="20"/>
        </w:rPr>
        <w:t xml:space="preserve">the relevant Parties </w:t>
      </w:r>
      <w:r w:rsidR="00B1353C" w:rsidRPr="007F2B94">
        <w:rPr>
          <w:rFonts w:cs="Arial"/>
          <w:b/>
          <w:sz w:val="20"/>
        </w:rPr>
        <w:t xml:space="preserve">in accordance with </w:t>
      </w:r>
      <w:r w:rsidR="00841365" w:rsidRPr="007F2B94">
        <w:rPr>
          <w:rFonts w:cs="Arial"/>
          <w:b/>
          <w:sz w:val="20"/>
        </w:rPr>
        <w:t xml:space="preserve">Clause </w:t>
      </w:r>
      <w:r w:rsidR="00841365" w:rsidRPr="007F2B94">
        <w:rPr>
          <w:rFonts w:cs="Arial"/>
          <w:b/>
          <w:sz w:val="20"/>
        </w:rPr>
        <w:fldChar w:fldCharType="begin"/>
      </w:r>
      <w:r w:rsidR="00841365" w:rsidRPr="007F2B94">
        <w:rPr>
          <w:rFonts w:cs="Arial"/>
          <w:b/>
          <w:sz w:val="20"/>
        </w:rPr>
        <w:instrText xml:space="preserve"> REF _Ref526618207 \w \h </w:instrText>
      </w:r>
      <w:r w:rsidR="00870C13">
        <w:rPr>
          <w:rFonts w:cs="Arial"/>
          <w:b/>
          <w:sz w:val="20"/>
        </w:rPr>
        <w:instrText xml:space="preserve"> \* MERGEFORMAT </w:instrText>
      </w:r>
      <w:r w:rsidR="00841365" w:rsidRPr="007F2B94">
        <w:rPr>
          <w:rFonts w:cs="Arial"/>
          <w:b/>
          <w:sz w:val="20"/>
        </w:rPr>
      </w:r>
      <w:r w:rsidR="00841365" w:rsidRPr="007F2B94">
        <w:rPr>
          <w:rFonts w:cs="Arial"/>
          <w:b/>
          <w:sz w:val="20"/>
        </w:rPr>
        <w:fldChar w:fldCharType="separate"/>
      </w:r>
      <w:r w:rsidR="00432DC2">
        <w:rPr>
          <w:rFonts w:cs="Arial"/>
          <w:b/>
          <w:sz w:val="20"/>
        </w:rPr>
        <w:t>19</w:t>
      </w:r>
      <w:r w:rsidR="00841365" w:rsidRPr="007F2B94">
        <w:rPr>
          <w:rFonts w:cs="Arial"/>
          <w:b/>
          <w:sz w:val="20"/>
        </w:rPr>
        <w:fldChar w:fldCharType="end"/>
      </w:r>
      <w:r w:rsidR="00841365" w:rsidRPr="007F2B94">
        <w:rPr>
          <w:rFonts w:cs="Arial"/>
          <w:b/>
          <w:sz w:val="20"/>
        </w:rPr>
        <w:t>]</w:t>
      </w:r>
      <w:r w:rsidRPr="007F2B94">
        <w:rPr>
          <w:rFonts w:cs="Arial"/>
          <w:sz w:val="20"/>
        </w:rPr>
        <w:t>.</w:t>
      </w:r>
    </w:p>
    <w:p w14:paraId="31E200DE" w14:textId="77777777" w:rsidR="00CC232F" w:rsidRPr="007F2B94" w:rsidRDefault="00CC232F" w:rsidP="00CC232F">
      <w:pPr>
        <w:pStyle w:val="Heading3"/>
        <w:rPr>
          <w:rFonts w:cs="Arial"/>
          <w:sz w:val="20"/>
        </w:rPr>
      </w:pPr>
      <w:r w:rsidRPr="007F2B94">
        <w:rPr>
          <w:rFonts w:cs="Arial"/>
          <w:sz w:val="20"/>
        </w:rPr>
        <w:t>References to "</w:t>
      </w:r>
      <w:r w:rsidRPr="007F2B94">
        <w:rPr>
          <w:rFonts w:cs="Arial"/>
          <w:b/>
          <w:sz w:val="20"/>
        </w:rPr>
        <w:t>day</w:t>
      </w:r>
      <w:r w:rsidRPr="007F2B94">
        <w:rPr>
          <w:rFonts w:cs="Arial"/>
          <w:sz w:val="20"/>
        </w:rPr>
        <w:t>", "</w:t>
      </w:r>
      <w:r w:rsidRPr="007F2B94">
        <w:rPr>
          <w:rFonts w:cs="Arial"/>
          <w:b/>
          <w:sz w:val="20"/>
        </w:rPr>
        <w:t>month</w:t>
      </w:r>
      <w:r w:rsidRPr="007F2B94">
        <w:rPr>
          <w:rFonts w:cs="Arial"/>
          <w:sz w:val="20"/>
        </w:rPr>
        <w:t>" or "</w:t>
      </w:r>
      <w:r w:rsidRPr="007F2B94">
        <w:rPr>
          <w:rFonts w:cs="Arial"/>
          <w:b/>
          <w:sz w:val="20"/>
        </w:rPr>
        <w:t>year</w:t>
      </w:r>
      <w:r w:rsidRPr="007F2B94">
        <w:rPr>
          <w:rFonts w:cs="Arial"/>
          <w:sz w:val="20"/>
        </w:rPr>
        <w:t xml:space="preserve">" is a reference to a day, month or year respectively in the Gregorian calendar. </w:t>
      </w:r>
    </w:p>
    <w:p w14:paraId="2F2530C2" w14:textId="77777777" w:rsidR="00D84CB2" w:rsidRPr="007F2B94" w:rsidRDefault="00D84CB2" w:rsidP="006C3EE6">
      <w:pPr>
        <w:pStyle w:val="Heading3"/>
        <w:rPr>
          <w:rFonts w:cs="Arial"/>
          <w:sz w:val="20"/>
        </w:rPr>
      </w:pPr>
      <w:r w:rsidRPr="007F2B94">
        <w:rPr>
          <w:rFonts w:cs="Arial"/>
          <w:sz w:val="20"/>
        </w:rPr>
        <w:t>References to an Investor Director shall include any alternate appointed to act in his place from time to time.</w:t>
      </w:r>
    </w:p>
    <w:p w14:paraId="40CC5220" w14:textId="77777777" w:rsidR="00D84CB2" w:rsidRPr="007F2B94" w:rsidRDefault="00D84CB2" w:rsidP="006C3EE6">
      <w:pPr>
        <w:pStyle w:val="Heading3"/>
        <w:rPr>
          <w:rFonts w:cs="Arial"/>
          <w:sz w:val="20"/>
        </w:rPr>
      </w:pPr>
      <w:r w:rsidRPr="007F2B94">
        <w:rPr>
          <w:rFonts w:cs="Arial"/>
          <w:sz w:val="20"/>
        </w:rPr>
        <w:t>References to a person include any company, limited liability partnership, partnership, business trust or unincorporated association (</w:t>
      </w:r>
      <w:proofErr w:type="gramStart"/>
      <w:r w:rsidRPr="007F2B94">
        <w:rPr>
          <w:rFonts w:cs="Arial"/>
          <w:sz w:val="20"/>
        </w:rPr>
        <w:t>whether or not</w:t>
      </w:r>
      <w:proofErr w:type="gramEnd"/>
      <w:r w:rsidRPr="007F2B94">
        <w:rPr>
          <w:rFonts w:cs="Arial"/>
          <w:sz w:val="20"/>
        </w:rPr>
        <w:t xml:space="preserve"> having separate legal personality).</w:t>
      </w:r>
    </w:p>
    <w:p w14:paraId="797772AF" w14:textId="77777777" w:rsidR="00D84CB2" w:rsidRPr="007F2B94" w:rsidRDefault="00D84CB2" w:rsidP="006C3EE6">
      <w:pPr>
        <w:pStyle w:val="Heading3"/>
        <w:rPr>
          <w:rFonts w:cs="Arial"/>
          <w:sz w:val="20"/>
        </w:rPr>
      </w:pPr>
      <w:r w:rsidRPr="007F2B94">
        <w:rPr>
          <w:rFonts w:cs="Arial"/>
          <w:sz w:val="20"/>
        </w:rPr>
        <w:t>Except where the context specifically requires otherwise, reference to a party or parties is to a Party or Parties.</w:t>
      </w:r>
    </w:p>
    <w:p w14:paraId="76779457" w14:textId="77777777" w:rsidR="00D84CB2" w:rsidRPr="007F2B94" w:rsidRDefault="00D84CB2" w:rsidP="006C3EE6">
      <w:pPr>
        <w:pStyle w:val="Heading3"/>
        <w:rPr>
          <w:rFonts w:cs="Arial"/>
          <w:sz w:val="20"/>
        </w:rPr>
      </w:pPr>
      <w:r w:rsidRPr="007F2B94">
        <w:rPr>
          <w:rFonts w:cs="Arial"/>
          <w:sz w:val="20"/>
        </w:rPr>
        <w:t>References to those of the Parties that are individuals include their respective legal personal representatives.</w:t>
      </w:r>
    </w:p>
    <w:p w14:paraId="6482B5AE" w14:textId="5C9C7D7F" w:rsidR="00D84CB2" w:rsidRPr="007F2B94" w:rsidRDefault="00D84CB2" w:rsidP="006C3EE6">
      <w:pPr>
        <w:pStyle w:val="Heading3"/>
        <w:rPr>
          <w:rFonts w:cs="Arial"/>
          <w:sz w:val="20"/>
        </w:rPr>
      </w:pPr>
      <w:r w:rsidRPr="007F2B94">
        <w:rPr>
          <w:rFonts w:cs="Arial"/>
          <w:sz w:val="20"/>
        </w:rPr>
        <w:t xml:space="preserve">References to </w:t>
      </w:r>
      <w:r w:rsidR="00A43FDD" w:rsidRPr="007F2B94">
        <w:rPr>
          <w:rFonts w:cs="Arial"/>
          <w:sz w:val="20"/>
        </w:rPr>
        <w:t>"</w:t>
      </w:r>
      <w:r w:rsidRPr="007F2B94">
        <w:rPr>
          <w:rFonts w:cs="Arial"/>
          <w:b/>
          <w:sz w:val="20"/>
        </w:rPr>
        <w:t>writing</w:t>
      </w:r>
      <w:r w:rsidR="00A43FDD" w:rsidRPr="007F2B94">
        <w:rPr>
          <w:rFonts w:cs="Arial"/>
          <w:sz w:val="20"/>
        </w:rPr>
        <w:t>"</w:t>
      </w:r>
      <w:r w:rsidRPr="007F2B94">
        <w:rPr>
          <w:rFonts w:cs="Arial"/>
          <w:sz w:val="20"/>
        </w:rPr>
        <w:t xml:space="preserve"> or </w:t>
      </w:r>
      <w:r w:rsidR="00A43FDD" w:rsidRPr="007F2B94">
        <w:rPr>
          <w:rFonts w:cs="Arial"/>
          <w:sz w:val="20"/>
        </w:rPr>
        <w:t>"</w:t>
      </w:r>
      <w:r w:rsidRPr="007F2B94">
        <w:rPr>
          <w:rFonts w:cs="Arial"/>
          <w:b/>
          <w:sz w:val="20"/>
        </w:rPr>
        <w:t>written</w:t>
      </w:r>
      <w:r w:rsidR="00A43FDD" w:rsidRPr="007F2B94">
        <w:rPr>
          <w:rFonts w:cs="Arial"/>
          <w:sz w:val="20"/>
        </w:rPr>
        <w:t>"</w:t>
      </w:r>
      <w:r w:rsidRPr="007F2B94">
        <w:rPr>
          <w:rFonts w:cs="Arial"/>
          <w:sz w:val="20"/>
        </w:rPr>
        <w:t xml:space="preserve"> includes any non-transitory form of visible reproduction of words.</w:t>
      </w:r>
    </w:p>
    <w:p w14:paraId="0580B998" w14:textId="1B87A48D" w:rsidR="00D84CB2" w:rsidRPr="007F2B94" w:rsidRDefault="00D84CB2" w:rsidP="006C3EE6">
      <w:pPr>
        <w:pStyle w:val="Heading3"/>
        <w:rPr>
          <w:rFonts w:cs="Arial"/>
          <w:sz w:val="20"/>
        </w:rPr>
      </w:pPr>
      <w:r w:rsidRPr="007F2B94">
        <w:rPr>
          <w:rFonts w:cs="Arial"/>
          <w:sz w:val="20"/>
        </w:rPr>
        <w:t xml:space="preserve">Reference to </w:t>
      </w:r>
      <w:r w:rsidR="00A43FDD" w:rsidRPr="007F2B94">
        <w:rPr>
          <w:rFonts w:cs="Arial"/>
          <w:sz w:val="20"/>
        </w:rPr>
        <w:t>"</w:t>
      </w:r>
      <w:r w:rsidRPr="007F2B94">
        <w:rPr>
          <w:rFonts w:cs="Arial"/>
          <w:b/>
          <w:sz w:val="20"/>
        </w:rPr>
        <w:t>issued Shares</w:t>
      </w:r>
      <w:r w:rsidR="00A43FDD" w:rsidRPr="007F2B94">
        <w:rPr>
          <w:rFonts w:cs="Arial"/>
          <w:sz w:val="20"/>
        </w:rPr>
        <w:t>"</w:t>
      </w:r>
      <w:r w:rsidRPr="007F2B94">
        <w:rPr>
          <w:rFonts w:cs="Arial"/>
          <w:sz w:val="20"/>
        </w:rPr>
        <w:t xml:space="preserve"> of any class or Shares of any class </w:t>
      </w:r>
      <w:r w:rsidR="00A43FDD" w:rsidRPr="007F2B94">
        <w:rPr>
          <w:rFonts w:cs="Arial"/>
          <w:sz w:val="20"/>
        </w:rPr>
        <w:t>"</w:t>
      </w:r>
      <w:r w:rsidRPr="007F2B94">
        <w:rPr>
          <w:rFonts w:cs="Arial"/>
          <w:b/>
          <w:sz w:val="20"/>
        </w:rPr>
        <w:t>in issue</w:t>
      </w:r>
      <w:r w:rsidR="00A43FDD" w:rsidRPr="007F2B94">
        <w:rPr>
          <w:rFonts w:cs="Arial"/>
          <w:sz w:val="20"/>
        </w:rPr>
        <w:t>"</w:t>
      </w:r>
      <w:r w:rsidRPr="007F2B94">
        <w:rPr>
          <w:rFonts w:cs="Arial"/>
          <w:sz w:val="20"/>
        </w:rPr>
        <w:t xml:space="preserve"> shall exclude any Shares of that class held as Treasury Shares from time to time, unless stated otherwise.</w:t>
      </w:r>
    </w:p>
    <w:p w14:paraId="365CA67B" w14:textId="1AB3DEBC" w:rsidR="00D84CB2" w:rsidRPr="007F2B94" w:rsidRDefault="00D84CB2" w:rsidP="006C3EE6">
      <w:pPr>
        <w:pStyle w:val="Heading3"/>
        <w:rPr>
          <w:rFonts w:cs="Arial"/>
          <w:sz w:val="20"/>
        </w:rPr>
      </w:pPr>
      <w:r w:rsidRPr="007F2B94">
        <w:rPr>
          <w:rFonts w:cs="Arial"/>
          <w:sz w:val="20"/>
        </w:rPr>
        <w:t xml:space="preserve">Reference to the </w:t>
      </w:r>
      <w:r w:rsidR="00A43FDD" w:rsidRPr="007F2B94">
        <w:rPr>
          <w:rFonts w:cs="Arial"/>
          <w:sz w:val="20"/>
        </w:rPr>
        <w:t>"</w:t>
      </w:r>
      <w:r w:rsidRPr="007F2B94">
        <w:rPr>
          <w:rFonts w:cs="Arial"/>
          <w:b/>
          <w:sz w:val="20"/>
        </w:rPr>
        <w:t>holders</w:t>
      </w:r>
      <w:r w:rsidR="00A43FDD" w:rsidRPr="007F2B94">
        <w:rPr>
          <w:rFonts w:cs="Arial"/>
          <w:sz w:val="20"/>
        </w:rPr>
        <w:t>"</w:t>
      </w:r>
      <w:r w:rsidRPr="007F2B94">
        <w:rPr>
          <w:rFonts w:cs="Arial"/>
          <w:sz w:val="20"/>
        </w:rPr>
        <w:t xml:space="preserve"> of a class of Shares shall exclude the Company holding Shares of that class as Treasury Shares from time to time, unless stated otherwise.</w:t>
      </w:r>
    </w:p>
    <w:p w14:paraId="1B6B813F" w14:textId="77777777" w:rsidR="00D84CB2" w:rsidRPr="007F2B94" w:rsidRDefault="00D84CB2" w:rsidP="006C3EE6">
      <w:pPr>
        <w:pStyle w:val="Heading3"/>
        <w:rPr>
          <w:rFonts w:cs="Arial"/>
          <w:sz w:val="20"/>
        </w:rPr>
      </w:pPr>
      <w:r w:rsidRPr="007F2B94">
        <w:rPr>
          <w:rFonts w:cs="Arial"/>
          <w:sz w:val="20"/>
        </w:rPr>
        <w:t>References to one gender include all genders and references to the singular include the plural and vice versa.</w:t>
      </w:r>
    </w:p>
    <w:p w14:paraId="064A0915" w14:textId="7075F4FE" w:rsidR="00D84CB2" w:rsidRPr="007F2B94" w:rsidRDefault="00D84CB2" w:rsidP="006C3EE6">
      <w:pPr>
        <w:pStyle w:val="Heading3"/>
        <w:rPr>
          <w:rFonts w:cs="Arial"/>
          <w:sz w:val="20"/>
        </w:rPr>
      </w:pPr>
      <w:r w:rsidRPr="007F2B94">
        <w:rPr>
          <w:rFonts w:cs="Arial"/>
          <w:sz w:val="20"/>
        </w:rPr>
        <w:t xml:space="preserve">References to a person connected with or to another person shall be interpreted within the meaning of </w:t>
      </w:r>
      <w:r w:rsidR="00A43FDD" w:rsidRPr="007F2B94">
        <w:rPr>
          <w:rFonts w:cs="Arial"/>
          <w:sz w:val="20"/>
        </w:rPr>
        <w:t>"</w:t>
      </w:r>
      <w:r w:rsidRPr="007F2B94">
        <w:rPr>
          <w:rFonts w:cs="Arial"/>
          <w:b/>
          <w:sz w:val="20"/>
        </w:rPr>
        <w:t>connected person</w:t>
      </w:r>
      <w:r w:rsidR="00A43FDD" w:rsidRPr="007F2B94">
        <w:rPr>
          <w:rFonts w:cs="Arial"/>
          <w:sz w:val="20"/>
        </w:rPr>
        <w:t>"</w:t>
      </w:r>
      <w:r w:rsidRPr="007F2B94">
        <w:rPr>
          <w:rFonts w:cs="Arial"/>
          <w:sz w:val="20"/>
        </w:rPr>
        <w:t xml:space="preserve"> as defined in Section 2 of the Securities and Futures Act, Chapter 289 of Singapore. </w:t>
      </w:r>
    </w:p>
    <w:p w14:paraId="614B3122" w14:textId="7D2E9C13" w:rsidR="00D84CB2" w:rsidRPr="007F2B94" w:rsidRDefault="00D84CB2" w:rsidP="006C3EE6">
      <w:pPr>
        <w:pStyle w:val="Heading3"/>
        <w:rPr>
          <w:rFonts w:cs="Arial"/>
          <w:sz w:val="20"/>
        </w:rPr>
      </w:pPr>
      <w:r w:rsidRPr="007F2B94">
        <w:rPr>
          <w:rFonts w:cs="Arial"/>
          <w:sz w:val="20"/>
        </w:rPr>
        <w:lastRenderedPageBreak/>
        <w:t xml:space="preserve">The expression </w:t>
      </w:r>
      <w:r w:rsidR="00A43FDD" w:rsidRPr="007F2B94">
        <w:rPr>
          <w:rFonts w:cs="Arial"/>
          <w:sz w:val="20"/>
        </w:rPr>
        <w:t>"</w:t>
      </w:r>
      <w:r w:rsidRPr="007F2B94">
        <w:rPr>
          <w:rFonts w:cs="Arial"/>
          <w:b/>
          <w:sz w:val="20"/>
        </w:rPr>
        <w:t>electronic register of members</w:t>
      </w:r>
      <w:r w:rsidR="00A43FDD" w:rsidRPr="007F2B94">
        <w:rPr>
          <w:rFonts w:cs="Arial"/>
          <w:sz w:val="20"/>
        </w:rPr>
        <w:t>"</w:t>
      </w:r>
      <w:r w:rsidRPr="007F2B94">
        <w:rPr>
          <w:rFonts w:cs="Arial"/>
          <w:sz w:val="20"/>
        </w:rPr>
        <w:t xml:space="preserve"> refers to the electronic register of members of the Company kept and maintained by the Registrar pursuant to Section 196A of the Act.</w:t>
      </w:r>
    </w:p>
    <w:p w14:paraId="1CA8E2A2" w14:textId="623D1E00" w:rsidR="00D84CB2" w:rsidRPr="007F2B94" w:rsidRDefault="00D84CB2" w:rsidP="006C3EE6">
      <w:pPr>
        <w:pStyle w:val="Heading3"/>
        <w:rPr>
          <w:rFonts w:cs="Arial"/>
          <w:sz w:val="20"/>
        </w:rPr>
      </w:pPr>
      <w:r w:rsidRPr="007F2B94">
        <w:rPr>
          <w:rFonts w:cs="Arial"/>
          <w:w w:val="0"/>
          <w:sz w:val="20"/>
        </w:rPr>
        <w:t xml:space="preserve">References to </w:t>
      </w:r>
      <w:r w:rsidR="00A43FDD" w:rsidRPr="007F2B94">
        <w:rPr>
          <w:rFonts w:cs="Arial"/>
          <w:w w:val="0"/>
          <w:sz w:val="20"/>
        </w:rPr>
        <w:t>"</w:t>
      </w:r>
      <w:r w:rsidRPr="007F2B94">
        <w:rPr>
          <w:rFonts w:cs="Arial"/>
          <w:b/>
          <w:w w:val="0"/>
          <w:sz w:val="20"/>
        </w:rPr>
        <w:t>fully-diluted</w:t>
      </w:r>
      <w:r w:rsidR="00A43FDD" w:rsidRPr="007F2B94">
        <w:rPr>
          <w:rFonts w:cs="Arial"/>
          <w:w w:val="0"/>
          <w:sz w:val="20"/>
        </w:rPr>
        <w:t>"</w:t>
      </w:r>
      <w:r w:rsidRPr="007F2B94">
        <w:rPr>
          <w:rFonts w:cs="Arial"/>
          <w:w w:val="0"/>
          <w:sz w:val="20"/>
        </w:rPr>
        <w:t xml:space="preserve"> means on the basis of the total number of outstanding Ordinary Shares assuming all convertible securities (including preference shares) are converted or exchanged and all rights, options or warrants to subscribe for or acquire shares are exercised and including all Ordinary Shares reserved or authorised for future issuance or grant under any equity incentive, share option or similar plan of the Company.</w:t>
      </w:r>
    </w:p>
    <w:p w14:paraId="50FA6A20" w14:textId="77777777" w:rsidR="00C60D1D" w:rsidRPr="007F2B94" w:rsidRDefault="00C60D1D" w:rsidP="00C60D1D">
      <w:pPr>
        <w:pStyle w:val="Heading3"/>
        <w:rPr>
          <w:rFonts w:cs="Arial"/>
          <w:sz w:val="20"/>
        </w:rPr>
      </w:pPr>
      <w:proofErr w:type="spellStart"/>
      <w:r w:rsidRPr="007F2B94">
        <w:rPr>
          <w:rFonts w:cs="Arial"/>
          <w:sz w:val="20"/>
        </w:rPr>
        <w:t>Any thing</w:t>
      </w:r>
      <w:proofErr w:type="spellEnd"/>
      <w:r w:rsidRPr="007F2B94">
        <w:rPr>
          <w:rFonts w:cs="Arial"/>
          <w:sz w:val="20"/>
        </w:rPr>
        <w:t xml:space="preserve"> or obligation to be done under this Agreement which is required or falls </w:t>
      </w:r>
      <w:r w:rsidRPr="007F2B94">
        <w:rPr>
          <w:rFonts w:cs="Arial"/>
          <w:w w:val="0"/>
          <w:sz w:val="20"/>
        </w:rPr>
        <w:t>to be done on a stipulated day, shall be done on the next succeeding Business</w:t>
      </w:r>
      <w:r w:rsidRPr="007F2B94">
        <w:rPr>
          <w:rFonts w:cs="Arial"/>
          <w:sz w:val="20"/>
        </w:rPr>
        <w:t xml:space="preserve"> Day, if the day upon which that thing or obligation is required or falls to be done falls on a day which is not a Business Day.</w:t>
      </w:r>
    </w:p>
    <w:p w14:paraId="41C6FFB1" w14:textId="77777777" w:rsidR="00C60D1D" w:rsidRPr="007F2B94" w:rsidRDefault="00C60D1D" w:rsidP="00C60D1D">
      <w:pPr>
        <w:pStyle w:val="Heading3"/>
        <w:numPr>
          <w:ilvl w:val="0"/>
          <w:numId w:val="0"/>
        </w:numPr>
        <w:ind w:left="1440"/>
        <w:rPr>
          <w:rFonts w:cs="Arial"/>
          <w:sz w:val="20"/>
        </w:rPr>
      </w:pPr>
    </w:p>
    <w:p w14:paraId="5E711610" w14:textId="760A1EE9" w:rsidR="00AC04CE" w:rsidRPr="007F2B94" w:rsidRDefault="00AC04CE" w:rsidP="006C3EE6">
      <w:pPr>
        <w:pStyle w:val="Schedule-1Title"/>
        <w:widowControl w:val="0"/>
      </w:pPr>
      <w:bookmarkStart w:id="3113" w:name="_Toc515789607"/>
      <w:bookmarkStart w:id="3114" w:name="_Toc515790263"/>
      <w:bookmarkStart w:id="3115" w:name="_Toc515789608"/>
      <w:bookmarkStart w:id="3116" w:name="_Toc515790264"/>
      <w:bookmarkStart w:id="3117" w:name="_Toc515789609"/>
      <w:bookmarkStart w:id="3118" w:name="_Toc515790265"/>
      <w:bookmarkStart w:id="3119" w:name="_Toc515789610"/>
      <w:bookmarkStart w:id="3120" w:name="_Toc515790266"/>
      <w:bookmarkStart w:id="3121" w:name="_Toc515789611"/>
      <w:bookmarkStart w:id="3122" w:name="_Toc515790267"/>
      <w:bookmarkStart w:id="3123" w:name="_Toc515789612"/>
      <w:bookmarkStart w:id="3124" w:name="_Toc515790268"/>
      <w:bookmarkStart w:id="3125" w:name="_Toc515789613"/>
      <w:bookmarkStart w:id="3126" w:name="_Toc515790269"/>
      <w:bookmarkStart w:id="3127" w:name="_Toc515789614"/>
      <w:bookmarkStart w:id="3128" w:name="_Toc515790270"/>
      <w:bookmarkStart w:id="3129" w:name="_Toc515789615"/>
      <w:bookmarkStart w:id="3130" w:name="_Toc515790271"/>
      <w:bookmarkStart w:id="3131" w:name="_Toc515789616"/>
      <w:bookmarkStart w:id="3132" w:name="_Toc515790272"/>
      <w:bookmarkStart w:id="3133" w:name="_Ref523741531"/>
      <w:bookmarkStart w:id="3134" w:name="_Toc48100196"/>
      <w:bookmarkStart w:id="3135" w:name="_Toc90875449"/>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r w:rsidRPr="007F2B94">
        <w:rPr>
          <w:sz w:val="20"/>
        </w:rPr>
        <w:lastRenderedPageBreak/>
        <w:br/>
      </w:r>
      <w:bookmarkStart w:id="3136" w:name="_Ref523840069"/>
      <w:bookmarkStart w:id="3137" w:name="_Toc527150020"/>
      <w:proofErr w:type="gramStart"/>
      <w:r w:rsidR="00931F14" w:rsidRPr="007F2B94">
        <w:t>Particulars of</w:t>
      </w:r>
      <w:proofErr w:type="gramEnd"/>
      <w:r w:rsidR="00931F14" w:rsidRPr="007F2B94">
        <w:t xml:space="preserve"> </w:t>
      </w:r>
      <w:r w:rsidR="00C8192F" w:rsidRPr="007F2B94">
        <w:t xml:space="preserve">the </w:t>
      </w:r>
      <w:r w:rsidR="00931F14" w:rsidRPr="007F2B94">
        <w:t xml:space="preserve">Investors and </w:t>
      </w:r>
      <w:bookmarkEnd w:id="3136"/>
      <w:r w:rsidR="00C8192F" w:rsidRPr="007F2B94">
        <w:t xml:space="preserve">the </w:t>
      </w:r>
      <w:r w:rsidR="00931F14" w:rsidRPr="007F2B94">
        <w:t>Founders</w:t>
      </w:r>
      <w:bookmarkEnd w:id="3137"/>
    </w:p>
    <w:p w14:paraId="37A01AA9" w14:textId="77777777" w:rsidR="00AC04CE" w:rsidRPr="007F2B94" w:rsidRDefault="00AC04CE" w:rsidP="006C3EE6">
      <w:pPr>
        <w:pStyle w:val="BodyText"/>
        <w:spacing w:line="290" w:lineRule="auto"/>
        <w:rPr>
          <w:rFonts w:cs="Arial"/>
        </w:rPr>
      </w:pPr>
    </w:p>
    <w:p w14:paraId="391A53C0" w14:textId="77777777" w:rsidR="00931F14" w:rsidRPr="007F2B94" w:rsidRDefault="00931F14" w:rsidP="006C3EE6">
      <w:pPr>
        <w:pStyle w:val="ScheduleSubHeading"/>
        <w:spacing w:after="240" w:line="290" w:lineRule="auto"/>
        <w:rPr>
          <w:rFonts w:cs="Arial"/>
          <w:sz w:val="20"/>
          <w:szCs w:val="20"/>
        </w:rPr>
      </w:pPr>
      <w:r w:rsidRPr="007F2B94">
        <w:rPr>
          <w:rFonts w:cs="Arial"/>
          <w:sz w:val="20"/>
          <w:szCs w:val="20"/>
        </w:rPr>
        <w:t>Part 1</w:t>
      </w:r>
    </w:p>
    <w:p w14:paraId="420BC0E5" w14:textId="77777777" w:rsidR="00931F14" w:rsidRPr="007F2B94" w:rsidRDefault="00931F14" w:rsidP="006C3EE6">
      <w:pPr>
        <w:pStyle w:val="ScheduleSubHeading"/>
        <w:spacing w:after="240" w:line="290" w:lineRule="auto"/>
        <w:rPr>
          <w:rFonts w:cs="Arial"/>
          <w:sz w:val="20"/>
          <w:szCs w:val="20"/>
        </w:rPr>
      </w:pPr>
      <w:r w:rsidRPr="007F2B94">
        <w:rPr>
          <w:rFonts w:cs="Arial"/>
          <w:sz w:val="20"/>
          <w:szCs w:val="20"/>
        </w:rPr>
        <w:t>The Investors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24"/>
        <w:gridCol w:w="4987"/>
      </w:tblGrid>
      <w:tr w:rsidR="00931F14" w:rsidRPr="007F2B94" w14:paraId="1B5B4524" w14:textId="77777777" w:rsidTr="007C7595">
        <w:trPr>
          <w:trHeight w:val="247"/>
          <w:tblHeade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EA5B" w14:textId="77777777" w:rsidR="00931F14" w:rsidRPr="007F2B94" w:rsidRDefault="00931F14" w:rsidP="006C3EE6">
            <w:pPr>
              <w:pStyle w:val="Body"/>
              <w:widowControl w:val="0"/>
              <w:spacing w:after="240" w:line="290" w:lineRule="auto"/>
              <w:jc w:val="center"/>
              <w:rPr>
                <w:sz w:val="20"/>
                <w:szCs w:val="20"/>
              </w:rPr>
            </w:pPr>
            <w:r w:rsidRPr="007F2B94">
              <w:rPr>
                <w:b/>
                <w:bCs/>
                <w:sz w:val="20"/>
                <w:szCs w:val="20"/>
                <w:lang w:val="en-US"/>
              </w:rPr>
              <w:t>Name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84BE" w14:textId="77777777" w:rsidR="00931F14" w:rsidRPr="007F2B94" w:rsidRDefault="00931F14" w:rsidP="006C3EE6">
            <w:pPr>
              <w:pStyle w:val="Body"/>
              <w:widowControl w:val="0"/>
              <w:spacing w:after="240" w:line="290" w:lineRule="auto"/>
              <w:jc w:val="center"/>
              <w:rPr>
                <w:sz w:val="20"/>
                <w:szCs w:val="20"/>
              </w:rPr>
            </w:pPr>
            <w:r w:rsidRPr="007F2B94">
              <w:rPr>
                <w:b/>
                <w:bCs/>
                <w:sz w:val="20"/>
                <w:szCs w:val="20"/>
                <w:lang w:val="en-US"/>
              </w:rPr>
              <w:t>Address and Notice Details</w:t>
            </w:r>
          </w:p>
        </w:tc>
      </w:tr>
      <w:tr w:rsidR="00931F14" w:rsidRPr="007F2B94" w14:paraId="1908BAB7" w14:textId="77777777" w:rsidTr="007C7595">
        <w:trPr>
          <w:trHeight w:val="247"/>
          <w:jc w:val="center"/>
        </w:trPr>
        <w:tc>
          <w:tcPr>
            <w:tcW w:w="382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77840EF" w14:textId="77777777" w:rsidR="00931F14" w:rsidRPr="007F2B94" w:rsidRDefault="00931F14" w:rsidP="006C3EE6">
            <w:pPr>
              <w:widowControl w:val="0"/>
              <w:jc w:val="center"/>
              <w:rPr>
                <w:rFonts w:cs="Arial"/>
                <w:sz w:val="20"/>
              </w:rPr>
            </w:pPr>
            <w:r w:rsidRPr="007F2B94">
              <w:rPr>
                <w:rFonts w:cs="Arial"/>
                <w:b/>
                <w:sz w:val="20"/>
              </w:rPr>
              <w:t>[●]</w:t>
            </w:r>
          </w:p>
        </w:tc>
        <w:tc>
          <w:tcPr>
            <w:tcW w:w="49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B5FD5E8" w14:textId="77777777" w:rsidR="00931F14" w:rsidRPr="007F2B94" w:rsidRDefault="00931F14" w:rsidP="006C3EE6">
            <w:pPr>
              <w:widowControl w:val="0"/>
              <w:rPr>
                <w:rFonts w:cs="Arial"/>
                <w:sz w:val="20"/>
              </w:rPr>
            </w:pPr>
            <w:r w:rsidRPr="007F2B94">
              <w:rPr>
                <w:rFonts w:cs="Arial"/>
                <w:sz w:val="20"/>
              </w:rPr>
              <w:t xml:space="preserve">Address: </w:t>
            </w:r>
            <w:r w:rsidRPr="007F2B94">
              <w:rPr>
                <w:rFonts w:cs="Arial"/>
                <w:b/>
                <w:sz w:val="20"/>
              </w:rPr>
              <w:t>[●]</w:t>
            </w:r>
          </w:p>
          <w:p w14:paraId="269E1141" w14:textId="77777777" w:rsidR="00931F14" w:rsidRPr="007F2B94" w:rsidRDefault="00931F14" w:rsidP="006C3EE6">
            <w:pPr>
              <w:widowControl w:val="0"/>
              <w:rPr>
                <w:rFonts w:cs="Arial"/>
                <w:sz w:val="20"/>
              </w:rPr>
            </w:pPr>
            <w:r w:rsidRPr="007F2B94">
              <w:rPr>
                <w:rFonts w:cs="Arial"/>
                <w:sz w:val="20"/>
              </w:rPr>
              <w:t>E-mail address:</w:t>
            </w:r>
            <w:r w:rsidRPr="007F2B94">
              <w:rPr>
                <w:rFonts w:cs="Arial"/>
                <w:b/>
                <w:sz w:val="20"/>
              </w:rPr>
              <w:t xml:space="preserve"> [●]</w:t>
            </w:r>
          </w:p>
        </w:tc>
      </w:tr>
      <w:tr w:rsidR="00931F14" w:rsidRPr="007F2B94" w14:paraId="625CDF4D" w14:textId="77777777" w:rsidTr="007C7595">
        <w:trPr>
          <w:trHeight w:val="247"/>
          <w:jc w:val="center"/>
        </w:trPr>
        <w:tc>
          <w:tcPr>
            <w:tcW w:w="38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EEFB89F" w14:textId="77777777" w:rsidR="00931F14" w:rsidRPr="007F2B94" w:rsidRDefault="00931F14" w:rsidP="006C3EE6">
            <w:pPr>
              <w:widowControl w:val="0"/>
              <w:jc w:val="center"/>
              <w:rPr>
                <w:rFonts w:cs="Arial"/>
                <w:sz w:val="20"/>
              </w:rPr>
            </w:pPr>
            <w:r w:rsidRPr="007F2B94">
              <w:rPr>
                <w:rFonts w:cs="Arial"/>
                <w:b/>
                <w:sz w:val="20"/>
              </w:rPr>
              <w:t>[●]</w:t>
            </w:r>
          </w:p>
        </w:tc>
        <w:tc>
          <w:tcPr>
            <w:tcW w:w="49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8AAA2A" w14:textId="77777777" w:rsidR="00931F14" w:rsidRPr="007F2B94" w:rsidRDefault="00931F14" w:rsidP="006C3EE6">
            <w:pPr>
              <w:widowControl w:val="0"/>
              <w:rPr>
                <w:rFonts w:cs="Arial"/>
                <w:sz w:val="20"/>
              </w:rPr>
            </w:pPr>
            <w:r w:rsidRPr="007F2B94">
              <w:rPr>
                <w:rFonts w:cs="Arial"/>
                <w:sz w:val="20"/>
              </w:rPr>
              <w:t xml:space="preserve">Address: </w:t>
            </w:r>
            <w:r w:rsidRPr="007F2B94">
              <w:rPr>
                <w:rFonts w:cs="Arial"/>
                <w:b/>
                <w:sz w:val="20"/>
              </w:rPr>
              <w:t>[●]</w:t>
            </w:r>
          </w:p>
          <w:p w14:paraId="5BAEF794" w14:textId="77777777" w:rsidR="00931F14" w:rsidRPr="007F2B94" w:rsidRDefault="00931F14" w:rsidP="006C3EE6">
            <w:pPr>
              <w:widowControl w:val="0"/>
              <w:rPr>
                <w:rFonts w:cs="Arial"/>
                <w:sz w:val="20"/>
              </w:rPr>
            </w:pPr>
            <w:r w:rsidRPr="007F2B94">
              <w:rPr>
                <w:rFonts w:cs="Arial"/>
                <w:sz w:val="20"/>
              </w:rPr>
              <w:t>E-mail address:</w:t>
            </w:r>
            <w:r w:rsidRPr="007F2B94">
              <w:rPr>
                <w:rFonts w:cs="Arial"/>
                <w:b/>
                <w:sz w:val="20"/>
              </w:rPr>
              <w:t xml:space="preserve"> [●]</w:t>
            </w:r>
          </w:p>
        </w:tc>
      </w:tr>
    </w:tbl>
    <w:p w14:paraId="1FEF7473" w14:textId="77777777" w:rsidR="00931F14" w:rsidRPr="007F2B94" w:rsidRDefault="00931F14" w:rsidP="006C3EE6">
      <w:pPr>
        <w:pStyle w:val="BodyText"/>
        <w:widowControl w:val="0"/>
        <w:spacing w:line="290" w:lineRule="auto"/>
        <w:rPr>
          <w:rFonts w:cs="Arial"/>
          <w:lang w:val="en-GB" w:eastAsia="zh-CN"/>
        </w:rPr>
      </w:pPr>
    </w:p>
    <w:p w14:paraId="405333B3" w14:textId="77777777" w:rsidR="00931F14" w:rsidRPr="007F2B94" w:rsidRDefault="00931F14" w:rsidP="006C3EE6">
      <w:pPr>
        <w:pStyle w:val="BodyText"/>
        <w:widowControl w:val="0"/>
        <w:spacing w:line="290" w:lineRule="auto"/>
        <w:rPr>
          <w:rFonts w:cs="Arial"/>
          <w:lang w:val="en-GB" w:eastAsia="zh-CN"/>
        </w:rPr>
      </w:pPr>
    </w:p>
    <w:p w14:paraId="52F31E49" w14:textId="77777777" w:rsidR="00931F14" w:rsidRPr="007F2B94" w:rsidRDefault="00931F14" w:rsidP="006C3EE6">
      <w:pPr>
        <w:pStyle w:val="ScheduleSubHeading"/>
        <w:spacing w:after="240" w:line="290" w:lineRule="auto"/>
        <w:rPr>
          <w:rFonts w:cs="Arial"/>
          <w:sz w:val="20"/>
          <w:szCs w:val="20"/>
        </w:rPr>
      </w:pPr>
      <w:bookmarkStart w:id="3138" w:name="_Toc523301657"/>
      <w:r w:rsidRPr="007F2B94">
        <w:rPr>
          <w:rFonts w:cs="Arial"/>
          <w:sz w:val="20"/>
          <w:szCs w:val="20"/>
        </w:rPr>
        <w:t>Part 2</w:t>
      </w:r>
    </w:p>
    <w:p w14:paraId="53DDC291" w14:textId="77777777" w:rsidR="00931F14" w:rsidRPr="007F2B94" w:rsidRDefault="00931F14" w:rsidP="006C3EE6">
      <w:pPr>
        <w:pStyle w:val="ScheduleSubHeading"/>
        <w:spacing w:after="240" w:line="290" w:lineRule="auto"/>
        <w:rPr>
          <w:rFonts w:cs="Arial"/>
          <w:sz w:val="20"/>
          <w:szCs w:val="20"/>
        </w:rPr>
      </w:pPr>
      <w:r w:rsidRPr="007F2B94">
        <w:rPr>
          <w:rFonts w:cs="Arial"/>
          <w:sz w:val="20"/>
          <w:szCs w:val="20"/>
        </w:rPr>
        <w:t xml:space="preserve">The </w:t>
      </w:r>
      <w:bookmarkEnd w:id="3138"/>
      <w:r w:rsidRPr="007F2B94">
        <w:rPr>
          <w:rFonts w:cs="Arial"/>
          <w:sz w:val="20"/>
          <w:szCs w:val="20"/>
        </w:rPr>
        <w:t>Founders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24"/>
        <w:gridCol w:w="4987"/>
      </w:tblGrid>
      <w:tr w:rsidR="00931F14" w:rsidRPr="007F2B94" w14:paraId="788DAEAB" w14:textId="77777777" w:rsidTr="007C7595">
        <w:trPr>
          <w:trHeight w:val="247"/>
          <w:tblHeade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E0BAA" w14:textId="77777777" w:rsidR="00931F14" w:rsidRPr="007F2B94" w:rsidRDefault="00931F14" w:rsidP="006C3EE6">
            <w:pPr>
              <w:pStyle w:val="Body"/>
              <w:widowControl w:val="0"/>
              <w:spacing w:after="240" w:line="290" w:lineRule="auto"/>
              <w:jc w:val="center"/>
              <w:rPr>
                <w:sz w:val="20"/>
                <w:szCs w:val="20"/>
              </w:rPr>
            </w:pPr>
            <w:r w:rsidRPr="007F2B94">
              <w:rPr>
                <w:b/>
                <w:bCs/>
                <w:sz w:val="20"/>
                <w:szCs w:val="20"/>
                <w:lang w:val="en-US"/>
              </w:rPr>
              <w:t>Name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748A" w14:textId="77777777" w:rsidR="00931F14" w:rsidRPr="007F2B94" w:rsidRDefault="00931F14" w:rsidP="006C3EE6">
            <w:pPr>
              <w:pStyle w:val="Body"/>
              <w:widowControl w:val="0"/>
              <w:spacing w:after="240" w:line="290" w:lineRule="auto"/>
              <w:jc w:val="center"/>
              <w:rPr>
                <w:sz w:val="20"/>
                <w:szCs w:val="20"/>
              </w:rPr>
            </w:pPr>
            <w:r w:rsidRPr="007F2B94">
              <w:rPr>
                <w:b/>
                <w:bCs/>
                <w:sz w:val="20"/>
                <w:szCs w:val="20"/>
                <w:lang w:val="en-US"/>
              </w:rPr>
              <w:t>Address and Notice Details</w:t>
            </w:r>
          </w:p>
        </w:tc>
      </w:tr>
      <w:tr w:rsidR="00931F14" w:rsidRPr="007F2B94" w14:paraId="4E700D23" w14:textId="77777777" w:rsidTr="007C7595">
        <w:trPr>
          <w:trHeight w:val="247"/>
          <w:jc w:val="center"/>
        </w:trPr>
        <w:tc>
          <w:tcPr>
            <w:tcW w:w="382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E72BC78" w14:textId="77777777" w:rsidR="00931F14" w:rsidRPr="007F2B94" w:rsidRDefault="00931F14" w:rsidP="006C3EE6">
            <w:pPr>
              <w:widowControl w:val="0"/>
              <w:jc w:val="center"/>
              <w:rPr>
                <w:rFonts w:cs="Arial"/>
                <w:sz w:val="20"/>
              </w:rPr>
            </w:pPr>
            <w:r w:rsidRPr="007F2B94">
              <w:rPr>
                <w:rFonts w:cs="Arial"/>
                <w:b/>
                <w:sz w:val="20"/>
              </w:rPr>
              <w:t>[●]</w:t>
            </w:r>
          </w:p>
        </w:tc>
        <w:tc>
          <w:tcPr>
            <w:tcW w:w="49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2B54C71" w14:textId="77777777" w:rsidR="00931F14" w:rsidRPr="007F2B94" w:rsidRDefault="00931F14" w:rsidP="006C3EE6">
            <w:pPr>
              <w:widowControl w:val="0"/>
              <w:rPr>
                <w:rFonts w:cs="Arial"/>
                <w:sz w:val="20"/>
              </w:rPr>
            </w:pPr>
            <w:r w:rsidRPr="007F2B94">
              <w:rPr>
                <w:rFonts w:cs="Arial"/>
                <w:sz w:val="20"/>
              </w:rPr>
              <w:t xml:space="preserve">Address: </w:t>
            </w:r>
            <w:r w:rsidRPr="007F2B94">
              <w:rPr>
                <w:rFonts w:cs="Arial"/>
                <w:b/>
                <w:sz w:val="20"/>
              </w:rPr>
              <w:t>[●]</w:t>
            </w:r>
          </w:p>
          <w:p w14:paraId="404266D7" w14:textId="77777777" w:rsidR="00931F14" w:rsidRPr="007F2B94" w:rsidRDefault="00931F14" w:rsidP="006C3EE6">
            <w:pPr>
              <w:widowControl w:val="0"/>
              <w:rPr>
                <w:rFonts w:cs="Arial"/>
                <w:sz w:val="20"/>
              </w:rPr>
            </w:pPr>
            <w:r w:rsidRPr="007F2B94">
              <w:rPr>
                <w:rFonts w:cs="Arial"/>
                <w:sz w:val="20"/>
              </w:rPr>
              <w:t>E-mail address:</w:t>
            </w:r>
            <w:r w:rsidRPr="007F2B94">
              <w:rPr>
                <w:rFonts w:cs="Arial"/>
                <w:b/>
                <w:sz w:val="20"/>
              </w:rPr>
              <w:t xml:space="preserve"> [●]</w:t>
            </w:r>
          </w:p>
        </w:tc>
      </w:tr>
      <w:tr w:rsidR="00931F14" w:rsidRPr="007F2B94" w14:paraId="6E4597A6" w14:textId="77777777" w:rsidTr="007C7595">
        <w:trPr>
          <w:trHeight w:val="247"/>
          <w:jc w:val="center"/>
        </w:trPr>
        <w:tc>
          <w:tcPr>
            <w:tcW w:w="38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B4D90C" w14:textId="77777777" w:rsidR="00931F14" w:rsidRPr="007F2B94" w:rsidRDefault="00931F14" w:rsidP="006C3EE6">
            <w:pPr>
              <w:widowControl w:val="0"/>
              <w:jc w:val="center"/>
              <w:rPr>
                <w:rFonts w:cs="Arial"/>
                <w:sz w:val="20"/>
              </w:rPr>
            </w:pPr>
            <w:r w:rsidRPr="007F2B94">
              <w:rPr>
                <w:rFonts w:cs="Arial"/>
                <w:b/>
                <w:sz w:val="20"/>
              </w:rPr>
              <w:t>[●]</w:t>
            </w:r>
          </w:p>
        </w:tc>
        <w:tc>
          <w:tcPr>
            <w:tcW w:w="49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3F77954" w14:textId="77777777" w:rsidR="00931F14" w:rsidRPr="007F2B94" w:rsidRDefault="00931F14" w:rsidP="006C3EE6">
            <w:pPr>
              <w:widowControl w:val="0"/>
              <w:rPr>
                <w:rFonts w:cs="Arial"/>
                <w:sz w:val="20"/>
              </w:rPr>
            </w:pPr>
            <w:r w:rsidRPr="007F2B94">
              <w:rPr>
                <w:rFonts w:cs="Arial"/>
                <w:sz w:val="20"/>
              </w:rPr>
              <w:t xml:space="preserve">Address: </w:t>
            </w:r>
            <w:r w:rsidRPr="007F2B94">
              <w:rPr>
                <w:rFonts w:cs="Arial"/>
                <w:b/>
                <w:sz w:val="20"/>
              </w:rPr>
              <w:t>[●]</w:t>
            </w:r>
          </w:p>
          <w:p w14:paraId="67F6486E" w14:textId="77777777" w:rsidR="00931F14" w:rsidRPr="007F2B94" w:rsidRDefault="00931F14" w:rsidP="006C3EE6">
            <w:pPr>
              <w:widowControl w:val="0"/>
              <w:rPr>
                <w:rFonts w:cs="Arial"/>
                <w:sz w:val="20"/>
              </w:rPr>
            </w:pPr>
            <w:r w:rsidRPr="007F2B94">
              <w:rPr>
                <w:rFonts w:cs="Arial"/>
                <w:sz w:val="20"/>
              </w:rPr>
              <w:t>E-mail address:</w:t>
            </w:r>
            <w:r w:rsidRPr="007F2B94">
              <w:rPr>
                <w:rFonts w:cs="Arial"/>
                <w:b/>
                <w:sz w:val="20"/>
              </w:rPr>
              <w:t xml:space="preserve"> [●]</w:t>
            </w:r>
          </w:p>
        </w:tc>
      </w:tr>
    </w:tbl>
    <w:p w14:paraId="7BFEE6A6" w14:textId="77777777" w:rsidR="00931F14" w:rsidRPr="007F2B94" w:rsidRDefault="00931F14" w:rsidP="006C3EE6">
      <w:pPr>
        <w:pStyle w:val="Schedule-1Title"/>
        <w:pageBreakBefore w:val="0"/>
        <w:widowControl w:val="0"/>
        <w:numPr>
          <w:ilvl w:val="0"/>
          <w:numId w:val="0"/>
        </w:numPr>
        <w:jc w:val="both"/>
        <w:rPr>
          <w:sz w:val="20"/>
        </w:rPr>
      </w:pPr>
    </w:p>
    <w:p w14:paraId="021FB34E" w14:textId="77777777" w:rsidR="00AC04CE" w:rsidRPr="007F2B94" w:rsidRDefault="00AC04CE" w:rsidP="006C3EE6">
      <w:pPr>
        <w:pStyle w:val="BodyText"/>
        <w:spacing w:line="290" w:lineRule="auto"/>
        <w:rPr>
          <w:rFonts w:cs="Arial"/>
        </w:rPr>
      </w:pPr>
    </w:p>
    <w:p w14:paraId="527721B5" w14:textId="77777777" w:rsidR="00931F14" w:rsidRPr="007F2B94" w:rsidRDefault="00931F14" w:rsidP="006C3EE6">
      <w:pPr>
        <w:pStyle w:val="BodyText"/>
        <w:spacing w:line="290" w:lineRule="auto"/>
        <w:rPr>
          <w:rFonts w:cs="Arial"/>
        </w:rPr>
      </w:pPr>
    </w:p>
    <w:p w14:paraId="0969D65E" w14:textId="77777777" w:rsidR="00931F14" w:rsidRPr="007F2B94" w:rsidRDefault="00931F14" w:rsidP="006C3EE6">
      <w:pPr>
        <w:pStyle w:val="BodyText"/>
        <w:spacing w:line="290" w:lineRule="auto"/>
        <w:rPr>
          <w:rFonts w:cs="Arial"/>
        </w:rPr>
      </w:pPr>
    </w:p>
    <w:bookmarkEnd w:id="3133"/>
    <w:bookmarkEnd w:id="3134"/>
    <w:bookmarkEnd w:id="3135"/>
    <w:p w14:paraId="34CE323E" w14:textId="77777777" w:rsidR="008746F7" w:rsidRPr="007F2B94" w:rsidRDefault="008746F7" w:rsidP="006C3EE6">
      <w:pPr>
        <w:pStyle w:val="Body"/>
        <w:keepNext/>
        <w:keepLines/>
        <w:widowControl w:val="0"/>
        <w:spacing w:after="480" w:line="290" w:lineRule="auto"/>
        <w:jc w:val="center"/>
        <w:rPr>
          <w:sz w:val="20"/>
          <w:szCs w:val="20"/>
        </w:rPr>
      </w:pPr>
    </w:p>
    <w:p w14:paraId="656A41D8" w14:textId="77777777" w:rsidR="008746F7" w:rsidRPr="007F2B94" w:rsidRDefault="008746F7" w:rsidP="006C3EE6">
      <w:pPr>
        <w:pStyle w:val="Body"/>
        <w:spacing w:after="240" w:line="290" w:lineRule="auto"/>
        <w:rPr>
          <w:sz w:val="18"/>
          <w:szCs w:val="20"/>
        </w:rPr>
      </w:pPr>
    </w:p>
    <w:p w14:paraId="386CDF0D" w14:textId="77777777" w:rsidR="008746F7" w:rsidRPr="007F2B94" w:rsidRDefault="008746F7" w:rsidP="006C3EE6">
      <w:pPr>
        <w:pStyle w:val="Body"/>
        <w:spacing w:after="240" w:line="290" w:lineRule="auto"/>
        <w:rPr>
          <w:sz w:val="18"/>
          <w:szCs w:val="20"/>
        </w:rPr>
      </w:pPr>
    </w:p>
    <w:p w14:paraId="2D7620B0" w14:textId="77777777" w:rsidR="008746F7" w:rsidRPr="007F2B94" w:rsidRDefault="008746F7" w:rsidP="006C3EE6">
      <w:pPr>
        <w:pStyle w:val="Body"/>
        <w:spacing w:after="240" w:line="290" w:lineRule="auto"/>
        <w:rPr>
          <w:sz w:val="18"/>
          <w:szCs w:val="20"/>
        </w:rPr>
      </w:pPr>
    </w:p>
    <w:p w14:paraId="27D0D881" w14:textId="77777777" w:rsidR="00825D0C" w:rsidRPr="007F2B94" w:rsidRDefault="00825D0C" w:rsidP="006C3EE6">
      <w:pPr>
        <w:pStyle w:val="Schedule-1Title"/>
        <w:widowControl w:val="0"/>
      </w:pPr>
      <w:r w:rsidRPr="007F2B94">
        <w:rPr>
          <w:sz w:val="20"/>
        </w:rPr>
        <w:lastRenderedPageBreak/>
        <w:br/>
      </w:r>
      <w:bookmarkStart w:id="3139" w:name="_Ref516405650"/>
      <w:bookmarkStart w:id="3140" w:name="_Toc518987053"/>
      <w:bookmarkStart w:id="3141" w:name="_Toc523398465"/>
      <w:bookmarkStart w:id="3142" w:name="_Toc527150021"/>
      <w:r w:rsidR="00C50101" w:rsidRPr="007F2B94">
        <w:t>Fully-diluted Capitalisation immediately following Completion</w:t>
      </w:r>
      <w:bookmarkEnd w:id="3139"/>
      <w:bookmarkEnd w:id="3140"/>
      <w:bookmarkEnd w:id="3141"/>
      <w:bookmarkEnd w:id="3142"/>
      <w:r w:rsidR="00C50101" w:rsidRPr="007F2B94">
        <w:t xml:space="preserve"> </w:t>
      </w:r>
    </w:p>
    <w:p w14:paraId="120E9B2B" w14:textId="77777777" w:rsidR="00A570F8" w:rsidRPr="007F2B94" w:rsidRDefault="00825D0C" w:rsidP="006C3EE6">
      <w:pPr>
        <w:pStyle w:val="BodyText"/>
        <w:spacing w:line="290" w:lineRule="auto"/>
        <w:jc w:val="center"/>
        <w:rPr>
          <w:rFonts w:cs="Arial"/>
          <w:sz w:val="18"/>
          <w:szCs w:val="20"/>
        </w:rPr>
      </w:pPr>
      <w:r w:rsidRPr="007F2B94">
        <w:rPr>
          <w:rFonts w:cs="Arial"/>
          <w:sz w:val="18"/>
          <w:szCs w:val="20"/>
        </w:rPr>
        <w:t xml:space="preserve"> </w:t>
      </w:r>
    </w:p>
    <w:p w14:paraId="55636CFA" w14:textId="77777777" w:rsidR="008746F7" w:rsidRPr="007F2B94" w:rsidRDefault="00C50101" w:rsidP="006C3EE6">
      <w:pPr>
        <w:pStyle w:val="ScheduleSubHeading"/>
        <w:widowControl w:val="0"/>
        <w:spacing w:line="290" w:lineRule="auto"/>
        <w:rPr>
          <w:rFonts w:cs="Arial"/>
          <w:sz w:val="20"/>
          <w:szCs w:val="20"/>
        </w:rPr>
      </w:pPr>
      <w:r w:rsidRPr="007F2B94">
        <w:rPr>
          <w:rFonts w:cs="Arial"/>
          <w:sz w:val="20"/>
          <w:szCs w:val="20"/>
        </w:rPr>
        <w:t>[</w:t>
      </w:r>
      <w:r w:rsidRPr="007F2B94">
        <w:rPr>
          <w:rFonts w:cs="Arial"/>
          <w:i/>
          <w:sz w:val="20"/>
          <w:szCs w:val="20"/>
        </w:rPr>
        <w:t xml:space="preserve">insert </w:t>
      </w:r>
      <w:proofErr w:type="spellStart"/>
      <w:r w:rsidRPr="007F2B94">
        <w:rPr>
          <w:rFonts w:cs="Arial"/>
          <w:i/>
          <w:sz w:val="20"/>
          <w:szCs w:val="20"/>
        </w:rPr>
        <w:t>capitalisation</w:t>
      </w:r>
      <w:proofErr w:type="spellEnd"/>
      <w:r w:rsidRPr="007F2B94">
        <w:rPr>
          <w:rFonts w:cs="Arial"/>
          <w:i/>
          <w:sz w:val="20"/>
          <w:szCs w:val="20"/>
        </w:rPr>
        <w:t xml:space="preserve"> table</w:t>
      </w:r>
      <w:r w:rsidRPr="007F2B94">
        <w:rPr>
          <w:rFonts w:cs="Arial"/>
          <w:sz w:val="20"/>
          <w:szCs w:val="20"/>
        </w:rPr>
        <w:t>]</w:t>
      </w:r>
    </w:p>
    <w:p w14:paraId="6258A10A" w14:textId="77777777" w:rsidR="008746F7" w:rsidRPr="007F2B94" w:rsidRDefault="008746F7" w:rsidP="006C3EE6">
      <w:pPr>
        <w:pStyle w:val="Body"/>
        <w:spacing w:after="240" w:line="290" w:lineRule="auto"/>
        <w:rPr>
          <w:sz w:val="18"/>
          <w:szCs w:val="20"/>
        </w:rPr>
      </w:pPr>
    </w:p>
    <w:p w14:paraId="7D26DDE3" w14:textId="77777777" w:rsidR="00825D0C" w:rsidRPr="007F2B94" w:rsidRDefault="00825D0C" w:rsidP="006C3EE6">
      <w:pPr>
        <w:pStyle w:val="Schedule-1Title"/>
        <w:widowControl w:val="0"/>
      </w:pPr>
      <w:r w:rsidRPr="007F2B94">
        <w:rPr>
          <w:sz w:val="20"/>
        </w:rPr>
        <w:lastRenderedPageBreak/>
        <w:br/>
      </w:r>
      <w:bookmarkStart w:id="3143" w:name="_Ref515790288"/>
      <w:bookmarkStart w:id="3144" w:name="_Ref515790289"/>
      <w:bookmarkStart w:id="3145" w:name="_Ref515790290"/>
      <w:bookmarkStart w:id="3146" w:name="_Ref515790291"/>
      <w:bookmarkStart w:id="3147" w:name="_Toc515790275"/>
      <w:bookmarkStart w:id="3148" w:name="_Toc516234089"/>
      <w:bookmarkStart w:id="3149" w:name="_Toc518987054"/>
      <w:bookmarkStart w:id="3150" w:name="_Toc523398466"/>
      <w:bookmarkStart w:id="3151" w:name="_Toc527150022"/>
      <w:r w:rsidR="00406D84" w:rsidRPr="007F2B94">
        <w:t xml:space="preserve">Reserved </w:t>
      </w:r>
      <w:r w:rsidRPr="007F2B94">
        <w:t>Matters</w:t>
      </w:r>
      <w:bookmarkEnd w:id="3143"/>
      <w:bookmarkEnd w:id="3144"/>
      <w:bookmarkEnd w:id="3145"/>
      <w:bookmarkEnd w:id="3146"/>
      <w:bookmarkEnd w:id="3147"/>
      <w:bookmarkEnd w:id="3148"/>
      <w:bookmarkEnd w:id="3149"/>
      <w:bookmarkEnd w:id="3150"/>
      <w:bookmarkEnd w:id="3151"/>
    </w:p>
    <w:p w14:paraId="571B44D3" w14:textId="12B3384A" w:rsidR="008746F7" w:rsidRPr="007F2B94" w:rsidRDefault="00023692" w:rsidP="006C3EE6">
      <w:pPr>
        <w:pStyle w:val="ScheduleSubHeading"/>
        <w:spacing w:after="240" w:line="290" w:lineRule="auto"/>
        <w:rPr>
          <w:rFonts w:cs="Arial"/>
          <w:sz w:val="20"/>
          <w:szCs w:val="20"/>
        </w:rPr>
      </w:pPr>
      <w:r w:rsidRPr="007F2B94">
        <w:rPr>
          <w:rFonts w:cs="Arial"/>
          <w:sz w:val="20"/>
          <w:szCs w:val="20"/>
        </w:rPr>
        <w:t>Part 1</w:t>
      </w:r>
    </w:p>
    <w:p w14:paraId="4C2C3A21" w14:textId="152CDD69" w:rsidR="004F237B" w:rsidRPr="007F2B94" w:rsidRDefault="003A13DC" w:rsidP="006C3EE6">
      <w:pPr>
        <w:pStyle w:val="ScheduleSubHeading"/>
        <w:spacing w:line="290" w:lineRule="auto"/>
        <w:rPr>
          <w:rFonts w:cs="Arial"/>
          <w:sz w:val="20"/>
          <w:szCs w:val="20"/>
        </w:rPr>
      </w:pPr>
      <w:r w:rsidRPr="007F2B94">
        <w:rPr>
          <w:rFonts w:cs="Arial"/>
          <w:sz w:val="20"/>
          <w:szCs w:val="20"/>
        </w:rPr>
        <w:t>Shareholder Reserved Matters</w:t>
      </w:r>
    </w:p>
    <w:p w14:paraId="2777F2B7" w14:textId="39DE1DAD" w:rsidR="00B46870" w:rsidRPr="007F2B94" w:rsidRDefault="00B46870" w:rsidP="006C3EE6">
      <w:pPr>
        <w:pStyle w:val="SchHeading1"/>
        <w:spacing w:line="290" w:lineRule="auto"/>
        <w:jc w:val="center"/>
        <w:rPr>
          <w:rFonts w:cs="Arial"/>
          <w:b/>
          <w:sz w:val="20"/>
          <w:szCs w:val="20"/>
        </w:rPr>
      </w:pPr>
      <w:r w:rsidRPr="007F2B94">
        <w:rPr>
          <w:rFonts w:cs="Arial"/>
          <w:b/>
          <w:sz w:val="20"/>
          <w:szCs w:val="20"/>
        </w:rPr>
        <w:t>[</w:t>
      </w:r>
      <w:r w:rsidRPr="007F2B94">
        <w:rPr>
          <w:rFonts w:cs="Arial"/>
          <w:b/>
          <w:i/>
          <w:sz w:val="20"/>
          <w:szCs w:val="20"/>
        </w:rPr>
        <w:t>Note: this is an example schedule only</w:t>
      </w:r>
      <w:r w:rsidR="003441CE" w:rsidRPr="007F2B94">
        <w:rPr>
          <w:rFonts w:cs="Arial"/>
          <w:b/>
          <w:sz w:val="20"/>
          <w:szCs w:val="20"/>
        </w:rPr>
        <w:t>.</w:t>
      </w:r>
      <w:r w:rsidRPr="007F2B94">
        <w:rPr>
          <w:rFonts w:cs="Arial"/>
          <w:b/>
          <w:sz w:val="20"/>
          <w:szCs w:val="20"/>
        </w:rPr>
        <w:t>]</w:t>
      </w:r>
    </w:p>
    <w:p w14:paraId="57BED7E8" w14:textId="3A470C64"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Any initial public offering </w:t>
      </w:r>
      <w:r w:rsidR="00502C01" w:rsidRPr="007F2B94">
        <w:rPr>
          <w:rFonts w:cs="Arial"/>
          <w:sz w:val="20"/>
          <w:szCs w:val="20"/>
        </w:rPr>
        <w:t xml:space="preserve">of </w:t>
      </w:r>
      <w:r w:rsidR="009F3A4F" w:rsidRPr="007F2B94">
        <w:rPr>
          <w:rFonts w:cs="Arial"/>
          <w:sz w:val="20"/>
          <w:szCs w:val="20"/>
        </w:rPr>
        <w:t>any Group Company</w:t>
      </w:r>
      <w:r w:rsidR="00502C01" w:rsidRPr="007F2B94">
        <w:rPr>
          <w:rFonts w:cs="Arial"/>
          <w:sz w:val="20"/>
          <w:szCs w:val="20"/>
        </w:rPr>
        <w:t xml:space="preserve"> </w:t>
      </w:r>
      <w:r w:rsidRPr="007F2B94">
        <w:rPr>
          <w:rFonts w:cs="Arial"/>
          <w:sz w:val="20"/>
          <w:szCs w:val="20"/>
        </w:rPr>
        <w:t xml:space="preserve">or </w:t>
      </w:r>
      <w:r w:rsidR="00502C01" w:rsidRPr="007F2B94">
        <w:rPr>
          <w:rFonts w:cs="Arial"/>
          <w:sz w:val="20"/>
          <w:szCs w:val="20"/>
        </w:rPr>
        <w:t xml:space="preserve">any </w:t>
      </w:r>
      <w:r w:rsidRPr="007F2B94">
        <w:rPr>
          <w:rFonts w:cs="Arial"/>
          <w:sz w:val="20"/>
          <w:szCs w:val="20"/>
        </w:rPr>
        <w:t>public</w:t>
      </w:r>
      <w:r w:rsidR="00502C01" w:rsidRPr="007F2B94">
        <w:rPr>
          <w:rFonts w:cs="Arial"/>
          <w:sz w:val="20"/>
          <w:szCs w:val="20"/>
        </w:rPr>
        <w:t xml:space="preserve"> offer </w:t>
      </w:r>
      <w:r w:rsidRPr="007F2B94">
        <w:rPr>
          <w:rFonts w:cs="Arial"/>
          <w:sz w:val="20"/>
          <w:szCs w:val="20"/>
        </w:rPr>
        <w:t xml:space="preserve">of shares </w:t>
      </w:r>
      <w:r w:rsidR="00502C01" w:rsidRPr="007F2B94">
        <w:rPr>
          <w:rFonts w:cs="Arial"/>
          <w:sz w:val="20"/>
          <w:szCs w:val="20"/>
        </w:rPr>
        <w:t>in</w:t>
      </w:r>
      <w:r w:rsidRPr="007F2B94">
        <w:rPr>
          <w:rFonts w:cs="Arial"/>
          <w:sz w:val="20"/>
          <w:szCs w:val="20"/>
        </w:rPr>
        <w:t xml:space="preserve"> </w:t>
      </w:r>
      <w:r w:rsidR="009F3A4F" w:rsidRPr="007F2B94">
        <w:rPr>
          <w:rFonts w:cs="Arial"/>
          <w:sz w:val="20"/>
          <w:szCs w:val="20"/>
        </w:rPr>
        <w:t>any Group Company</w:t>
      </w:r>
      <w:r w:rsidR="00502C01" w:rsidRPr="007F2B94">
        <w:rPr>
          <w:rFonts w:cs="Arial"/>
          <w:sz w:val="20"/>
          <w:szCs w:val="20"/>
        </w:rPr>
        <w:t>,</w:t>
      </w:r>
      <w:r w:rsidRPr="007F2B94">
        <w:rPr>
          <w:rFonts w:cs="Arial"/>
          <w:sz w:val="20"/>
          <w:szCs w:val="20"/>
        </w:rPr>
        <w:t xml:space="preserve"> </w:t>
      </w:r>
      <w:r w:rsidR="00627D49" w:rsidRPr="007F2B94">
        <w:rPr>
          <w:rFonts w:cs="Arial"/>
          <w:sz w:val="20"/>
          <w:szCs w:val="20"/>
        </w:rPr>
        <w:t>save for a Qualifying IPO</w:t>
      </w:r>
      <w:r w:rsidR="001E1686" w:rsidRPr="007F2B94">
        <w:rPr>
          <w:rFonts w:cs="Arial"/>
          <w:sz w:val="20"/>
          <w:szCs w:val="20"/>
        </w:rPr>
        <w:t xml:space="preserve">. </w:t>
      </w:r>
    </w:p>
    <w:p w14:paraId="6B208A87" w14:textId="3BBE79A7" w:rsidR="00EE5524" w:rsidRPr="007F2B94" w:rsidRDefault="00EE5524" w:rsidP="006C3EE6">
      <w:pPr>
        <w:pStyle w:val="SchHeading1"/>
        <w:numPr>
          <w:ilvl w:val="1"/>
          <w:numId w:val="3"/>
        </w:numPr>
        <w:spacing w:line="290" w:lineRule="auto"/>
        <w:ind w:left="1440" w:hanging="1440"/>
        <w:rPr>
          <w:rFonts w:cs="Arial"/>
          <w:sz w:val="20"/>
        </w:rPr>
      </w:pPr>
      <w:r w:rsidRPr="007F2B94">
        <w:rPr>
          <w:rFonts w:cs="Arial"/>
          <w:sz w:val="20"/>
          <w:szCs w:val="20"/>
        </w:rPr>
        <w:t>(</w:t>
      </w:r>
      <w:proofErr w:type="spellStart"/>
      <w:r w:rsidRPr="007F2B94">
        <w:rPr>
          <w:rFonts w:cs="Arial"/>
          <w:sz w:val="20"/>
          <w:szCs w:val="20"/>
        </w:rPr>
        <w:t>i</w:t>
      </w:r>
      <w:proofErr w:type="spellEnd"/>
      <w:r w:rsidRPr="007F2B94">
        <w:rPr>
          <w:rFonts w:cs="Arial"/>
          <w:sz w:val="20"/>
          <w:szCs w:val="20"/>
        </w:rPr>
        <w:t xml:space="preserve">) </w:t>
      </w:r>
      <w:r w:rsidRPr="007F2B94">
        <w:rPr>
          <w:rFonts w:cs="Arial"/>
          <w:sz w:val="20"/>
          <w:szCs w:val="20"/>
        </w:rPr>
        <w:tab/>
        <w:t xml:space="preserve">Any merger, acquisition, consolidation, </w:t>
      </w:r>
      <w:proofErr w:type="spellStart"/>
      <w:r w:rsidRPr="007F2B94">
        <w:rPr>
          <w:rFonts w:cs="Arial"/>
          <w:sz w:val="20"/>
          <w:szCs w:val="20"/>
        </w:rPr>
        <w:t>reorganisation</w:t>
      </w:r>
      <w:proofErr w:type="spellEnd"/>
      <w:r w:rsidRPr="007F2B94">
        <w:rPr>
          <w:rFonts w:cs="Arial"/>
          <w:sz w:val="20"/>
          <w:szCs w:val="20"/>
        </w:rPr>
        <w:t xml:space="preserve"> or spin-off of </w:t>
      </w:r>
      <w:r w:rsidR="009F3A4F" w:rsidRPr="007F2B94">
        <w:rPr>
          <w:rFonts w:cs="Arial"/>
          <w:sz w:val="20"/>
          <w:szCs w:val="20"/>
        </w:rPr>
        <w:t>any Group Company</w:t>
      </w:r>
      <w:r w:rsidRPr="007F2B94">
        <w:rPr>
          <w:rFonts w:cs="Arial"/>
          <w:sz w:val="20"/>
          <w:szCs w:val="20"/>
        </w:rPr>
        <w:t xml:space="preserve">. </w:t>
      </w:r>
    </w:p>
    <w:p w14:paraId="5A6F45A4" w14:textId="094F55E8" w:rsidR="00EE5524" w:rsidRPr="007F2B94" w:rsidRDefault="00EE5524" w:rsidP="006C3EE6">
      <w:pPr>
        <w:pStyle w:val="ListParagraph"/>
        <w:spacing w:after="240"/>
        <w:ind w:left="1440" w:hanging="720"/>
        <w:rPr>
          <w:rFonts w:cs="Arial"/>
          <w:w w:val="0"/>
          <w:sz w:val="20"/>
        </w:rPr>
      </w:pPr>
      <w:r w:rsidRPr="007F2B94">
        <w:rPr>
          <w:rFonts w:cs="Arial"/>
          <w:spacing w:val="-2"/>
          <w:w w:val="0"/>
          <w:sz w:val="20"/>
        </w:rPr>
        <w:t>(ii)</w:t>
      </w:r>
      <w:r w:rsidRPr="007F2B94">
        <w:rPr>
          <w:rFonts w:cs="Arial"/>
          <w:spacing w:val="-2"/>
          <w:w w:val="0"/>
          <w:sz w:val="20"/>
        </w:rPr>
        <w:tab/>
      </w:r>
      <w:r w:rsidRPr="007F2B94">
        <w:rPr>
          <w:rFonts w:cs="Arial"/>
          <w:w w:val="0"/>
          <w:sz w:val="20"/>
        </w:rPr>
        <w:t xml:space="preserve">Any sale or disposal, directly or indirectly, of the whole or a substantial part of the undertaking or assets of </w:t>
      </w:r>
      <w:r w:rsidR="009F3A4F" w:rsidRPr="007F2B94">
        <w:rPr>
          <w:rFonts w:cs="Arial"/>
          <w:w w:val="0"/>
          <w:sz w:val="20"/>
        </w:rPr>
        <w:t>any Group Company</w:t>
      </w:r>
      <w:r w:rsidRPr="007F2B94">
        <w:rPr>
          <w:rFonts w:cs="Arial"/>
          <w:w w:val="0"/>
          <w:sz w:val="20"/>
        </w:rPr>
        <w:t xml:space="preserve"> (where such sale or disposal may include, without limitation, any grant by </w:t>
      </w:r>
      <w:r w:rsidR="009F3A4F" w:rsidRPr="007F2B94">
        <w:rPr>
          <w:rFonts w:cs="Arial"/>
          <w:w w:val="0"/>
          <w:sz w:val="20"/>
        </w:rPr>
        <w:t>any Group Company</w:t>
      </w:r>
      <w:r w:rsidRPr="007F2B94">
        <w:rPr>
          <w:rFonts w:cs="Arial"/>
          <w:w w:val="0"/>
          <w:sz w:val="20"/>
        </w:rPr>
        <w:t xml:space="preserve"> of an exclusive licence of intellectual property to a third party).</w:t>
      </w:r>
      <w:r w:rsidRPr="007F2B94">
        <w:rPr>
          <w:rFonts w:cs="Arial"/>
        </w:rPr>
        <w:t xml:space="preserve"> </w:t>
      </w:r>
    </w:p>
    <w:p w14:paraId="41E78EF7" w14:textId="559DDF4F"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Any change in the maximum and minimum number of </w:t>
      </w:r>
      <w:r w:rsidR="00163DAC" w:rsidRPr="007F2B94">
        <w:rPr>
          <w:rFonts w:cs="Arial"/>
          <w:sz w:val="20"/>
          <w:szCs w:val="20"/>
        </w:rPr>
        <w:t>d</w:t>
      </w:r>
      <w:r w:rsidRPr="007F2B94">
        <w:rPr>
          <w:rFonts w:cs="Arial"/>
          <w:sz w:val="20"/>
          <w:szCs w:val="20"/>
        </w:rPr>
        <w:t>irectors</w:t>
      </w:r>
      <w:r w:rsidR="00163DAC" w:rsidRPr="007F2B94">
        <w:rPr>
          <w:rFonts w:cs="Arial"/>
          <w:sz w:val="20"/>
          <w:szCs w:val="20"/>
        </w:rPr>
        <w:t xml:space="preserve"> of </w:t>
      </w:r>
      <w:r w:rsidR="009F3A4F" w:rsidRPr="007F2B94">
        <w:rPr>
          <w:rFonts w:cs="Arial"/>
          <w:sz w:val="20"/>
          <w:szCs w:val="20"/>
        </w:rPr>
        <w:t>any Group Company</w:t>
      </w:r>
      <w:r w:rsidR="001E1686" w:rsidRPr="007F2B94">
        <w:rPr>
          <w:rFonts w:cs="Arial"/>
          <w:sz w:val="20"/>
          <w:szCs w:val="20"/>
        </w:rPr>
        <w:t>.</w:t>
      </w:r>
    </w:p>
    <w:p w14:paraId="6B6470B8" w14:textId="0ECE4D2A"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Any transaction by </w:t>
      </w:r>
      <w:r w:rsidR="009F3A4F" w:rsidRPr="007F2B94">
        <w:rPr>
          <w:rFonts w:cs="Arial"/>
          <w:sz w:val="20"/>
          <w:szCs w:val="20"/>
        </w:rPr>
        <w:t>any Group Company</w:t>
      </w:r>
      <w:r w:rsidRPr="007F2B94">
        <w:rPr>
          <w:rFonts w:cs="Arial"/>
          <w:sz w:val="20"/>
          <w:szCs w:val="20"/>
        </w:rPr>
        <w:t xml:space="preserve"> with any of its related corporations, any shareholder </w:t>
      </w:r>
      <w:r w:rsidR="003A6A29" w:rsidRPr="007F2B94">
        <w:rPr>
          <w:rFonts w:cs="Arial"/>
          <w:sz w:val="20"/>
          <w:szCs w:val="20"/>
        </w:rPr>
        <w:t xml:space="preserve">or director </w:t>
      </w:r>
      <w:r w:rsidRPr="007F2B94">
        <w:rPr>
          <w:rFonts w:cs="Arial"/>
          <w:sz w:val="20"/>
          <w:szCs w:val="20"/>
        </w:rPr>
        <w:t xml:space="preserve">of </w:t>
      </w:r>
      <w:r w:rsidR="009F3A4F" w:rsidRPr="007F2B94">
        <w:rPr>
          <w:rFonts w:cs="Arial"/>
          <w:sz w:val="20"/>
          <w:szCs w:val="20"/>
        </w:rPr>
        <w:t>any Group Company</w:t>
      </w:r>
      <w:r w:rsidRPr="007F2B94">
        <w:rPr>
          <w:rFonts w:cs="Arial"/>
          <w:sz w:val="20"/>
          <w:szCs w:val="20"/>
        </w:rPr>
        <w:t xml:space="preserve">, or any company or business in which the shareholders </w:t>
      </w:r>
      <w:r w:rsidR="003A6A29" w:rsidRPr="007F2B94">
        <w:rPr>
          <w:rFonts w:cs="Arial"/>
          <w:sz w:val="20"/>
          <w:szCs w:val="20"/>
        </w:rPr>
        <w:t xml:space="preserve">or directors </w:t>
      </w:r>
      <w:r w:rsidRPr="007F2B94">
        <w:rPr>
          <w:rFonts w:cs="Arial"/>
          <w:sz w:val="20"/>
          <w:szCs w:val="20"/>
        </w:rPr>
        <w:t xml:space="preserve">of </w:t>
      </w:r>
      <w:r w:rsidR="009F3A4F" w:rsidRPr="007F2B94">
        <w:rPr>
          <w:rFonts w:cs="Arial"/>
          <w:sz w:val="20"/>
          <w:szCs w:val="20"/>
        </w:rPr>
        <w:t>any Group Company</w:t>
      </w:r>
      <w:r w:rsidRPr="007F2B94">
        <w:rPr>
          <w:rFonts w:cs="Arial"/>
          <w:sz w:val="20"/>
          <w:szCs w:val="20"/>
        </w:rPr>
        <w:t xml:space="preserve"> or any one of them </w:t>
      </w:r>
      <w:r w:rsidR="00CE0F41" w:rsidRPr="007F2B94">
        <w:rPr>
          <w:rFonts w:cs="Arial"/>
          <w:sz w:val="20"/>
          <w:szCs w:val="20"/>
        </w:rPr>
        <w:t xml:space="preserve">has </w:t>
      </w:r>
      <w:r w:rsidRPr="007F2B94">
        <w:rPr>
          <w:rFonts w:cs="Arial"/>
          <w:sz w:val="20"/>
          <w:szCs w:val="20"/>
        </w:rPr>
        <w:t>a financial interest</w:t>
      </w:r>
      <w:r w:rsidR="00787CFF" w:rsidRPr="007F2B94">
        <w:rPr>
          <w:rFonts w:cs="Arial"/>
          <w:sz w:val="20"/>
          <w:szCs w:val="20"/>
        </w:rPr>
        <w:t xml:space="preserve"> (except for any transaction with a wholly-owned company)</w:t>
      </w:r>
      <w:r w:rsidR="001E1686" w:rsidRPr="007F2B94">
        <w:rPr>
          <w:rFonts w:cs="Arial"/>
          <w:sz w:val="20"/>
          <w:szCs w:val="20"/>
        </w:rPr>
        <w:t>.</w:t>
      </w:r>
    </w:p>
    <w:p w14:paraId="07453EA1" w14:textId="1FECF96C"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Any amendment to the constitution of </w:t>
      </w:r>
      <w:r w:rsidR="009F3A4F" w:rsidRPr="007F2B94">
        <w:rPr>
          <w:rFonts w:cs="Arial"/>
          <w:sz w:val="20"/>
          <w:szCs w:val="20"/>
        </w:rPr>
        <w:t>any Group Company</w:t>
      </w:r>
      <w:r w:rsidR="001E1686" w:rsidRPr="007F2B94">
        <w:rPr>
          <w:rFonts w:cs="Arial"/>
          <w:sz w:val="20"/>
          <w:szCs w:val="20"/>
        </w:rPr>
        <w:t>.</w:t>
      </w:r>
    </w:p>
    <w:p w14:paraId="06805CAA" w14:textId="2C711F73" w:rsidR="004F237B" w:rsidRPr="007F2B94" w:rsidRDefault="00972741" w:rsidP="006C3EE6">
      <w:pPr>
        <w:pStyle w:val="SchHeading1"/>
        <w:numPr>
          <w:ilvl w:val="1"/>
          <w:numId w:val="3"/>
        </w:numPr>
        <w:spacing w:line="290" w:lineRule="auto"/>
        <w:rPr>
          <w:rFonts w:cs="Arial"/>
          <w:sz w:val="20"/>
          <w:szCs w:val="20"/>
        </w:rPr>
      </w:pPr>
      <w:r w:rsidRPr="007F2B94">
        <w:rPr>
          <w:rFonts w:cs="Arial"/>
          <w:spacing w:val="-2"/>
          <w:sz w:val="20"/>
          <w:szCs w:val="20"/>
        </w:rPr>
        <w:t>Any</w:t>
      </w:r>
      <w:r w:rsidR="001E1686" w:rsidRPr="007F2B94">
        <w:rPr>
          <w:rFonts w:cs="Arial"/>
          <w:spacing w:val="-2"/>
          <w:sz w:val="20"/>
          <w:szCs w:val="20"/>
        </w:rPr>
        <w:t xml:space="preserve"> declaration or payment of any dividends or other distribution of profits of </w:t>
      </w:r>
      <w:r w:rsidRPr="007F2B94">
        <w:rPr>
          <w:rFonts w:cs="Arial"/>
          <w:spacing w:val="-2"/>
          <w:sz w:val="20"/>
          <w:szCs w:val="20"/>
        </w:rPr>
        <w:t>the</w:t>
      </w:r>
      <w:r w:rsidR="001E1686" w:rsidRPr="007F2B94">
        <w:rPr>
          <w:rFonts w:cs="Arial"/>
          <w:spacing w:val="-2"/>
          <w:sz w:val="20"/>
          <w:szCs w:val="20"/>
        </w:rPr>
        <w:t xml:space="preserve"> Company (whether in cash or </w:t>
      </w:r>
      <w:r w:rsidR="001E1686" w:rsidRPr="007F2B94">
        <w:rPr>
          <w:rFonts w:cs="Arial"/>
          <w:i/>
          <w:spacing w:val="-2"/>
          <w:sz w:val="20"/>
          <w:szCs w:val="20"/>
        </w:rPr>
        <w:t>in specie</w:t>
      </w:r>
      <w:r w:rsidR="001E1686" w:rsidRPr="007F2B94">
        <w:rPr>
          <w:rFonts w:cs="Arial"/>
          <w:spacing w:val="-2"/>
          <w:sz w:val="20"/>
          <w:szCs w:val="20"/>
        </w:rPr>
        <w:t>)</w:t>
      </w:r>
      <w:r w:rsidR="001E1686" w:rsidRPr="007F2B94">
        <w:rPr>
          <w:rFonts w:cs="Arial"/>
          <w:sz w:val="20"/>
          <w:szCs w:val="20"/>
        </w:rPr>
        <w:t>.</w:t>
      </w:r>
    </w:p>
    <w:p w14:paraId="056FA5C0" w14:textId="0B756304"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Any reduction, consolidation, subdivision or reclassification or other alteration of </w:t>
      </w:r>
      <w:r w:rsidR="009F3A4F" w:rsidRPr="007F2B94">
        <w:rPr>
          <w:rFonts w:cs="Arial"/>
          <w:sz w:val="20"/>
          <w:szCs w:val="20"/>
        </w:rPr>
        <w:t>any Group Company</w:t>
      </w:r>
      <w:r w:rsidRPr="007F2B94">
        <w:rPr>
          <w:rFonts w:cs="Arial"/>
          <w:sz w:val="20"/>
          <w:szCs w:val="20"/>
        </w:rPr>
        <w:t>'s capital structure</w:t>
      </w:r>
      <w:r w:rsidR="001E1686" w:rsidRPr="007F2B94">
        <w:rPr>
          <w:rFonts w:cs="Arial"/>
          <w:sz w:val="20"/>
          <w:szCs w:val="20"/>
        </w:rPr>
        <w:t>.</w:t>
      </w:r>
    </w:p>
    <w:p w14:paraId="27366EE0" w14:textId="6DE25AE4"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The variation of any rights attaching to any shares in the capital of </w:t>
      </w:r>
      <w:r w:rsidR="009F3A4F" w:rsidRPr="007F2B94">
        <w:rPr>
          <w:rFonts w:cs="Arial"/>
          <w:sz w:val="20"/>
          <w:szCs w:val="20"/>
        </w:rPr>
        <w:t>any Group Company</w:t>
      </w:r>
      <w:r w:rsidRPr="007F2B94">
        <w:rPr>
          <w:rFonts w:cs="Arial"/>
          <w:sz w:val="20"/>
          <w:szCs w:val="20"/>
        </w:rPr>
        <w:t xml:space="preserve"> or making of any call upon monies unpaid in respect of any issued shares</w:t>
      </w:r>
      <w:r w:rsidR="001E1686" w:rsidRPr="007F2B94">
        <w:rPr>
          <w:rFonts w:cs="Arial"/>
          <w:sz w:val="20"/>
          <w:szCs w:val="20"/>
        </w:rPr>
        <w:t>.</w:t>
      </w:r>
    </w:p>
    <w:p w14:paraId="6E483CB9" w14:textId="49245BD9"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The </w:t>
      </w:r>
      <w:r w:rsidR="00755607" w:rsidRPr="007F2B94">
        <w:rPr>
          <w:rFonts w:cs="Arial"/>
          <w:sz w:val="20"/>
          <w:szCs w:val="20"/>
        </w:rPr>
        <w:t xml:space="preserve">liquidation, dissolution or </w:t>
      </w:r>
      <w:r w:rsidRPr="007F2B94">
        <w:rPr>
          <w:rFonts w:cs="Arial"/>
          <w:sz w:val="20"/>
          <w:szCs w:val="20"/>
        </w:rPr>
        <w:t xml:space="preserve">winding up of </w:t>
      </w:r>
      <w:r w:rsidR="009F3A4F" w:rsidRPr="007F2B94">
        <w:rPr>
          <w:rFonts w:cs="Arial"/>
          <w:sz w:val="20"/>
          <w:szCs w:val="20"/>
        </w:rPr>
        <w:t>any Group Company</w:t>
      </w:r>
      <w:r w:rsidR="00755607" w:rsidRPr="007F2B94">
        <w:rPr>
          <w:rFonts w:cs="Arial"/>
          <w:sz w:val="20"/>
          <w:szCs w:val="20"/>
        </w:rPr>
        <w:t xml:space="preserve">, and any </w:t>
      </w:r>
      <w:r w:rsidR="00CD7A74" w:rsidRPr="007F2B94">
        <w:rPr>
          <w:rFonts w:cs="Arial"/>
          <w:sz w:val="20"/>
          <w:szCs w:val="20"/>
        </w:rPr>
        <w:t xml:space="preserve">other </w:t>
      </w:r>
      <w:r w:rsidR="00755607" w:rsidRPr="007F2B94">
        <w:rPr>
          <w:rFonts w:cs="Arial"/>
          <w:sz w:val="20"/>
          <w:szCs w:val="20"/>
        </w:rPr>
        <w:t>Liquidity Event</w:t>
      </w:r>
      <w:r w:rsidR="00053A92" w:rsidRPr="007F2B94">
        <w:rPr>
          <w:rFonts w:cs="Arial"/>
          <w:sz w:val="20"/>
          <w:szCs w:val="20"/>
        </w:rPr>
        <w:t xml:space="preserve"> to which </w:t>
      </w:r>
      <w:r w:rsidR="009F3A4F" w:rsidRPr="007F2B94">
        <w:rPr>
          <w:rFonts w:cs="Arial"/>
          <w:sz w:val="20"/>
          <w:szCs w:val="20"/>
        </w:rPr>
        <w:t>any Group Company</w:t>
      </w:r>
      <w:r w:rsidR="00053A92" w:rsidRPr="007F2B94">
        <w:rPr>
          <w:rFonts w:cs="Arial"/>
          <w:sz w:val="20"/>
          <w:szCs w:val="20"/>
        </w:rPr>
        <w:t xml:space="preserve"> is a party</w:t>
      </w:r>
      <w:r w:rsidR="00755607" w:rsidRPr="007F2B94">
        <w:rPr>
          <w:rFonts w:cs="Arial"/>
          <w:sz w:val="20"/>
          <w:szCs w:val="20"/>
        </w:rPr>
        <w:t xml:space="preserve">.  </w:t>
      </w:r>
      <w:r w:rsidR="001E1686" w:rsidRPr="007F2B94">
        <w:rPr>
          <w:rFonts w:cs="Arial"/>
          <w:sz w:val="20"/>
          <w:szCs w:val="20"/>
        </w:rPr>
        <w:t xml:space="preserve"> </w:t>
      </w:r>
    </w:p>
    <w:p w14:paraId="644E6BA2" w14:textId="5DCDA718" w:rsidR="004F237B" w:rsidRPr="007F2B94" w:rsidRDefault="004F237B" w:rsidP="006C3EE6">
      <w:pPr>
        <w:pStyle w:val="SchHeading1"/>
        <w:numPr>
          <w:ilvl w:val="1"/>
          <w:numId w:val="3"/>
        </w:numPr>
        <w:spacing w:line="290" w:lineRule="auto"/>
        <w:rPr>
          <w:rFonts w:cs="Arial"/>
          <w:sz w:val="20"/>
          <w:szCs w:val="20"/>
        </w:rPr>
      </w:pPr>
      <w:r w:rsidRPr="007F2B94">
        <w:rPr>
          <w:rFonts w:cs="Arial"/>
          <w:sz w:val="20"/>
          <w:szCs w:val="20"/>
        </w:rPr>
        <w:t xml:space="preserve">Save for the issuance of shares or the grant of options in connection with or pursuant to any </w:t>
      </w:r>
      <w:r w:rsidR="003A6A29" w:rsidRPr="007F2B94">
        <w:rPr>
          <w:rFonts w:cs="Arial"/>
          <w:sz w:val="20"/>
          <w:szCs w:val="20"/>
        </w:rPr>
        <w:t xml:space="preserve">duly approved and established share option plan(s) of </w:t>
      </w:r>
      <w:r w:rsidR="009F3A4F" w:rsidRPr="007F2B94">
        <w:rPr>
          <w:rFonts w:cs="Arial"/>
          <w:sz w:val="20"/>
          <w:szCs w:val="20"/>
        </w:rPr>
        <w:t>any Group Company</w:t>
      </w:r>
      <w:r w:rsidRPr="007F2B94">
        <w:rPr>
          <w:rFonts w:cs="Arial"/>
          <w:sz w:val="20"/>
          <w:szCs w:val="20"/>
        </w:rPr>
        <w:t>:</w:t>
      </w:r>
    </w:p>
    <w:p w14:paraId="154D9BD0" w14:textId="76A7F326" w:rsidR="002479E7" w:rsidRPr="007F2B94" w:rsidRDefault="004F237B" w:rsidP="006C3EE6">
      <w:pPr>
        <w:numPr>
          <w:ilvl w:val="0"/>
          <w:numId w:val="14"/>
        </w:numPr>
        <w:tabs>
          <w:tab w:val="left" w:pos="720"/>
        </w:tabs>
        <w:ind w:hanging="720"/>
        <w:rPr>
          <w:rFonts w:cs="Arial"/>
          <w:sz w:val="20"/>
        </w:rPr>
      </w:pPr>
      <w:r w:rsidRPr="007F2B94">
        <w:rPr>
          <w:rFonts w:cs="Arial"/>
          <w:sz w:val="20"/>
        </w:rPr>
        <w:t xml:space="preserve">any increase in the share capital of </w:t>
      </w:r>
      <w:r w:rsidR="009F3A4F" w:rsidRPr="007F2B94">
        <w:rPr>
          <w:rFonts w:cs="Arial"/>
          <w:sz w:val="20"/>
        </w:rPr>
        <w:t>any Group Company</w:t>
      </w:r>
      <w:r w:rsidR="002479E7" w:rsidRPr="007F2B94">
        <w:rPr>
          <w:rFonts w:cs="Arial"/>
          <w:sz w:val="20"/>
        </w:rPr>
        <w:t>;</w:t>
      </w:r>
      <w:r w:rsidR="00732C20" w:rsidRPr="007F2B94">
        <w:rPr>
          <w:rFonts w:cs="Arial"/>
          <w:sz w:val="20"/>
        </w:rPr>
        <w:t xml:space="preserve"> </w:t>
      </w:r>
    </w:p>
    <w:p w14:paraId="57252F92" w14:textId="77777777" w:rsidR="002479E7" w:rsidRPr="007F2B94" w:rsidRDefault="002479E7" w:rsidP="006C3EE6">
      <w:pPr>
        <w:tabs>
          <w:tab w:val="left" w:pos="720"/>
        </w:tabs>
        <w:ind w:left="1440"/>
        <w:rPr>
          <w:rFonts w:cs="Arial"/>
          <w:sz w:val="20"/>
        </w:rPr>
      </w:pPr>
    </w:p>
    <w:p w14:paraId="2F840B61" w14:textId="2D6E8921" w:rsidR="004F237B" w:rsidRPr="007F2B94" w:rsidRDefault="00732C20" w:rsidP="006C3EE6">
      <w:pPr>
        <w:numPr>
          <w:ilvl w:val="0"/>
          <w:numId w:val="14"/>
        </w:numPr>
        <w:tabs>
          <w:tab w:val="left" w:pos="720"/>
        </w:tabs>
        <w:ind w:hanging="720"/>
        <w:rPr>
          <w:rFonts w:cs="Arial"/>
          <w:sz w:val="20"/>
        </w:rPr>
      </w:pPr>
      <w:r w:rsidRPr="007F2B94">
        <w:rPr>
          <w:rFonts w:cs="Arial"/>
          <w:sz w:val="20"/>
        </w:rPr>
        <w:t xml:space="preserve">the issue of any new class of shares in the capital of </w:t>
      </w:r>
      <w:r w:rsidR="009F3A4F" w:rsidRPr="007F2B94">
        <w:rPr>
          <w:rFonts w:cs="Arial"/>
          <w:sz w:val="20"/>
        </w:rPr>
        <w:t>any Group Company</w:t>
      </w:r>
      <w:r w:rsidR="004F237B" w:rsidRPr="007F2B94">
        <w:rPr>
          <w:rFonts w:cs="Arial"/>
          <w:sz w:val="20"/>
        </w:rPr>
        <w:t xml:space="preserve">; </w:t>
      </w:r>
      <w:r w:rsidR="004975EB" w:rsidRPr="007F2B94">
        <w:rPr>
          <w:rFonts w:cs="Arial"/>
          <w:sz w:val="20"/>
        </w:rPr>
        <w:t>or</w:t>
      </w:r>
    </w:p>
    <w:p w14:paraId="580F1F00" w14:textId="77777777" w:rsidR="002479E7" w:rsidRPr="007F2B94" w:rsidRDefault="002479E7" w:rsidP="006C3EE6">
      <w:pPr>
        <w:tabs>
          <w:tab w:val="left" w:pos="720"/>
        </w:tabs>
        <w:ind w:left="1440"/>
        <w:rPr>
          <w:rFonts w:cs="Arial"/>
          <w:sz w:val="20"/>
        </w:rPr>
      </w:pPr>
    </w:p>
    <w:p w14:paraId="779E62A2" w14:textId="192CB3BE" w:rsidR="004F237B" w:rsidRPr="007F2B94" w:rsidRDefault="004F237B" w:rsidP="006C3EE6">
      <w:pPr>
        <w:numPr>
          <w:ilvl w:val="0"/>
          <w:numId w:val="14"/>
        </w:numPr>
        <w:tabs>
          <w:tab w:val="left" w:pos="720"/>
        </w:tabs>
        <w:ind w:hanging="720"/>
        <w:rPr>
          <w:rFonts w:cs="Arial"/>
          <w:sz w:val="20"/>
        </w:rPr>
      </w:pPr>
      <w:r w:rsidRPr="007F2B94">
        <w:rPr>
          <w:rFonts w:cs="Arial"/>
          <w:sz w:val="20"/>
        </w:rPr>
        <w:lastRenderedPageBreak/>
        <w:t xml:space="preserve">any issue or grant of any option over the unissued share capital of </w:t>
      </w:r>
      <w:r w:rsidR="009F3A4F" w:rsidRPr="007F2B94">
        <w:rPr>
          <w:rFonts w:cs="Arial"/>
          <w:sz w:val="20"/>
        </w:rPr>
        <w:t>any Group Company</w:t>
      </w:r>
      <w:r w:rsidR="002479E7" w:rsidRPr="007F2B94">
        <w:rPr>
          <w:rFonts w:cs="Arial"/>
          <w:sz w:val="20"/>
        </w:rPr>
        <w:t xml:space="preserve"> or any issue of any security convertible into any equity securities of </w:t>
      </w:r>
      <w:r w:rsidR="009F3A4F" w:rsidRPr="007F2B94">
        <w:rPr>
          <w:rFonts w:cs="Arial"/>
          <w:sz w:val="20"/>
        </w:rPr>
        <w:t>any Group Company</w:t>
      </w:r>
      <w:r w:rsidR="002479E7" w:rsidRPr="007F2B94">
        <w:rPr>
          <w:rFonts w:cs="Arial"/>
          <w:sz w:val="20"/>
        </w:rPr>
        <w:t>.</w:t>
      </w:r>
      <w:r w:rsidRPr="007F2B94">
        <w:rPr>
          <w:rFonts w:cs="Arial"/>
          <w:sz w:val="20"/>
        </w:rPr>
        <w:t xml:space="preserve"> </w:t>
      </w:r>
    </w:p>
    <w:p w14:paraId="123AD72B" w14:textId="77777777" w:rsidR="004F237B" w:rsidRPr="007F2B94" w:rsidRDefault="004F237B" w:rsidP="006C3EE6">
      <w:pPr>
        <w:rPr>
          <w:rFonts w:cs="Arial"/>
          <w:sz w:val="20"/>
        </w:rPr>
      </w:pPr>
    </w:p>
    <w:p w14:paraId="71E21D48" w14:textId="7C9A7F5B" w:rsidR="0047432D" w:rsidRPr="007F2B94" w:rsidRDefault="0047432D" w:rsidP="006C3EE6">
      <w:pPr>
        <w:pStyle w:val="SchHeading1"/>
        <w:numPr>
          <w:ilvl w:val="1"/>
          <w:numId w:val="3"/>
        </w:numPr>
        <w:spacing w:line="290" w:lineRule="auto"/>
        <w:rPr>
          <w:rFonts w:cs="Arial"/>
          <w:sz w:val="20"/>
          <w:szCs w:val="20"/>
        </w:rPr>
      </w:pPr>
      <w:r w:rsidRPr="007F2B94">
        <w:rPr>
          <w:rFonts w:cs="Arial"/>
          <w:sz w:val="20"/>
          <w:szCs w:val="20"/>
        </w:rPr>
        <w:t>Any sale, issuance, sponsorship, creation or distribution of any digital tokens, cryptocurrency or other blockchain-based assets (</w:t>
      </w:r>
      <w:r w:rsidR="00A43FDD" w:rsidRPr="007F2B94">
        <w:rPr>
          <w:rFonts w:cs="Arial"/>
          <w:sz w:val="20"/>
          <w:szCs w:val="20"/>
        </w:rPr>
        <w:t>"</w:t>
      </w:r>
      <w:r w:rsidRPr="007F2B94">
        <w:rPr>
          <w:rFonts w:cs="Arial"/>
          <w:b/>
          <w:sz w:val="20"/>
          <w:szCs w:val="20"/>
        </w:rPr>
        <w:t>Tokens</w:t>
      </w:r>
      <w:r w:rsidR="00A43FDD" w:rsidRPr="007F2B94">
        <w:rPr>
          <w:rFonts w:cs="Arial"/>
          <w:sz w:val="20"/>
          <w:szCs w:val="20"/>
        </w:rPr>
        <w:t>"</w:t>
      </w:r>
      <w:r w:rsidRPr="007F2B94">
        <w:rPr>
          <w:rFonts w:cs="Arial"/>
          <w:sz w:val="20"/>
          <w:szCs w:val="20"/>
        </w:rPr>
        <w:t>), including through a pre-sale, initial coin offering, token distribution event or crowdfunding, or through the issuance of any instrument convertible into or exchangeable for Tokens.</w:t>
      </w:r>
    </w:p>
    <w:p w14:paraId="765D38E7" w14:textId="77777777" w:rsidR="004F237B" w:rsidRPr="007F2B94" w:rsidRDefault="004F237B" w:rsidP="006C3EE6">
      <w:pPr>
        <w:pStyle w:val="SchHeading1"/>
        <w:numPr>
          <w:ilvl w:val="1"/>
          <w:numId w:val="3"/>
        </w:numPr>
        <w:spacing w:line="290" w:lineRule="auto"/>
        <w:rPr>
          <w:rFonts w:cs="Arial"/>
          <w:sz w:val="20"/>
          <w:szCs w:val="20"/>
        </w:rPr>
      </w:pPr>
      <w:r w:rsidRPr="007F2B94">
        <w:rPr>
          <w:rFonts w:cs="Arial"/>
          <w:b/>
          <w:sz w:val="20"/>
          <w:szCs w:val="20"/>
        </w:rPr>
        <w:t>[</w:t>
      </w:r>
      <w:r w:rsidRPr="007F2B94">
        <w:rPr>
          <w:rFonts w:cs="Arial"/>
          <w:b/>
          <w:sz w:val="20"/>
          <w:szCs w:val="20"/>
        </w:rPr>
        <w:sym w:font="Symbol" w:char="F0B7"/>
      </w:r>
      <w:r w:rsidRPr="007F2B94">
        <w:rPr>
          <w:rFonts w:cs="Arial"/>
          <w:b/>
          <w:sz w:val="20"/>
          <w:szCs w:val="20"/>
        </w:rPr>
        <w:t>]</w:t>
      </w:r>
      <w:r w:rsidRPr="007F2B94">
        <w:rPr>
          <w:rFonts w:cs="Arial"/>
          <w:sz w:val="20"/>
          <w:szCs w:val="20"/>
        </w:rPr>
        <w:t>.</w:t>
      </w:r>
    </w:p>
    <w:p w14:paraId="715CDD2B" w14:textId="77777777" w:rsidR="004F237B" w:rsidRPr="007F2B94" w:rsidRDefault="004F237B" w:rsidP="006C3EE6">
      <w:pPr>
        <w:pStyle w:val="BodyText1"/>
        <w:spacing w:line="290" w:lineRule="auto"/>
        <w:rPr>
          <w:sz w:val="20"/>
          <w:szCs w:val="20"/>
        </w:rPr>
      </w:pPr>
    </w:p>
    <w:p w14:paraId="2FA043E9" w14:textId="77777777" w:rsidR="008B4600" w:rsidRPr="007F2B94" w:rsidRDefault="008B4600">
      <w:pPr>
        <w:pBdr>
          <w:top w:val="nil"/>
          <w:left w:val="nil"/>
          <w:bottom w:val="nil"/>
          <w:right w:val="nil"/>
          <w:between w:val="nil"/>
          <w:bar w:val="nil"/>
        </w:pBdr>
        <w:spacing w:line="240" w:lineRule="auto"/>
        <w:jc w:val="left"/>
        <w:rPr>
          <w:rFonts w:eastAsia="Arial" w:cs="Arial"/>
          <w:b/>
          <w:bCs/>
          <w:color w:val="000000"/>
          <w:sz w:val="20"/>
          <w:u w:color="000000"/>
          <w:bdr w:val="nil"/>
          <w:lang w:val="en-GB" w:eastAsia="en-GB"/>
        </w:rPr>
      </w:pPr>
      <w:r w:rsidRPr="007F2B94">
        <w:rPr>
          <w:b/>
          <w:bCs/>
          <w:sz w:val="20"/>
        </w:rPr>
        <w:br w:type="page"/>
      </w:r>
    </w:p>
    <w:p w14:paraId="129DA001" w14:textId="26A1FE29" w:rsidR="008746F7" w:rsidRPr="007F2B94" w:rsidRDefault="00023692" w:rsidP="006C3EE6">
      <w:pPr>
        <w:pStyle w:val="Body"/>
        <w:keepNext/>
        <w:keepLines/>
        <w:spacing w:before="240" w:after="240" w:line="290" w:lineRule="auto"/>
        <w:jc w:val="center"/>
        <w:rPr>
          <w:sz w:val="20"/>
          <w:szCs w:val="20"/>
        </w:rPr>
      </w:pPr>
      <w:r w:rsidRPr="007F2B94">
        <w:rPr>
          <w:b/>
          <w:bCs/>
          <w:sz w:val="20"/>
          <w:szCs w:val="20"/>
        </w:rPr>
        <w:lastRenderedPageBreak/>
        <w:t>Part 2</w:t>
      </w:r>
    </w:p>
    <w:p w14:paraId="440FF0B3" w14:textId="64291B1E" w:rsidR="008746F7" w:rsidRPr="007F2B94" w:rsidRDefault="003A13DC" w:rsidP="006C3EE6">
      <w:pPr>
        <w:pStyle w:val="Body"/>
        <w:keepNext/>
        <w:keepLines/>
        <w:spacing w:after="480" w:line="290" w:lineRule="auto"/>
        <w:jc w:val="center"/>
        <w:rPr>
          <w:sz w:val="20"/>
          <w:szCs w:val="20"/>
        </w:rPr>
      </w:pPr>
      <w:r w:rsidRPr="007F2B94">
        <w:rPr>
          <w:b/>
          <w:bCs/>
          <w:sz w:val="20"/>
          <w:szCs w:val="20"/>
          <w:lang w:val="en-US"/>
        </w:rPr>
        <w:t>Board Reserved Matters</w:t>
      </w:r>
    </w:p>
    <w:p w14:paraId="3B2384FF" w14:textId="5CB2060C" w:rsidR="00B46870" w:rsidRPr="007F2B94" w:rsidRDefault="00B46870" w:rsidP="006C3EE6">
      <w:pPr>
        <w:pStyle w:val="SchHeading1"/>
        <w:spacing w:line="290" w:lineRule="auto"/>
        <w:jc w:val="center"/>
        <w:rPr>
          <w:rFonts w:cs="Arial"/>
          <w:sz w:val="20"/>
          <w:szCs w:val="20"/>
        </w:rPr>
      </w:pPr>
      <w:r w:rsidRPr="007F2B94">
        <w:rPr>
          <w:rFonts w:cs="Arial"/>
          <w:b/>
          <w:sz w:val="20"/>
          <w:szCs w:val="20"/>
        </w:rPr>
        <w:t>[</w:t>
      </w:r>
      <w:r w:rsidRPr="007F2B94">
        <w:rPr>
          <w:rFonts w:cs="Arial"/>
          <w:b/>
          <w:i/>
          <w:sz w:val="20"/>
          <w:szCs w:val="20"/>
        </w:rPr>
        <w:t>Note: this is an example schedule only.</w:t>
      </w:r>
      <w:r w:rsidRPr="007F2B94">
        <w:rPr>
          <w:rFonts w:cs="Arial"/>
          <w:b/>
          <w:sz w:val="20"/>
          <w:szCs w:val="20"/>
        </w:rPr>
        <w:t>]</w:t>
      </w:r>
    </w:p>
    <w:p w14:paraId="3291CE8E" w14:textId="6A0A0292"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 xml:space="preserve">The appointment, terms of appointment </w:t>
      </w:r>
      <w:r w:rsidR="006A5B9F" w:rsidRPr="007F2B94">
        <w:rPr>
          <w:rFonts w:cs="Arial"/>
          <w:sz w:val="20"/>
          <w:szCs w:val="20"/>
        </w:rPr>
        <w:t xml:space="preserve">(and amendment to such terms) </w:t>
      </w:r>
      <w:r w:rsidRPr="007F2B94">
        <w:rPr>
          <w:rFonts w:cs="Arial"/>
          <w:sz w:val="20"/>
          <w:szCs w:val="20"/>
        </w:rPr>
        <w:t xml:space="preserve">or dismissal, of any Chief Executive Officer, Managing Director, Executive Director, General Manager, Chief Financial Officer, or other similar senior executive or officer of </w:t>
      </w:r>
      <w:r w:rsidR="009F3A4F" w:rsidRPr="007F2B94">
        <w:rPr>
          <w:rFonts w:cs="Arial"/>
          <w:sz w:val="20"/>
          <w:szCs w:val="20"/>
        </w:rPr>
        <w:t>any Group Company</w:t>
      </w:r>
      <w:r w:rsidRPr="007F2B94">
        <w:rPr>
          <w:rFonts w:cs="Arial"/>
          <w:sz w:val="20"/>
          <w:szCs w:val="20"/>
        </w:rPr>
        <w:t>.</w:t>
      </w:r>
    </w:p>
    <w:p w14:paraId="1EADFB06" w14:textId="451EE67C"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 xml:space="preserve">Any purchase, acquisition, sale, transfer or disposal of any </w:t>
      </w:r>
      <w:r w:rsidR="006A68D4" w:rsidRPr="007F2B94">
        <w:rPr>
          <w:rFonts w:cs="Arial"/>
          <w:b/>
          <w:sz w:val="20"/>
          <w:szCs w:val="20"/>
        </w:rPr>
        <w:t>[material]</w:t>
      </w:r>
      <w:r w:rsidR="006A68D4" w:rsidRPr="007F2B94">
        <w:rPr>
          <w:rFonts w:cs="Arial"/>
          <w:sz w:val="20"/>
          <w:szCs w:val="20"/>
        </w:rPr>
        <w:t xml:space="preserve"> </w:t>
      </w:r>
      <w:r w:rsidRPr="007F2B94">
        <w:rPr>
          <w:rFonts w:cs="Arial"/>
          <w:sz w:val="20"/>
          <w:szCs w:val="20"/>
        </w:rPr>
        <w:t xml:space="preserve">undertaking, </w:t>
      </w:r>
      <w:r w:rsidR="006A68D4" w:rsidRPr="007F2B94">
        <w:rPr>
          <w:rFonts w:cs="Arial"/>
          <w:sz w:val="20"/>
          <w:szCs w:val="20"/>
        </w:rPr>
        <w:t xml:space="preserve">any </w:t>
      </w:r>
      <w:r w:rsidR="006A68D4" w:rsidRPr="007F2B94">
        <w:rPr>
          <w:rFonts w:cs="Arial"/>
          <w:b/>
          <w:sz w:val="20"/>
          <w:szCs w:val="20"/>
        </w:rPr>
        <w:t xml:space="preserve">[material] </w:t>
      </w:r>
      <w:r w:rsidRPr="007F2B94">
        <w:rPr>
          <w:rFonts w:cs="Arial"/>
          <w:sz w:val="20"/>
          <w:szCs w:val="20"/>
        </w:rPr>
        <w:t xml:space="preserve">assets or </w:t>
      </w:r>
      <w:r w:rsidR="006A68D4" w:rsidRPr="007F2B94">
        <w:rPr>
          <w:rFonts w:cs="Arial"/>
          <w:sz w:val="20"/>
          <w:szCs w:val="20"/>
        </w:rPr>
        <w:t xml:space="preserve">any </w:t>
      </w:r>
      <w:r w:rsidR="004975EB" w:rsidRPr="007F2B94">
        <w:rPr>
          <w:rFonts w:cs="Arial"/>
          <w:sz w:val="20"/>
          <w:szCs w:val="20"/>
        </w:rPr>
        <w:t>shares or other security</w:t>
      </w:r>
      <w:r w:rsidRPr="007F2B94">
        <w:rPr>
          <w:rFonts w:cs="Arial"/>
          <w:sz w:val="20"/>
          <w:szCs w:val="20"/>
        </w:rPr>
        <w:t xml:space="preserve"> interests by </w:t>
      </w:r>
      <w:r w:rsidR="009F3A4F" w:rsidRPr="007F2B94">
        <w:rPr>
          <w:rFonts w:cs="Arial"/>
          <w:sz w:val="20"/>
          <w:szCs w:val="20"/>
        </w:rPr>
        <w:t>any Group Company</w:t>
      </w:r>
      <w:r w:rsidR="006A68D4" w:rsidRPr="007F2B94">
        <w:rPr>
          <w:rFonts w:cs="Arial"/>
          <w:sz w:val="20"/>
          <w:szCs w:val="20"/>
        </w:rPr>
        <w:t>, other than in the ordinary course of business.</w:t>
      </w:r>
    </w:p>
    <w:p w14:paraId="1383DC11" w14:textId="4D019907"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 xml:space="preserve">The creation of any mortgage, charge or other encumbrance over </w:t>
      </w:r>
      <w:r w:rsidR="009F3A4F" w:rsidRPr="007F2B94">
        <w:rPr>
          <w:rFonts w:cs="Arial"/>
          <w:sz w:val="20"/>
          <w:szCs w:val="20"/>
        </w:rPr>
        <w:t>any Group Company</w:t>
      </w:r>
      <w:r w:rsidR="007E0E72" w:rsidRPr="007F2B94">
        <w:rPr>
          <w:rFonts w:cs="Arial"/>
          <w:sz w:val="20"/>
          <w:szCs w:val="20"/>
        </w:rPr>
        <w:t>'</w:t>
      </w:r>
      <w:r w:rsidRPr="007F2B94">
        <w:rPr>
          <w:rFonts w:cs="Arial"/>
          <w:sz w:val="20"/>
          <w:szCs w:val="20"/>
        </w:rPr>
        <w:t xml:space="preserve">s </w:t>
      </w:r>
      <w:r w:rsidR="00B00581" w:rsidRPr="007F2B94">
        <w:rPr>
          <w:rFonts w:cs="Arial"/>
          <w:sz w:val="20"/>
          <w:szCs w:val="20"/>
        </w:rPr>
        <w:t>assets</w:t>
      </w:r>
      <w:r w:rsidRPr="007F2B94">
        <w:rPr>
          <w:rFonts w:cs="Arial"/>
          <w:sz w:val="20"/>
          <w:szCs w:val="20"/>
        </w:rPr>
        <w:t>.</w:t>
      </w:r>
    </w:p>
    <w:p w14:paraId="449E2535" w14:textId="5A5E84B7"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 xml:space="preserve">Any change in the nature and/or scope of the </w:t>
      </w:r>
      <w:r w:rsidR="00295BAC" w:rsidRPr="007F2B94">
        <w:rPr>
          <w:rFonts w:cs="Arial"/>
          <w:sz w:val="20"/>
          <w:szCs w:val="20"/>
        </w:rPr>
        <w:t xml:space="preserve">business </w:t>
      </w:r>
      <w:r w:rsidRPr="007F2B94">
        <w:rPr>
          <w:rFonts w:cs="Arial"/>
          <w:sz w:val="20"/>
          <w:szCs w:val="20"/>
        </w:rPr>
        <w:t xml:space="preserve">for the time being of </w:t>
      </w:r>
      <w:r w:rsidR="009F3A4F" w:rsidRPr="007F2B94">
        <w:rPr>
          <w:rFonts w:cs="Arial"/>
          <w:sz w:val="20"/>
          <w:szCs w:val="20"/>
        </w:rPr>
        <w:t>any Group Company</w:t>
      </w:r>
      <w:r w:rsidRPr="007F2B94">
        <w:rPr>
          <w:rFonts w:cs="Arial"/>
          <w:sz w:val="20"/>
          <w:szCs w:val="20"/>
        </w:rPr>
        <w:t xml:space="preserve"> </w:t>
      </w:r>
      <w:r w:rsidRPr="007F2B94">
        <w:rPr>
          <w:rFonts w:cs="Arial"/>
          <w:b/>
          <w:sz w:val="20"/>
          <w:szCs w:val="20"/>
        </w:rPr>
        <w:t>[not being ancillary or incidental to</w:t>
      </w:r>
      <w:r w:rsidR="00295BAC" w:rsidRPr="007F2B94">
        <w:rPr>
          <w:rFonts w:cs="Arial"/>
          <w:b/>
          <w:sz w:val="20"/>
          <w:szCs w:val="20"/>
        </w:rPr>
        <w:t>,</w:t>
      </w:r>
      <w:r w:rsidRPr="007F2B94">
        <w:rPr>
          <w:rFonts w:cs="Arial"/>
          <w:b/>
          <w:sz w:val="20"/>
          <w:szCs w:val="20"/>
        </w:rPr>
        <w:t xml:space="preserve"> or an extension of the scope of operation of</w:t>
      </w:r>
      <w:r w:rsidR="00295BAC" w:rsidRPr="007F2B94">
        <w:rPr>
          <w:rFonts w:cs="Arial"/>
          <w:b/>
          <w:sz w:val="20"/>
          <w:szCs w:val="20"/>
        </w:rPr>
        <w:t>,</w:t>
      </w:r>
      <w:r w:rsidRPr="007F2B94">
        <w:rPr>
          <w:rFonts w:cs="Arial"/>
          <w:b/>
          <w:sz w:val="20"/>
          <w:szCs w:val="20"/>
        </w:rPr>
        <w:t xml:space="preserve"> </w:t>
      </w:r>
      <w:r w:rsidR="00295BAC" w:rsidRPr="007F2B94">
        <w:rPr>
          <w:rFonts w:cs="Arial"/>
          <w:b/>
          <w:sz w:val="20"/>
          <w:szCs w:val="20"/>
        </w:rPr>
        <w:t xml:space="preserve">the business </w:t>
      </w:r>
      <w:r w:rsidRPr="007F2B94">
        <w:rPr>
          <w:rFonts w:cs="Arial"/>
          <w:b/>
          <w:sz w:val="20"/>
          <w:szCs w:val="20"/>
        </w:rPr>
        <w:t xml:space="preserve">of </w:t>
      </w:r>
      <w:r w:rsidR="009F3A4F" w:rsidRPr="007F2B94">
        <w:rPr>
          <w:rFonts w:cs="Arial"/>
          <w:b/>
          <w:sz w:val="20"/>
          <w:szCs w:val="20"/>
        </w:rPr>
        <w:t>any Group Company</w:t>
      </w:r>
      <w:r w:rsidRPr="007F2B94">
        <w:rPr>
          <w:rFonts w:cs="Arial"/>
          <w:b/>
          <w:sz w:val="20"/>
          <w:szCs w:val="20"/>
        </w:rPr>
        <w:t>]</w:t>
      </w:r>
      <w:r w:rsidRPr="007F2B94">
        <w:rPr>
          <w:rFonts w:cs="Arial"/>
          <w:sz w:val="20"/>
          <w:szCs w:val="20"/>
        </w:rPr>
        <w:t>.</w:t>
      </w:r>
    </w:p>
    <w:p w14:paraId="725500BF" w14:textId="2EC8C0D2" w:rsidR="00803A48" w:rsidRPr="007F2B94" w:rsidRDefault="00803A48" w:rsidP="006C3EE6">
      <w:pPr>
        <w:pStyle w:val="SchHeading1"/>
        <w:numPr>
          <w:ilvl w:val="1"/>
          <w:numId w:val="4"/>
        </w:numPr>
        <w:spacing w:line="290" w:lineRule="auto"/>
        <w:rPr>
          <w:rFonts w:cs="Arial"/>
          <w:sz w:val="20"/>
          <w:szCs w:val="20"/>
        </w:rPr>
      </w:pPr>
      <w:r w:rsidRPr="007F2B94">
        <w:rPr>
          <w:rFonts w:cs="Arial"/>
          <w:sz w:val="20"/>
          <w:szCs w:val="20"/>
        </w:rPr>
        <w:t>The approval</w:t>
      </w:r>
      <w:r w:rsidR="00295BAC" w:rsidRPr="007F2B94">
        <w:rPr>
          <w:rFonts w:cs="Arial"/>
          <w:sz w:val="20"/>
          <w:szCs w:val="20"/>
        </w:rPr>
        <w:t xml:space="preserve"> of,</w:t>
      </w:r>
      <w:r w:rsidRPr="007F2B94">
        <w:rPr>
          <w:rFonts w:cs="Arial"/>
          <w:sz w:val="20"/>
          <w:szCs w:val="20"/>
        </w:rPr>
        <w:t xml:space="preserve"> or any amendment </w:t>
      </w:r>
      <w:r w:rsidR="00295BAC" w:rsidRPr="007F2B94">
        <w:rPr>
          <w:rFonts w:cs="Arial"/>
          <w:sz w:val="20"/>
          <w:szCs w:val="20"/>
        </w:rPr>
        <w:t>t</w:t>
      </w:r>
      <w:r w:rsidRPr="007F2B94">
        <w:rPr>
          <w:rFonts w:cs="Arial"/>
          <w:sz w:val="20"/>
          <w:szCs w:val="20"/>
        </w:rPr>
        <w:t>o</w:t>
      </w:r>
      <w:r w:rsidR="00295BAC" w:rsidRPr="007F2B94">
        <w:rPr>
          <w:rFonts w:cs="Arial"/>
          <w:sz w:val="20"/>
          <w:szCs w:val="20"/>
        </w:rPr>
        <w:t>,</w:t>
      </w:r>
      <w:r w:rsidRPr="007F2B94">
        <w:rPr>
          <w:rFonts w:cs="Arial"/>
          <w:sz w:val="20"/>
          <w:szCs w:val="20"/>
        </w:rPr>
        <w:t xml:space="preserve"> the Business Plan.</w:t>
      </w:r>
    </w:p>
    <w:p w14:paraId="55195DC2" w14:textId="44D43557" w:rsidR="002E6258" w:rsidRPr="007F2B94" w:rsidRDefault="002E6258" w:rsidP="006C3EE6">
      <w:pPr>
        <w:pStyle w:val="SchHeading1"/>
        <w:numPr>
          <w:ilvl w:val="1"/>
          <w:numId w:val="4"/>
        </w:numPr>
        <w:spacing w:line="290" w:lineRule="auto"/>
        <w:rPr>
          <w:rFonts w:cs="Arial"/>
          <w:sz w:val="20"/>
          <w:szCs w:val="20"/>
        </w:rPr>
      </w:pPr>
      <w:r w:rsidRPr="007F2B94">
        <w:rPr>
          <w:rFonts w:cs="Arial"/>
          <w:sz w:val="20"/>
          <w:szCs w:val="20"/>
        </w:rPr>
        <w:t xml:space="preserve">The approval </w:t>
      </w:r>
      <w:r w:rsidR="00295BAC" w:rsidRPr="007F2B94">
        <w:rPr>
          <w:rFonts w:cs="Arial"/>
          <w:sz w:val="20"/>
          <w:szCs w:val="20"/>
        </w:rPr>
        <w:t xml:space="preserve">of, </w:t>
      </w:r>
      <w:r w:rsidR="00511BC6" w:rsidRPr="007F2B94">
        <w:rPr>
          <w:rFonts w:cs="Arial"/>
          <w:sz w:val="20"/>
          <w:szCs w:val="20"/>
        </w:rPr>
        <w:t xml:space="preserve">or any amendment </w:t>
      </w:r>
      <w:r w:rsidR="00295BAC" w:rsidRPr="007F2B94">
        <w:rPr>
          <w:rFonts w:cs="Arial"/>
          <w:sz w:val="20"/>
          <w:szCs w:val="20"/>
        </w:rPr>
        <w:t>t</w:t>
      </w:r>
      <w:r w:rsidR="00511BC6" w:rsidRPr="007F2B94">
        <w:rPr>
          <w:rFonts w:cs="Arial"/>
          <w:sz w:val="20"/>
          <w:szCs w:val="20"/>
        </w:rPr>
        <w:t>o</w:t>
      </w:r>
      <w:r w:rsidR="00295BAC" w:rsidRPr="007F2B94">
        <w:rPr>
          <w:rFonts w:cs="Arial"/>
          <w:sz w:val="20"/>
          <w:szCs w:val="20"/>
        </w:rPr>
        <w:t>,</w:t>
      </w:r>
      <w:r w:rsidR="00511BC6" w:rsidRPr="007F2B94">
        <w:rPr>
          <w:rFonts w:cs="Arial"/>
          <w:sz w:val="20"/>
          <w:szCs w:val="20"/>
        </w:rPr>
        <w:t xml:space="preserve"> </w:t>
      </w:r>
      <w:r w:rsidRPr="007F2B94">
        <w:rPr>
          <w:rFonts w:cs="Arial"/>
          <w:sz w:val="20"/>
          <w:szCs w:val="20"/>
        </w:rPr>
        <w:t>the Annual Budget.</w:t>
      </w:r>
    </w:p>
    <w:p w14:paraId="02064277" w14:textId="2DE74982"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The establishment</w:t>
      </w:r>
      <w:r w:rsidR="00947487" w:rsidRPr="007F2B94">
        <w:rPr>
          <w:rFonts w:cs="Arial"/>
          <w:sz w:val="20"/>
          <w:szCs w:val="20"/>
        </w:rPr>
        <w:t>,</w:t>
      </w:r>
      <w:r w:rsidRPr="007F2B94">
        <w:rPr>
          <w:rFonts w:cs="Arial"/>
          <w:sz w:val="20"/>
          <w:szCs w:val="20"/>
        </w:rPr>
        <w:t xml:space="preserve"> terms </w:t>
      </w:r>
      <w:r w:rsidR="00947487" w:rsidRPr="007F2B94">
        <w:rPr>
          <w:rFonts w:cs="Arial"/>
          <w:sz w:val="20"/>
          <w:szCs w:val="20"/>
        </w:rPr>
        <w:t xml:space="preserve">(and amendment to such terms) or termination </w:t>
      </w:r>
      <w:r w:rsidRPr="007F2B94">
        <w:rPr>
          <w:rFonts w:cs="Arial"/>
          <w:sz w:val="20"/>
          <w:szCs w:val="20"/>
        </w:rPr>
        <w:t>of any employee share option scheme or phantom employee share option scheme</w:t>
      </w:r>
      <w:r w:rsidR="003A6A29" w:rsidRPr="007F2B94">
        <w:rPr>
          <w:rFonts w:cs="Arial"/>
          <w:sz w:val="20"/>
          <w:szCs w:val="20"/>
        </w:rPr>
        <w:t xml:space="preserve"> of </w:t>
      </w:r>
      <w:r w:rsidR="009F3A4F" w:rsidRPr="007F2B94">
        <w:rPr>
          <w:rFonts w:cs="Arial"/>
          <w:sz w:val="20"/>
          <w:szCs w:val="20"/>
        </w:rPr>
        <w:t xml:space="preserve">any Group </w:t>
      </w:r>
      <w:proofErr w:type="gramStart"/>
      <w:r w:rsidR="009F3A4F" w:rsidRPr="007F2B94">
        <w:rPr>
          <w:rFonts w:cs="Arial"/>
          <w:sz w:val="20"/>
          <w:szCs w:val="20"/>
        </w:rPr>
        <w:t>Company</w:t>
      </w:r>
      <w:r w:rsidR="00623A54" w:rsidRPr="007F2B94">
        <w:rPr>
          <w:rFonts w:cs="Arial"/>
          <w:b/>
          <w:sz w:val="20"/>
          <w:szCs w:val="20"/>
        </w:rPr>
        <w:t>[</w:t>
      </w:r>
      <w:proofErr w:type="gramEnd"/>
      <w:r w:rsidR="004E65C1" w:rsidRPr="007F2B94">
        <w:rPr>
          <w:rFonts w:cs="Arial"/>
          <w:b/>
          <w:sz w:val="20"/>
          <w:szCs w:val="20"/>
        </w:rPr>
        <w:t xml:space="preserve">, other than the </w:t>
      </w:r>
      <w:r w:rsidR="00623A54" w:rsidRPr="007F2B94">
        <w:rPr>
          <w:rFonts w:cs="Arial"/>
          <w:b/>
          <w:sz w:val="20"/>
          <w:szCs w:val="20"/>
        </w:rPr>
        <w:t xml:space="preserve">establishment of the </w:t>
      </w:r>
      <w:r w:rsidR="004E65C1" w:rsidRPr="007F2B94">
        <w:rPr>
          <w:rFonts w:cs="Arial"/>
          <w:b/>
          <w:sz w:val="20"/>
          <w:szCs w:val="20"/>
        </w:rPr>
        <w:t>Share Option Plan</w:t>
      </w:r>
      <w:r w:rsidR="00623A54" w:rsidRPr="007F2B94">
        <w:rPr>
          <w:rFonts w:cs="Arial"/>
          <w:b/>
          <w:sz w:val="20"/>
          <w:szCs w:val="20"/>
        </w:rPr>
        <w:t>]</w:t>
      </w:r>
      <w:r w:rsidRPr="007F2B94">
        <w:rPr>
          <w:rFonts w:cs="Arial"/>
          <w:sz w:val="20"/>
          <w:szCs w:val="20"/>
        </w:rPr>
        <w:t>.</w:t>
      </w:r>
    </w:p>
    <w:p w14:paraId="45308B66" w14:textId="05A18793" w:rsidR="007733BB" w:rsidRPr="007F2B94" w:rsidRDefault="007733BB" w:rsidP="006C3EE6">
      <w:pPr>
        <w:pStyle w:val="SchHeading1"/>
        <w:numPr>
          <w:ilvl w:val="1"/>
          <w:numId w:val="4"/>
        </w:numPr>
        <w:spacing w:line="290" w:lineRule="auto"/>
        <w:rPr>
          <w:rFonts w:cs="Arial"/>
          <w:sz w:val="20"/>
          <w:szCs w:val="20"/>
        </w:rPr>
      </w:pPr>
      <w:r w:rsidRPr="007F2B94">
        <w:rPr>
          <w:rFonts w:cs="Arial"/>
          <w:sz w:val="20"/>
          <w:szCs w:val="20"/>
        </w:rPr>
        <w:t xml:space="preserve">Any exercise of </w:t>
      </w:r>
      <w:r w:rsidR="009F3A4F" w:rsidRPr="007F2B94">
        <w:rPr>
          <w:rFonts w:cs="Arial"/>
          <w:sz w:val="20"/>
          <w:szCs w:val="20"/>
        </w:rPr>
        <w:t>any Group Company</w:t>
      </w:r>
      <w:r w:rsidR="007E0E72" w:rsidRPr="007F2B94">
        <w:rPr>
          <w:rFonts w:cs="Arial"/>
          <w:sz w:val="20"/>
          <w:szCs w:val="20"/>
        </w:rPr>
        <w:t>'</w:t>
      </w:r>
      <w:r w:rsidRPr="007F2B94">
        <w:rPr>
          <w:rFonts w:cs="Arial"/>
          <w:sz w:val="20"/>
          <w:szCs w:val="20"/>
        </w:rPr>
        <w:t>s powers to provide guarantees or indemnities in respect of the obligations of a third party.</w:t>
      </w:r>
    </w:p>
    <w:p w14:paraId="0C5C0B40" w14:textId="048CD2EA" w:rsidR="002939DA" w:rsidRPr="007F2B94" w:rsidRDefault="00803A48" w:rsidP="006C3EE6">
      <w:pPr>
        <w:pStyle w:val="SchHeading1"/>
        <w:numPr>
          <w:ilvl w:val="1"/>
          <w:numId w:val="3"/>
        </w:numPr>
        <w:spacing w:line="290" w:lineRule="auto"/>
        <w:rPr>
          <w:rFonts w:cs="Arial"/>
          <w:b/>
          <w:sz w:val="20"/>
          <w:szCs w:val="20"/>
        </w:rPr>
      </w:pPr>
      <w:r w:rsidRPr="007F2B94">
        <w:rPr>
          <w:rFonts w:cs="Arial"/>
          <w:spacing w:val="-2"/>
          <w:sz w:val="20"/>
          <w:szCs w:val="20"/>
        </w:rPr>
        <w:t>Any</w:t>
      </w:r>
      <w:r w:rsidR="002939DA" w:rsidRPr="007F2B94">
        <w:rPr>
          <w:rFonts w:cs="Arial"/>
          <w:spacing w:val="-2"/>
          <w:sz w:val="20"/>
          <w:szCs w:val="20"/>
        </w:rPr>
        <w:t xml:space="preserve"> exercise of </w:t>
      </w:r>
      <w:r w:rsidR="009F3A4F" w:rsidRPr="007F2B94">
        <w:rPr>
          <w:rFonts w:cs="Arial"/>
          <w:spacing w:val="-2"/>
          <w:sz w:val="20"/>
          <w:szCs w:val="20"/>
        </w:rPr>
        <w:t>any Group Company</w:t>
      </w:r>
      <w:r w:rsidR="007E0E72" w:rsidRPr="007F2B94">
        <w:rPr>
          <w:rFonts w:cs="Arial"/>
          <w:spacing w:val="-2"/>
          <w:sz w:val="20"/>
          <w:szCs w:val="20"/>
        </w:rPr>
        <w:t>'</w:t>
      </w:r>
      <w:r w:rsidRPr="007F2B94">
        <w:rPr>
          <w:rFonts w:cs="Arial"/>
          <w:spacing w:val="-2"/>
          <w:sz w:val="20"/>
          <w:szCs w:val="20"/>
        </w:rPr>
        <w:t xml:space="preserve">s </w:t>
      </w:r>
      <w:r w:rsidR="002939DA" w:rsidRPr="007F2B94">
        <w:rPr>
          <w:rFonts w:cs="Arial"/>
          <w:spacing w:val="-2"/>
          <w:sz w:val="20"/>
          <w:szCs w:val="20"/>
        </w:rPr>
        <w:t>borrowing powers</w:t>
      </w:r>
      <w:r w:rsidR="008575E0" w:rsidRPr="007F2B94">
        <w:rPr>
          <w:rFonts w:cs="Arial"/>
          <w:spacing w:val="-2"/>
          <w:sz w:val="20"/>
          <w:szCs w:val="20"/>
        </w:rPr>
        <w:t>,</w:t>
      </w:r>
      <w:r w:rsidR="002939DA" w:rsidRPr="007F2B94">
        <w:rPr>
          <w:rFonts w:cs="Arial"/>
          <w:spacing w:val="-2"/>
          <w:sz w:val="20"/>
          <w:szCs w:val="20"/>
        </w:rPr>
        <w:t xml:space="preserve"> other than borrowings approved in the </w:t>
      </w:r>
      <w:r w:rsidR="002E6258" w:rsidRPr="007F2B94">
        <w:rPr>
          <w:rFonts w:cs="Arial"/>
          <w:spacing w:val="-2"/>
          <w:sz w:val="20"/>
          <w:szCs w:val="20"/>
        </w:rPr>
        <w:t xml:space="preserve">Annual </w:t>
      </w:r>
      <w:proofErr w:type="gramStart"/>
      <w:r w:rsidR="002939DA" w:rsidRPr="007F2B94">
        <w:rPr>
          <w:rFonts w:cs="Arial"/>
          <w:spacing w:val="-2"/>
          <w:sz w:val="20"/>
          <w:szCs w:val="20"/>
        </w:rPr>
        <w:t>Budget</w:t>
      </w:r>
      <w:r w:rsidR="002939DA" w:rsidRPr="007F2B94">
        <w:rPr>
          <w:rFonts w:cs="Arial"/>
          <w:b/>
          <w:spacing w:val="-2"/>
          <w:sz w:val="20"/>
          <w:szCs w:val="20"/>
        </w:rPr>
        <w:t>[</w:t>
      </w:r>
      <w:proofErr w:type="gramEnd"/>
      <w:r w:rsidR="002939DA" w:rsidRPr="007F2B94">
        <w:rPr>
          <w:rFonts w:cs="Arial"/>
          <w:b/>
          <w:spacing w:val="-2"/>
          <w:sz w:val="20"/>
          <w:szCs w:val="20"/>
        </w:rPr>
        <w:t>, which exceeds S$[●] in any 12-month period]</w:t>
      </w:r>
      <w:r w:rsidR="002939DA" w:rsidRPr="007F2B94">
        <w:rPr>
          <w:rFonts w:cs="Arial"/>
          <w:spacing w:val="-2"/>
          <w:sz w:val="20"/>
          <w:szCs w:val="20"/>
        </w:rPr>
        <w:t>.</w:t>
      </w:r>
      <w:r w:rsidR="002939DA" w:rsidRPr="007F2B94">
        <w:rPr>
          <w:rFonts w:cs="Arial"/>
          <w:b/>
          <w:sz w:val="20"/>
          <w:szCs w:val="20"/>
        </w:rPr>
        <w:t xml:space="preserve"> </w:t>
      </w:r>
    </w:p>
    <w:p w14:paraId="11D51302" w14:textId="48C80CC1" w:rsidR="002939DA" w:rsidRPr="007F2B94" w:rsidRDefault="002939DA" w:rsidP="006C3EE6">
      <w:pPr>
        <w:pStyle w:val="SchHeading1"/>
        <w:numPr>
          <w:ilvl w:val="1"/>
          <w:numId w:val="3"/>
        </w:numPr>
        <w:spacing w:line="290" w:lineRule="auto"/>
        <w:rPr>
          <w:rFonts w:cs="Arial"/>
          <w:b/>
          <w:sz w:val="20"/>
          <w:szCs w:val="20"/>
        </w:rPr>
      </w:pPr>
      <w:r w:rsidRPr="007F2B94">
        <w:rPr>
          <w:rFonts w:cs="Arial"/>
          <w:spacing w:val="-2"/>
          <w:sz w:val="20"/>
          <w:szCs w:val="20"/>
        </w:rPr>
        <w:t xml:space="preserve">The incurring by </w:t>
      </w:r>
      <w:r w:rsidR="009F3A4F" w:rsidRPr="007F2B94">
        <w:rPr>
          <w:rFonts w:cs="Arial"/>
          <w:spacing w:val="-2"/>
          <w:sz w:val="20"/>
          <w:szCs w:val="20"/>
        </w:rPr>
        <w:t>any Group Company</w:t>
      </w:r>
      <w:r w:rsidRPr="007F2B94">
        <w:rPr>
          <w:rFonts w:cs="Arial"/>
          <w:spacing w:val="-2"/>
          <w:sz w:val="20"/>
          <w:szCs w:val="20"/>
        </w:rPr>
        <w:t xml:space="preserve"> of any capital expenditure</w:t>
      </w:r>
      <w:r w:rsidR="008575E0" w:rsidRPr="007F2B94">
        <w:rPr>
          <w:rFonts w:cs="Arial"/>
          <w:spacing w:val="-2"/>
          <w:sz w:val="20"/>
          <w:szCs w:val="20"/>
        </w:rPr>
        <w:t>,</w:t>
      </w:r>
      <w:r w:rsidRPr="007F2B94">
        <w:rPr>
          <w:rFonts w:cs="Arial"/>
          <w:spacing w:val="-2"/>
          <w:sz w:val="20"/>
          <w:szCs w:val="20"/>
        </w:rPr>
        <w:t xml:space="preserve"> other than capital expenditure approved in the </w:t>
      </w:r>
      <w:r w:rsidR="002E6258" w:rsidRPr="007F2B94">
        <w:rPr>
          <w:rFonts w:cs="Arial"/>
          <w:spacing w:val="-2"/>
          <w:sz w:val="20"/>
          <w:szCs w:val="20"/>
        </w:rPr>
        <w:t xml:space="preserve">Annual </w:t>
      </w:r>
      <w:proofErr w:type="gramStart"/>
      <w:r w:rsidR="008575E0" w:rsidRPr="007F2B94">
        <w:rPr>
          <w:rFonts w:cs="Arial"/>
          <w:spacing w:val="-2"/>
          <w:sz w:val="20"/>
          <w:szCs w:val="20"/>
        </w:rPr>
        <w:t>B</w:t>
      </w:r>
      <w:r w:rsidRPr="007F2B94">
        <w:rPr>
          <w:rFonts w:cs="Arial"/>
          <w:spacing w:val="-2"/>
          <w:sz w:val="20"/>
          <w:szCs w:val="20"/>
        </w:rPr>
        <w:t>udget</w:t>
      </w:r>
      <w:r w:rsidRPr="007F2B94">
        <w:rPr>
          <w:rFonts w:cs="Arial"/>
          <w:b/>
          <w:spacing w:val="-2"/>
          <w:sz w:val="20"/>
          <w:szCs w:val="20"/>
        </w:rPr>
        <w:t>[</w:t>
      </w:r>
      <w:proofErr w:type="gramEnd"/>
      <w:r w:rsidRPr="007F2B94">
        <w:rPr>
          <w:rFonts w:cs="Arial"/>
          <w:b/>
          <w:spacing w:val="-2"/>
          <w:sz w:val="20"/>
          <w:szCs w:val="20"/>
        </w:rPr>
        <w:t>, which exceeds S$[●] in any 12-month period]</w:t>
      </w:r>
      <w:r w:rsidRPr="007F2B94">
        <w:rPr>
          <w:rFonts w:cs="Arial"/>
          <w:spacing w:val="-2"/>
          <w:sz w:val="20"/>
          <w:szCs w:val="20"/>
        </w:rPr>
        <w:t>.</w:t>
      </w:r>
    </w:p>
    <w:p w14:paraId="72609C6C" w14:textId="3646F0F2" w:rsidR="008746F7" w:rsidRPr="007F2B94" w:rsidRDefault="000E579B" w:rsidP="006C3EE6">
      <w:pPr>
        <w:pStyle w:val="SchHeading1"/>
        <w:numPr>
          <w:ilvl w:val="1"/>
          <w:numId w:val="3"/>
        </w:numPr>
        <w:spacing w:line="290" w:lineRule="auto"/>
        <w:rPr>
          <w:rFonts w:cs="Arial"/>
          <w:b/>
          <w:sz w:val="20"/>
          <w:szCs w:val="20"/>
        </w:rPr>
      </w:pPr>
      <w:r w:rsidRPr="007F2B94">
        <w:rPr>
          <w:rFonts w:cs="Arial"/>
          <w:b/>
          <w:sz w:val="20"/>
          <w:szCs w:val="20"/>
        </w:rPr>
        <w:t>[</w:t>
      </w:r>
      <w:r w:rsidRPr="007F2B94">
        <w:rPr>
          <w:rFonts w:cs="Arial"/>
          <w:b/>
          <w:sz w:val="20"/>
          <w:szCs w:val="20"/>
        </w:rPr>
        <w:sym w:font="Symbol" w:char="F0B7"/>
      </w:r>
      <w:r w:rsidRPr="007F2B94">
        <w:rPr>
          <w:rFonts w:cs="Arial"/>
          <w:b/>
          <w:sz w:val="20"/>
          <w:szCs w:val="20"/>
        </w:rPr>
        <w:t>]</w:t>
      </w:r>
      <w:r w:rsidR="009240A6" w:rsidRPr="007F2B94">
        <w:rPr>
          <w:rFonts w:cs="Arial"/>
          <w:sz w:val="20"/>
          <w:szCs w:val="20"/>
        </w:rPr>
        <w:t>.</w:t>
      </w:r>
    </w:p>
    <w:p w14:paraId="7F5DE04E" w14:textId="77777777" w:rsidR="008746F7" w:rsidRPr="007F2B94" w:rsidRDefault="008746F7" w:rsidP="006C3EE6">
      <w:pPr>
        <w:pStyle w:val="Body"/>
        <w:spacing w:after="240" w:line="290" w:lineRule="auto"/>
        <w:rPr>
          <w:sz w:val="20"/>
          <w:szCs w:val="20"/>
        </w:rPr>
      </w:pPr>
    </w:p>
    <w:p w14:paraId="4F7300F4" w14:textId="77777777" w:rsidR="00B4182B" w:rsidRPr="007F2B94" w:rsidRDefault="00B4182B" w:rsidP="006C3EE6">
      <w:pPr>
        <w:pStyle w:val="Schedule-1Title"/>
        <w:widowControl w:val="0"/>
      </w:pPr>
      <w:r w:rsidRPr="007F2B94">
        <w:rPr>
          <w:sz w:val="20"/>
        </w:rPr>
        <w:lastRenderedPageBreak/>
        <w:br/>
      </w:r>
      <w:bookmarkStart w:id="3152" w:name="_Ref515790286"/>
      <w:bookmarkStart w:id="3153" w:name="_Ref515790292"/>
      <w:bookmarkStart w:id="3154" w:name="_Toc515790276"/>
      <w:bookmarkStart w:id="3155" w:name="_Toc516234090"/>
      <w:bookmarkStart w:id="3156" w:name="_Toc518987055"/>
      <w:bookmarkStart w:id="3157" w:name="_Toc523398467"/>
      <w:bookmarkStart w:id="3158" w:name="_Toc527150023"/>
      <w:r w:rsidRPr="007F2B94">
        <w:t>Undertakings</w:t>
      </w:r>
      <w:bookmarkEnd w:id="3152"/>
      <w:bookmarkEnd w:id="3153"/>
      <w:bookmarkEnd w:id="3154"/>
      <w:bookmarkEnd w:id="3155"/>
      <w:bookmarkEnd w:id="3156"/>
      <w:bookmarkEnd w:id="3157"/>
      <w:bookmarkEnd w:id="3158"/>
      <w:r w:rsidRPr="007F2B94">
        <w:t xml:space="preserve"> </w:t>
      </w:r>
    </w:p>
    <w:p w14:paraId="09F86AC8" w14:textId="77777777" w:rsidR="001F4EE3" w:rsidRPr="007F2B94" w:rsidRDefault="001F4EE3" w:rsidP="006C3EE6">
      <w:pPr>
        <w:pStyle w:val="SchHeading1"/>
        <w:spacing w:after="0" w:line="290" w:lineRule="auto"/>
        <w:jc w:val="center"/>
        <w:rPr>
          <w:rFonts w:cs="Arial"/>
          <w:b/>
          <w:i/>
          <w:sz w:val="20"/>
          <w:szCs w:val="20"/>
        </w:rPr>
      </w:pPr>
      <w:r w:rsidRPr="007F2B94">
        <w:rPr>
          <w:rFonts w:cs="Arial"/>
          <w:b/>
          <w:sz w:val="20"/>
          <w:szCs w:val="20"/>
        </w:rPr>
        <w:t>[</w:t>
      </w:r>
      <w:r w:rsidRPr="007F2B94">
        <w:rPr>
          <w:rFonts w:cs="Arial"/>
          <w:b/>
          <w:i/>
          <w:sz w:val="20"/>
          <w:szCs w:val="20"/>
        </w:rPr>
        <w:t>Note: this is an example schedule only.</w:t>
      </w:r>
    </w:p>
    <w:p w14:paraId="1A2541D7" w14:textId="77777777" w:rsidR="00D1069A" w:rsidRPr="007F2B94" w:rsidRDefault="001F4EE3" w:rsidP="006C3EE6">
      <w:pPr>
        <w:pStyle w:val="SchHeading1"/>
        <w:spacing w:after="0" w:line="290" w:lineRule="auto"/>
        <w:jc w:val="center"/>
        <w:rPr>
          <w:rFonts w:cs="Arial"/>
          <w:b/>
          <w:i/>
          <w:sz w:val="20"/>
          <w:szCs w:val="20"/>
        </w:rPr>
      </w:pPr>
      <w:r w:rsidRPr="007F2B94">
        <w:rPr>
          <w:rFonts w:cs="Arial"/>
          <w:b/>
          <w:i/>
          <w:sz w:val="20"/>
          <w:szCs w:val="20"/>
        </w:rPr>
        <w:t>Undertakings will need to be tailored for each transaction</w:t>
      </w:r>
      <w:r w:rsidR="00D1069A" w:rsidRPr="007F2B94">
        <w:rPr>
          <w:rFonts w:cs="Arial"/>
          <w:b/>
          <w:i/>
          <w:sz w:val="20"/>
          <w:szCs w:val="20"/>
        </w:rPr>
        <w:t xml:space="preserve"> </w:t>
      </w:r>
    </w:p>
    <w:p w14:paraId="225B9E03" w14:textId="5A185A49" w:rsidR="001F4EE3" w:rsidRPr="007F2B94" w:rsidRDefault="00D1069A" w:rsidP="006C3EE6">
      <w:pPr>
        <w:pStyle w:val="SchHeading1"/>
        <w:spacing w:after="0" w:line="290" w:lineRule="auto"/>
        <w:jc w:val="center"/>
        <w:rPr>
          <w:rFonts w:cs="Arial"/>
          <w:sz w:val="20"/>
          <w:szCs w:val="20"/>
        </w:rPr>
      </w:pPr>
      <w:r w:rsidRPr="007F2B94">
        <w:rPr>
          <w:rFonts w:cs="Arial"/>
          <w:b/>
          <w:i/>
          <w:sz w:val="20"/>
          <w:szCs w:val="20"/>
        </w:rPr>
        <w:t xml:space="preserve">and the nature of the </w:t>
      </w:r>
      <w:r w:rsidR="00E7282D" w:rsidRPr="007F2B94">
        <w:rPr>
          <w:rFonts w:cs="Arial"/>
          <w:b/>
          <w:i/>
          <w:sz w:val="20"/>
          <w:szCs w:val="20"/>
        </w:rPr>
        <w:t>Group</w:t>
      </w:r>
      <w:r w:rsidR="00E47267" w:rsidRPr="007F2B94">
        <w:rPr>
          <w:b/>
          <w:i/>
        </w:rPr>
        <w:t>'s</w:t>
      </w:r>
      <w:r w:rsidR="00E7282D" w:rsidRPr="00EA01BE">
        <w:rPr>
          <w:rFonts w:cs="Arial"/>
          <w:b/>
          <w:i/>
          <w:sz w:val="20"/>
          <w:szCs w:val="20"/>
        </w:rPr>
        <w:t xml:space="preserve"> </w:t>
      </w:r>
      <w:r w:rsidRPr="007F2B94">
        <w:rPr>
          <w:rFonts w:cs="Arial"/>
          <w:b/>
          <w:i/>
          <w:sz w:val="20"/>
          <w:szCs w:val="20"/>
        </w:rPr>
        <w:t>business</w:t>
      </w:r>
      <w:r w:rsidR="001F4EE3" w:rsidRPr="007F2B94">
        <w:rPr>
          <w:rFonts w:cs="Arial"/>
          <w:b/>
          <w:sz w:val="20"/>
          <w:szCs w:val="20"/>
        </w:rPr>
        <w:t>]</w:t>
      </w:r>
    </w:p>
    <w:p w14:paraId="2FC9A8D1" w14:textId="77777777" w:rsidR="001F4EE3" w:rsidRPr="007F2B94" w:rsidRDefault="001F4EE3" w:rsidP="006C3EE6">
      <w:pPr>
        <w:pStyle w:val="BodyText1"/>
        <w:spacing w:after="0" w:line="290" w:lineRule="auto"/>
        <w:rPr>
          <w:sz w:val="20"/>
          <w:szCs w:val="20"/>
        </w:rPr>
      </w:pPr>
    </w:p>
    <w:p w14:paraId="665E1797" w14:textId="576FC49A" w:rsidR="004E4DFF" w:rsidRPr="007F2B94" w:rsidRDefault="004E4DFF" w:rsidP="006C3EE6">
      <w:pPr>
        <w:pStyle w:val="SchHeading1"/>
        <w:numPr>
          <w:ilvl w:val="1"/>
          <w:numId w:val="5"/>
        </w:numPr>
        <w:spacing w:line="290" w:lineRule="auto"/>
        <w:rPr>
          <w:rFonts w:cs="Arial"/>
          <w:sz w:val="20"/>
          <w:szCs w:val="20"/>
        </w:rPr>
      </w:pPr>
      <w:r w:rsidRPr="007F2B94">
        <w:rPr>
          <w:rFonts w:cs="Arial"/>
          <w:sz w:val="20"/>
          <w:szCs w:val="20"/>
        </w:rPr>
        <w:t xml:space="preserve">All new business opportunities relevant to the Company shall only be taken up through the Company or a wholly-owned </w:t>
      </w:r>
      <w:r w:rsidR="00A51CE5" w:rsidRPr="007F2B94">
        <w:rPr>
          <w:rFonts w:cs="Arial"/>
          <w:sz w:val="20"/>
          <w:szCs w:val="20"/>
        </w:rPr>
        <w:t>s</w:t>
      </w:r>
      <w:r w:rsidRPr="007F2B94">
        <w:rPr>
          <w:rFonts w:cs="Arial"/>
          <w:sz w:val="20"/>
          <w:szCs w:val="20"/>
        </w:rPr>
        <w:t>ubsidiary.</w:t>
      </w:r>
    </w:p>
    <w:p w14:paraId="42BBE880" w14:textId="2BD21BC8" w:rsidR="008746F7" w:rsidRPr="007F2B94" w:rsidRDefault="00023692" w:rsidP="006C3EE6">
      <w:pPr>
        <w:pStyle w:val="SchHeading1"/>
        <w:numPr>
          <w:ilvl w:val="1"/>
          <w:numId w:val="5"/>
        </w:numPr>
        <w:spacing w:line="290" w:lineRule="auto"/>
        <w:rPr>
          <w:rFonts w:cs="Arial"/>
          <w:sz w:val="20"/>
          <w:szCs w:val="20"/>
        </w:rPr>
      </w:pPr>
      <w:r w:rsidRPr="007F2B94">
        <w:rPr>
          <w:rFonts w:cs="Arial"/>
          <w:sz w:val="20"/>
          <w:szCs w:val="20"/>
        </w:rPr>
        <w:t xml:space="preserve">The Company shall </w:t>
      </w:r>
      <w:r w:rsidR="001F4EE3" w:rsidRPr="007F2B94">
        <w:rPr>
          <w:rFonts w:cs="Arial"/>
          <w:b/>
          <w:sz w:val="20"/>
          <w:szCs w:val="20"/>
        </w:rPr>
        <w:t>[procure and]</w:t>
      </w:r>
      <w:r w:rsidR="001F4EE3" w:rsidRPr="007F2B94">
        <w:rPr>
          <w:rFonts w:cs="Arial"/>
          <w:sz w:val="20"/>
          <w:szCs w:val="20"/>
        </w:rPr>
        <w:t xml:space="preserve"> </w:t>
      </w:r>
      <w:r w:rsidRPr="007F2B94">
        <w:rPr>
          <w:rFonts w:cs="Arial"/>
          <w:sz w:val="20"/>
          <w:szCs w:val="20"/>
        </w:rPr>
        <w:t xml:space="preserve">maintain in full force and effect </w:t>
      </w:r>
      <w:r w:rsidR="00440BB2" w:rsidRPr="007F2B94">
        <w:rPr>
          <w:rFonts w:cs="Arial"/>
          <w:b/>
          <w:sz w:val="20"/>
          <w:szCs w:val="20"/>
        </w:rPr>
        <w:t>[[</w:t>
      </w:r>
      <w:r w:rsidR="000C1468" w:rsidRPr="007F2B94">
        <w:rPr>
          <w:rFonts w:cs="Arial"/>
          <w:b/>
          <w:sz w:val="20"/>
          <w:szCs w:val="20"/>
        </w:rPr>
        <w:t>key</w:t>
      </w:r>
      <w:r w:rsidR="00E356F0">
        <w:rPr>
          <w:rFonts w:cs="Arial"/>
          <w:b/>
          <w:sz w:val="20"/>
          <w:szCs w:val="20"/>
        </w:rPr>
        <w:t>person</w:t>
      </w:r>
      <w:r w:rsidR="000C1468" w:rsidRPr="007F2B94">
        <w:rPr>
          <w:rFonts w:cs="Arial"/>
          <w:b/>
          <w:sz w:val="20"/>
          <w:szCs w:val="20"/>
        </w:rPr>
        <w:t xml:space="preserve"> insurance </w:t>
      </w:r>
      <w:r w:rsidR="00D1069A" w:rsidRPr="007F2B94">
        <w:rPr>
          <w:rFonts w:cs="Arial"/>
          <w:b/>
          <w:sz w:val="20"/>
          <w:szCs w:val="20"/>
        </w:rPr>
        <w:t>on</w:t>
      </w:r>
      <w:r w:rsidR="00440BB2" w:rsidRPr="007F2B94">
        <w:rPr>
          <w:rFonts w:cs="Arial"/>
          <w:b/>
          <w:sz w:val="20"/>
          <w:szCs w:val="20"/>
        </w:rPr>
        <w:t xml:space="preserve"> the</w:t>
      </w:r>
      <w:r w:rsidR="00D1069A" w:rsidRPr="007F2B94">
        <w:rPr>
          <w:rFonts w:cs="Arial"/>
          <w:b/>
          <w:sz w:val="20"/>
          <w:szCs w:val="20"/>
        </w:rPr>
        <w:t xml:space="preserve"> </w:t>
      </w:r>
      <w:r w:rsidR="00440BB2" w:rsidRPr="007F2B94">
        <w:rPr>
          <w:rFonts w:cs="Arial"/>
          <w:b/>
          <w:sz w:val="20"/>
          <w:szCs w:val="20"/>
        </w:rPr>
        <w:t xml:space="preserve">life of </w:t>
      </w:r>
      <w:r w:rsidR="00D1069A" w:rsidRPr="007F2B94">
        <w:rPr>
          <w:rFonts w:cs="Arial"/>
          <w:b/>
          <w:sz w:val="20"/>
          <w:szCs w:val="20"/>
        </w:rPr>
        <w:t xml:space="preserve">[●] </w:t>
      </w:r>
      <w:r w:rsidR="000C1468" w:rsidRPr="007F2B94">
        <w:rPr>
          <w:rFonts w:cs="Arial"/>
          <w:b/>
          <w:sz w:val="20"/>
          <w:szCs w:val="20"/>
        </w:rPr>
        <w:t>(for the exclusive benefit of the Company)</w:t>
      </w:r>
      <w:r w:rsidR="00440BB2" w:rsidRPr="007F2B94">
        <w:rPr>
          <w:rFonts w:cs="Arial"/>
          <w:b/>
          <w:sz w:val="20"/>
          <w:szCs w:val="20"/>
        </w:rPr>
        <w:t>]</w:t>
      </w:r>
      <w:r w:rsidR="000C1468" w:rsidRPr="007F2B94">
        <w:rPr>
          <w:rFonts w:cs="Arial"/>
          <w:b/>
          <w:sz w:val="20"/>
          <w:szCs w:val="20"/>
        </w:rPr>
        <w:t xml:space="preserve"> </w:t>
      </w:r>
      <w:r w:rsidR="002B7FF5" w:rsidRPr="007F2B94">
        <w:rPr>
          <w:rFonts w:cs="Arial"/>
          <w:b/>
          <w:sz w:val="20"/>
          <w:szCs w:val="20"/>
        </w:rPr>
        <w:t>[</w:t>
      </w:r>
      <w:r w:rsidR="000C1468" w:rsidRPr="007F2B94">
        <w:rPr>
          <w:rFonts w:cs="Arial"/>
          <w:b/>
          <w:sz w:val="20"/>
          <w:szCs w:val="20"/>
        </w:rPr>
        <w:t>and</w:t>
      </w:r>
      <w:r w:rsidR="002B7FF5" w:rsidRPr="007F2B94">
        <w:rPr>
          <w:rFonts w:cs="Arial"/>
          <w:b/>
          <w:sz w:val="20"/>
          <w:szCs w:val="20"/>
        </w:rPr>
        <w:t>]</w:t>
      </w:r>
      <w:r w:rsidR="000C1468" w:rsidRPr="007F2B94">
        <w:rPr>
          <w:rFonts w:cs="Arial"/>
          <w:b/>
          <w:sz w:val="20"/>
          <w:szCs w:val="20"/>
        </w:rPr>
        <w:t xml:space="preserve"> </w:t>
      </w:r>
      <w:r w:rsidR="00440BB2" w:rsidRPr="007F2B94">
        <w:rPr>
          <w:rFonts w:cs="Arial"/>
          <w:b/>
          <w:sz w:val="20"/>
          <w:szCs w:val="20"/>
        </w:rPr>
        <w:t>[</w:t>
      </w:r>
      <w:r w:rsidR="000C1468" w:rsidRPr="007F2B94">
        <w:rPr>
          <w:rFonts w:cs="Arial"/>
          <w:b/>
          <w:sz w:val="20"/>
          <w:szCs w:val="20"/>
        </w:rPr>
        <w:t>directors</w:t>
      </w:r>
      <w:r w:rsidR="007E0E72" w:rsidRPr="007F2B94">
        <w:rPr>
          <w:rFonts w:cs="Arial"/>
          <w:b/>
          <w:sz w:val="20"/>
          <w:szCs w:val="20"/>
        </w:rPr>
        <w:t>'</w:t>
      </w:r>
      <w:r w:rsidR="000C1468" w:rsidRPr="007F2B94">
        <w:rPr>
          <w:rFonts w:cs="Arial"/>
          <w:b/>
          <w:sz w:val="20"/>
          <w:szCs w:val="20"/>
        </w:rPr>
        <w:t xml:space="preserve"> and officers</w:t>
      </w:r>
      <w:r w:rsidR="007E0E72" w:rsidRPr="007F2B94">
        <w:rPr>
          <w:rFonts w:cs="Arial"/>
          <w:b/>
          <w:sz w:val="20"/>
          <w:szCs w:val="20"/>
        </w:rPr>
        <w:t>'</w:t>
      </w:r>
      <w:r w:rsidR="000C1468" w:rsidRPr="007F2B94">
        <w:rPr>
          <w:rFonts w:cs="Arial"/>
          <w:b/>
          <w:sz w:val="20"/>
          <w:szCs w:val="20"/>
        </w:rPr>
        <w:t xml:space="preserve"> liability insurance</w:t>
      </w:r>
      <w:r w:rsidR="00440BB2" w:rsidRPr="007F2B94">
        <w:rPr>
          <w:rFonts w:cs="Arial"/>
          <w:b/>
          <w:sz w:val="20"/>
          <w:szCs w:val="20"/>
        </w:rPr>
        <w:t>]</w:t>
      </w:r>
      <w:r w:rsidR="00572734" w:rsidRPr="007F2B94">
        <w:rPr>
          <w:rFonts w:cs="Arial"/>
          <w:b/>
          <w:sz w:val="20"/>
          <w:szCs w:val="20"/>
        </w:rPr>
        <w:t>]</w:t>
      </w:r>
      <w:r w:rsidR="000C1468" w:rsidRPr="007F2B94">
        <w:rPr>
          <w:rFonts w:cs="Arial"/>
          <w:b/>
          <w:sz w:val="20"/>
          <w:szCs w:val="20"/>
        </w:rPr>
        <w:t xml:space="preserve"> </w:t>
      </w:r>
      <w:r w:rsidR="001F4EE3" w:rsidRPr="007F2B94">
        <w:rPr>
          <w:rFonts w:cs="Arial"/>
          <w:b/>
          <w:sz w:val="20"/>
          <w:szCs w:val="20"/>
        </w:rPr>
        <w:t xml:space="preserve">[on terms </w:t>
      </w:r>
      <w:r w:rsidR="00572734" w:rsidRPr="007F2B94">
        <w:rPr>
          <w:rFonts w:cs="Arial"/>
          <w:b/>
          <w:sz w:val="20"/>
          <w:szCs w:val="20"/>
        </w:rPr>
        <w:t>disclosed to the Investor</w:t>
      </w:r>
      <w:r w:rsidR="00E547D6" w:rsidRPr="007F2B94">
        <w:rPr>
          <w:rFonts w:cs="Arial"/>
          <w:b/>
          <w:sz w:val="20"/>
          <w:szCs w:val="20"/>
        </w:rPr>
        <w:t>s</w:t>
      </w:r>
      <w:r w:rsidR="00572734" w:rsidRPr="007F2B94">
        <w:rPr>
          <w:rFonts w:cs="Arial"/>
          <w:b/>
          <w:sz w:val="20"/>
          <w:szCs w:val="20"/>
        </w:rPr>
        <w:t xml:space="preserve"> prior to the date of this Agreement / on terms </w:t>
      </w:r>
      <w:r w:rsidR="001F4EE3" w:rsidRPr="007F2B94">
        <w:rPr>
          <w:rFonts w:cs="Arial"/>
          <w:b/>
          <w:sz w:val="20"/>
          <w:szCs w:val="20"/>
        </w:rPr>
        <w:t xml:space="preserve">reasonably </w:t>
      </w:r>
      <w:r w:rsidR="002B7FF5" w:rsidRPr="007F2B94">
        <w:rPr>
          <w:rFonts w:cs="Arial"/>
          <w:b/>
          <w:sz w:val="20"/>
          <w:szCs w:val="20"/>
        </w:rPr>
        <w:t>satisfactory</w:t>
      </w:r>
      <w:r w:rsidR="001F4EE3" w:rsidRPr="007F2B94">
        <w:rPr>
          <w:rFonts w:cs="Arial"/>
          <w:b/>
          <w:sz w:val="20"/>
          <w:szCs w:val="20"/>
        </w:rPr>
        <w:t xml:space="preserve"> to the </w:t>
      </w:r>
      <w:r w:rsidR="00E547D6" w:rsidRPr="007F2B94">
        <w:rPr>
          <w:rFonts w:cs="Arial"/>
          <w:b/>
          <w:sz w:val="20"/>
          <w:szCs w:val="20"/>
        </w:rPr>
        <w:t>Series A Majority</w:t>
      </w:r>
      <w:r w:rsidR="00440BB2" w:rsidRPr="007F2B94">
        <w:rPr>
          <w:rFonts w:cs="Arial"/>
          <w:b/>
          <w:sz w:val="20"/>
          <w:szCs w:val="20"/>
        </w:rPr>
        <w:t>]</w:t>
      </w:r>
      <w:r w:rsidR="001F4EE3" w:rsidRPr="007F2B94">
        <w:rPr>
          <w:rFonts w:cs="Arial"/>
          <w:sz w:val="20"/>
          <w:szCs w:val="20"/>
        </w:rPr>
        <w:t xml:space="preserve"> </w:t>
      </w:r>
      <w:r w:rsidR="000C1468" w:rsidRPr="007F2B94">
        <w:rPr>
          <w:rFonts w:cs="Arial"/>
          <w:sz w:val="20"/>
          <w:szCs w:val="20"/>
        </w:rPr>
        <w:t>and shall not take or effect any steps so as to render such policies void or voidable or otherwise unenforceable</w:t>
      </w:r>
      <w:r w:rsidRPr="007F2B94">
        <w:rPr>
          <w:rFonts w:cs="Arial"/>
          <w:sz w:val="20"/>
          <w:szCs w:val="20"/>
        </w:rPr>
        <w:t>.</w:t>
      </w:r>
      <w:r w:rsidR="005C265E" w:rsidRPr="007F2B94">
        <w:rPr>
          <w:rFonts w:cs="Arial"/>
          <w:sz w:val="20"/>
          <w:szCs w:val="20"/>
        </w:rPr>
        <w:t xml:space="preserve"> </w:t>
      </w:r>
    </w:p>
    <w:p w14:paraId="3DD35EE0" w14:textId="734C7C5B" w:rsidR="008746F7" w:rsidRPr="007F2B94" w:rsidRDefault="00E7282D" w:rsidP="006C3EE6">
      <w:pPr>
        <w:pStyle w:val="SchHeading1"/>
        <w:numPr>
          <w:ilvl w:val="1"/>
          <w:numId w:val="3"/>
        </w:numPr>
        <w:spacing w:line="290" w:lineRule="auto"/>
        <w:rPr>
          <w:rFonts w:cs="Arial"/>
          <w:sz w:val="20"/>
          <w:szCs w:val="20"/>
        </w:rPr>
      </w:pPr>
      <w:r w:rsidRPr="007F2B94">
        <w:rPr>
          <w:rFonts w:cs="Arial"/>
          <w:sz w:val="20"/>
          <w:szCs w:val="20"/>
        </w:rPr>
        <w:t xml:space="preserve">The </w:t>
      </w:r>
      <w:r w:rsidR="002E5B51" w:rsidRPr="007F2B94">
        <w:rPr>
          <w:rFonts w:cs="Arial"/>
          <w:sz w:val="20"/>
          <w:szCs w:val="20"/>
        </w:rPr>
        <w:t>Company</w:t>
      </w:r>
      <w:r w:rsidR="00023692" w:rsidRPr="007F2B94">
        <w:rPr>
          <w:rFonts w:cs="Arial"/>
          <w:sz w:val="20"/>
          <w:szCs w:val="20"/>
        </w:rPr>
        <w:t xml:space="preserve"> shall take out and maintain insurances satisfactory to the </w:t>
      </w:r>
      <w:r w:rsidR="00E547D6" w:rsidRPr="007F2B94">
        <w:rPr>
          <w:rFonts w:cs="Arial"/>
          <w:sz w:val="20"/>
          <w:szCs w:val="20"/>
        </w:rPr>
        <w:t xml:space="preserve">Series A Majority </w:t>
      </w:r>
      <w:r w:rsidR="00023692" w:rsidRPr="007F2B94">
        <w:rPr>
          <w:rFonts w:cs="Arial"/>
          <w:sz w:val="20"/>
          <w:szCs w:val="20"/>
        </w:rPr>
        <w:t xml:space="preserve">and shall on request supply </w:t>
      </w:r>
      <w:r w:rsidR="0051157D" w:rsidRPr="007F2B94">
        <w:rPr>
          <w:rFonts w:cs="Arial"/>
          <w:sz w:val="20"/>
          <w:szCs w:val="20"/>
        </w:rPr>
        <w:t xml:space="preserve">the </w:t>
      </w:r>
      <w:r w:rsidR="00023692" w:rsidRPr="007F2B94">
        <w:rPr>
          <w:rFonts w:cs="Arial"/>
          <w:sz w:val="20"/>
          <w:szCs w:val="20"/>
        </w:rPr>
        <w:t>Investor</w:t>
      </w:r>
      <w:r w:rsidR="00E547D6" w:rsidRPr="007F2B94">
        <w:rPr>
          <w:rFonts w:cs="Arial"/>
          <w:sz w:val="20"/>
          <w:szCs w:val="20"/>
        </w:rPr>
        <w:t>s</w:t>
      </w:r>
      <w:r w:rsidR="00023692" w:rsidRPr="007F2B94">
        <w:rPr>
          <w:rFonts w:cs="Arial"/>
          <w:sz w:val="20"/>
          <w:szCs w:val="20"/>
        </w:rPr>
        <w:t xml:space="preserve"> with a </w:t>
      </w:r>
      <w:r w:rsidR="00024D96" w:rsidRPr="007F2B94">
        <w:rPr>
          <w:rFonts w:cs="Arial"/>
          <w:sz w:val="20"/>
          <w:szCs w:val="20"/>
        </w:rPr>
        <w:t xml:space="preserve">list </w:t>
      </w:r>
      <w:r w:rsidR="00023692" w:rsidRPr="007F2B94">
        <w:rPr>
          <w:rFonts w:cs="Arial"/>
          <w:sz w:val="20"/>
          <w:szCs w:val="20"/>
        </w:rPr>
        <w:t>of such insurances.</w:t>
      </w:r>
    </w:p>
    <w:p w14:paraId="70EB922F" w14:textId="2906A62E" w:rsidR="008746F7" w:rsidRPr="007F2B94" w:rsidRDefault="00E7282D" w:rsidP="006C3EE6">
      <w:pPr>
        <w:pStyle w:val="SchHeading1"/>
        <w:numPr>
          <w:ilvl w:val="1"/>
          <w:numId w:val="3"/>
        </w:numPr>
        <w:spacing w:line="290" w:lineRule="auto"/>
        <w:rPr>
          <w:rFonts w:cs="Arial"/>
          <w:sz w:val="20"/>
          <w:szCs w:val="20"/>
        </w:rPr>
      </w:pPr>
      <w:r w:rsidRPr="007F2B94">
        <w:rPr>
          <w:rFonts w:cs="Arial"/>
          <w:sz w:val="20"/>
          <w:szCs w:val="20"/>
        </w:rPr>
        <w:t xml:space="preserve">The </w:t>
      </w:r>
      <w:r w:rsidR="002E5B51" w:rsidRPr="007F2B94">
        <w:rPr>
          <w:rFonts w:cs="Arial"/>
          <w:sz w:val="20"/>
          <w:szCs w:val="20"/>
        </w:rPr>
        <w:t>Company</w:t>
      </w:r>
      <w:r w:rsidRPr="007F2B94">
        <w:rPr>
          <w:rFonts w:cs="Arial"/>
          <w:sz w:val="20"/>
          <w:szCs w:val="20"/>
        </w:rPr>
        <w:t xml:space="preserve"> </w:t>
      </w:r>
      <w:r w:rsidR="00023692" w:rsidRPr="007F2B94">
        <w:rPr>
          <w:rFonts w:cs="Arial"/>
          <w:sz w:val="20"/>
          <w:szCs w:val="20"/>
        </w:rPr>
        <w:t xml:space="preserve">shall take all such reasonable action as may be required, including any </w:t>
      </w:r>
      <w:r w:rsidRPr="007F2B94">
        <w:rPr>
          <w:rFonts w:cs="Arial"/>
          <w:sz w:val="20"/>
          <w:szCs w:val="20"/>
        </w:rPr>
        <w:t xml:space="preserve">action reasonably required of </w:t>
      </w:r>
      <w:r w:rsidR="002E5B51" w:rsidRPr="007F2B94">
        <w:rPr>
          <w:rFonts w:cs="Arial"/>
          <w:sz w:val="20"/>
          <w:szCs w:val="20"/>
        </w:rPr>
        <w:t xml:space="preserve">it </w:t>
      </w:r>
      <w:r w:rsidR="00023692" w:rsidRPr="007F2B94">
        <w:rPr>
          <w:rFonts w:cs="Arial"/>
          <w:sz w:val="20"/>
          <w:szCs w:val="20"/>
        </w:rPr>
        <w:t xml:space="preserve">by the </w:t>
      </w:r>
      <w:r w:rsidR="00E547D6" w:rsidRPr="007F2B94">
        <w:rPr>
          <w:rFonts w:cs="Arial"/>
          <w:sz w:val="20"/>
          <w:szCs w:val="20"/>
        </w:rPr>
        <w:t>Series A Majority</w:t>
      </w:r>
      <w:r w:rsidRPr="007F2B94">
        <w:rPr>
          <w:rFonts w:cs="Arial"/>
          <w:sz w:val="20"/>
          <w:szCs w:val="20"/>
        </w:rPr>
        <w:t xml:space="preserve">, to protect </w:t>
      </w:r>
      <w:r w:rsidR="002E5B51" w:rsidRPr="007F2B94">
        <w:rPr>
          <w:rFonts w:cs="Arial"/>
          <w:sz w:val="20"/>
          <w:szCs w:val="20"/>
        </w:rPr>
        <w:t xml:space="preserve">its </w:t>
      </w:r>
      <w:r w:rsidR="00A04902" w:rsidRPr="007F2B94">
        <w:rPr>
          <w:rFonts w:cs="Arial"/>
          <w:sz w:val="20"/>
          <w:szCs w:val="20"/>
        </w:rPr>
        <w:t>rights in any Intellectual Property owned</w:t>
      </w:r>
      <w:r w:rsidR="0073096D" w:rsidRPr="007F2B94">
        <w:rPr>
          <w:rFonts w:cs="Arial"/>
          <w:sz w:val="20"/>
          <w:szCs w:val="20"/>
        </w:rPr>
        <w:t xml:space="preserve"> </w:t>
      </w:r>
      <w:r w:rsidR="004116FD" w:rsidRPr="007F2B94">
        <w:rPr>
          <w:rFonts w:cs="Arial"/>
          <w:sz w:val="20"/>
          <w:szCs w:val="20"/>
        </w:rPr>
        <w:t xml:space="preserve">by </w:t>
      </w:r>
      <w:r w:rsidRPr="007F2B94">
        <w:rPr>
          <w:rFonts w:cs="Arial"/>
          <w:sz w:val="20"/>
          <w:szCs w:val="20"/>
        </w:rPr>
        <w:t>any Group Company</w:t>
      </w:r>
      <w:r w:rsidR="004116FD" w:rsidRPr="007F2B94">
        <w:rPr>
          <w:rFonts w:cs="Arial"/>
          <w:sz w:val="20"/>
          <w:szCs w:val="20"/>
        </w:rPr>
        <w:t xml:space="preserve"> </w:t>
      </w:r>
      <w:r w:rsidR="0073096D" w:rsidRPr="007F2B94">
        <w:rPr>
          <w:rFonts w:cs="Arial"/>
          <w:sz w:val="20"/>
          <w:szCs w:val="20"/>
        </w:rPr>
        <w:t>or exclusively used</w:t>
      </w:r>
      <w:r w:rsidR="00A04902" w:rsidRPr="007F2B94">
        <w:rPr>
          <w:rFonts w:cs="Arial"/>
          <w:sz w:val="20"/>
          <w:szCs w:val="20"/>
        </w:rPr>
        <w:t xml:space="preserve"> </w:t>
      </w:r>
      <w:r w:rsidR="004116FD" w:rsidRPr="007F2B94">
        <w:rPr>
          <w:rFonts w:cs="Arial"/>
          <w:sz w:val="20"/>
          <w:szCs w:val="20"/>
        </w:rPr>
        <w:t>in</w:t>
      </w:r>
      <w:r w:rsidR="00A04902" w:rsidRPr="007F2B94">
        <w:rPr>
          <w:rFonts w:cs="Arial"/>
          <w:sz w:val="20"/>
          <w:szCs w:val="20"/>
        </w:rPr>
        <w:t xml:space="preserve"> </w:t>
      </w:r>
      <w:r w:rsidRPr="007F2B94">
        <w:rPr>
          <w:rFonts w:cs="Arial"/>
          <w:sz w:val="20"/>
          <w:szCs w:val="20"/>
        </w:rPr>
        <w:t>any Group Company</w:t>
      </w:r>
      <w:r w:rsidR="007E0E72" w:rsidRPr="007F2B94">
        <w:rPr>
          <w:rFonts w:cs="Arial"/>
          <w:sz w:val="20"/>
          <w:szCs w:val="20"/>
        </w:rPr>
        <w:t>'</w:t>
      </w:r>
      <w:r w:rsidR="004116FD" w:rsidRPr="007F2B94">
        <w:rPr>
          <w:rFonts w:cs="Arial"/>
          <w:sz w:val="20"/>
          <w:szCs w:val="20"/>
        </w:rPr>
        <w:t>s business</w:t>
      </w:r>
      <w:r w:rsidR="00A04902" w:rsidRPr="007F2B94">
        <w:rPr>
          <w:rFonts w:cs="Arial"/>
          <w:sz w:val="20"/>
          <w:szCs w:val="20"/>
        </w:rPr>
        <w:t xml:space="preserve"> </w:t>
      </w:r>
      <w:r w:rsidR="00023692" w:rsidRPr="007F2B94">
        <w:rPr>
          <w:rFonts w:cs="Arial"/>
          <w:sz w:val="20"/>
          <w:szCs w:val="20"/>
        </w:rPr>
        <w:t>and/or other property and assets.</w:t>
      </w:r>
    </w:p>
    <w:p w14:paraId="6D9B8CB5" w14:textId="5A0E9A48" w:rsidR="008746F7" w:rsidRPr="007F2B94" w:rsidRDefault="00023692" w:rsidP="006C3EE6">
      <w:pPr>
        <w:pStyle w:val="SchHeading1"/>
        <w:numPr>
          <w:ilvl w:val="1"/>
          <w:numId w:val="3"/>
        </w:numPr>
        <w:spacing w:line="290" w:lineRule="auto"/>
        <w:rPr>
          <w:rFonts w:cs="Arial"/>
          <w:sz w:val="20"/>
          <w:szCs w:val="20"/>
        </w:rPr>
      </w:pPr>
      <w:r w:rsidRPr="007F2B94">
        <w:rPr>
          <w:rFonts w:cs="Arial"/>
          <w:sz w:val="20"/>
          <w:szCs w:val="20"/>
        </w:rPr>
        <w:t xml:space="preserve">New employees engaged by </w:t>
      </w:r>
      <w:r w:rsidR="002E5B51" w:rsidRPr="007F2B94">
        <w:rPr>
          <w:rFonts w:cs="Arial"/>
          <w:sz w:val="20"/>
          <w:szCs w:val="20"/>
        </w:rPr>
        <w:t xml:space="preserve">any </w:t>
      </w:r>
      <w:r w:rsidR="002170D2" w:rsidRPr="007F2B94">
        <w:rPr>
          <w:rFonts w:cs="Arial"/>
          <w:sz w:val="20"/>
          <w:szCs w:val="20"/>
        </w:rPr>
        <w:t xml:space="preserve">Group </w:t>
      </w:r>
      <w:r w:rsidR="002E5B51" w:rsidRPr="007F2B94">
        <w:rPr>
          <w:rFonts w:cs="Arial"/>
          <w:sz w:val="20"/>
          <w:szCs w:val="20"/>
        </w:rPr>
        <w:t xml:space="preserve">Company </w:t>
      </w:r>
      <w:r w:rsidRPr="007F2B94">
        <w:rPr>
          <w:rFonts w:cs="Arial"/>
          <w:sz w:val="20"/>
          <w:szCs w:val="20"/>
        </w:rPr>
        <w:t xml:space="preserve">shall not bring with them and employ Intellectual Property belonging to their </w:t>
      </w:r>
      <w:r w:rsidR="003C447B" w:rsidRPr="007F2B94">
        <w:rPr>
          <w:rFonts w:cs="Arial"/>
          <w:sz w:val="20"/>
          <w:szCs w:val="20"/>
        </w:rPr>
        <w:t xml:space="preserve">former </w:t>
      </w:r>
      <w:r w:rsidRPr="007F2B94">
        <w:rPr>
          <w:rFonts w:cs="Arial"/>
          <w:sz w:val="20"/>
          <w:szCs w:val="20"/>
        </w:rPr>
        <w:t xml:space="preserve">employers </w:t>
      </w:r>
      <w:r w:rsidR="003C447B" w:rsidRPr="007F2B94">
        <w:rPr>
          <w:rFonts w:cs="Arial"/>
          <w:sz w:val="20"/>
          <w:szCs w:val="20"/>
        </w:rPr>
        <w:t>or</w:t>
      </w:r>
      <w:r w:rsidRPr="007F2B94">
        <w:rPr>
          <w:rFonts w:cs="Arial"/>
          <w:sz w:val="20"/>
          <w:szCs w:val="20"/>
        </w:rPr>
        <w:t xml:space="preserve"> other third parties.</w:t>
      </w:r>
    </w:p>
    <w:p w14:paraId="0371FC2F" w14:textId="12735429" w:rsidR="008746F7" w:rsidRPr="007F2B94" w:rsidRDefault="00023692" w:rsidP="006C3EE6">
      <w:pPr>
        <w:pStyle w:val="SchHeading1"/>
        <w:numPr>
          <w:ilvl w:val="1"/>
          <w:numId w:val="3"/>
        </w:numPr>
        <w:spacing w:line="290" w:lineRule="auto"/>
        <w:rPr>
          <w:rFonts w:cs="Arial"/>
          <w:sz w:val="20"/>
          <w:szCs w:val="20"/>
        </w:rPr>
      </w:pPr>
      <w:r w:rsidRPr="007F2B94">
        <w:rPr>
          <w:rFonts w:cs="Arial"/>
          <w:sz w:val="20"/>
          <w:szCs w:val="20"/>
        </w:rPr>
        <w:t xml:space="preserve">The Company and each Founder shall comply with the terms of </w:t>
      </w:r>
      <w:r w:rsidR="00723FEC" w:rsidRPr="007F2B94">
        <w:rPr>
          <w:rFonts w:cs="Arial"/>
          <w:sz w:val="20"/>
          <w:szCs w:val="20"/>
        </w:rPr>
        <w:t>this Agreement</w:t>
      </w:r>
      <w:r w:rsidRPr="007F2B94">
        <w:rPr>
          <w:rFonts w:cs="Arial"/>
          <w:sz w:val="20"/>
          <w:szCs w:val="20"/>
        </w:rPr>
        <w:t xml:space="preserve">, the </w:t>
      </w:r>
      <w:r w:rsidR="00514981" w:rsidRPr="007F2B94">
        <w:rPr>
          <w:rFonts w:cs="Arial"/>
          <w:sz w:val="20"/>
          <w:szCs w:val="20"/>
        </w:rPr>
        <w:t>Constitution</w:t>
      </w:r>
      <w:r w:rsidRPr="007F2B94">
        <w:rPr>
          <w:rFonts w:cs="Arial"/>
          <w:sz w:val="20"/>
          <w:szCs w:val="20"/>
        </w:rPr>
        <w:t xml:space="preserve"> and the </w:t>
      </w:r>
      <w:r w:rsidR="008127D0" w:rsidRPr="007F2B94">
        <w:rPr>
          <w:rFonts w:cs="Arial"/>
          <w:sz w:val="20"/>
          <w:szCs w:val="20"/>
        </w:rPr>
        <w:t xml:space="preserve">Employment </w:t>
      </w:r>
      <w:r w:rsidRPr="007F2B94">
        <w:rPr>
          <w:rFonts w:cs="Arial"/>
          <w:sz w:val="20"/>
          <w:szCs w:val="20"/>
        </w:rPr>
        <w:t>Agreements.</w:t>
      </w:r>
    </w:p>
    <w:p w14:paraId="46E4574A" w14:textId="7D41AD98" w:rsidR="008746F7" w:rsidRPr="007F2B94" w:rsidRDefault="00C2438A" w:rsidP="006C3EE6">
      <w:pPr>
        <w:pStyle w:val="SchHeading1"/>
        <w:numPr>
          <w:ilvl w:val="1"/>
          <w:numId w:val="3"/>
        </w:numPr>
        <w:spacing w:line="290" w:lineRule="auto"/>
        <w:rPr>
          <w:rFonts w:cs="Arial"/>
          <w:sz w:val="20"/>
          <w:szCs w:val="20"/>
        </w:rPr>
      </w:pPr>
      <w:r w:rsidRPr="007F2B94">
        <w:rPr>
          <w:rFonts w:cs="Arial"/>
          <w:sz w:val="20"/>
          <w:szCs w:val="20"/>
        </w:rPr>
        <w:t xml:space="preserve">The </w:t>
      </w:r>
      <w:r w:rsidR="002E5B51" w:rsidRPr="007F2B94">
        <w:rPr>
          <w:rFonts w:cs="Arial"/>
          <w:sz w:val="20"/>
          <w:szCs w:val="20"/>
        </w:rPr>
        <w:t>Company</w:t>
      </w:r>
      <w:r w:rsidR="00023692" w:rsidRPr="007F2B94">
        <w:rPr>
          <w:rFonts w:cs="Arial"/>
          <w:sz w:val="20"/>
          <w:szCs w:val="20"/>
        </w:rPr>
        <w:t xml:space="preserve"> shall</w:t>
      </w:r>
      <w:r w:rsidR="002E5B51" w:rsidRPr="007F2B94">
        <w:rPr>
          <w:rFonts w:cs="Arial"/>
          <w:sz w:val="20"/>
          <w:szCs w:val="20"/>
        </w:rPr>
        <w:t>, and shall procure that all other Group Companies shall,</w:t>
      </w:r>
      <w:r w:rsidR="00023692" w:rsidRPr="007F2B94">
        <w:rPr>
          <w:rFonts w:cs="Arial"/>
          <w:sz w:val="20"/>
          <w:szCs w:val="20"/>
        </w:rPr>
        <w:t xml:space="preserve"> comply with all applicable laws and regulations </w:t>
      </w:r>
      <w:r w:rsidR="00023692" w:rsidRPr="007F2B94">
        <w:rPr>
          <w:rFonts w:cs="Arial"/>
          <w:b/>
          <w:sz w:val="20"/>
          <w:szCs w:val="20"/>
        </w:rPr>
        <w:t>[including without limitation all applicable export regulations]</w:t>
      </w:r>
      <w:r w:rsidR="00023692" w:rsidRPr="007F2B94">
        <w:rPr>
          <w:rFonts w:cs="Arial"/>
          <w:sz w:val="20"/>
          <w:szCs w:val="20"/>
        </w:rPr>
        <w:t xml:space="preserve"> and maintain all required </w:t>
      </w:r>
      <w:proofErr w:type="spellStart"/>
      <w:r w:rsidR="00023692" w:rsidRPr="007F2B94">
        <w:rPr>
          <w:rFonts w:cs="Arial"/>
          <w:sz w:val="20"/>
          <w:szCs w:val="20"/>
        </w:rPr>
        <w:t>licences</w:t>
      </w:r>
      <w:proofErr w:type="spellEnd"/>
      <w:r w:rsidR="00023692" w:rsidRPr="007F2B94">
        <w:rPr>
          <w:rFonts w:cs="Arial"/>
          <w:sz w:val="20"/>
          <w:szCs w:val="20"/>
        </w:rPr>
        <w:t xml:space="preserve"> and consents and shall immediately notify the Investor</w:t>
      </w:r>
      <w:r w:rsidR="00E547D6" w:rsidRPr="007F2B94">
        <w:rPr>
          <w:rFonts w:cs="Arial"/>
          <w:sz w:val="20"/>
          <w:szCs w:val="20"/>
        </w:rPr>
        <w:t>s</w:t>
      </w:r>
      <w:r w:rsidR="00023692" w:rsidRPr="007F2B94">
        <w:rPr>
          <w:rFonts w:cs="Arial"/>
          <w:sz w:val="20"/>
          <w:szCs w:val="20"/>
        </w:rPr>
        <w:t xml:space="preserve"> if </w:t>
      </w:r>
      <w:r w:rsidRPr="007F2B94">
        <w:rPr>
          <w:rFonts w:cs="Arial"/>
          <w:sz w:val="20"/>
          <w:szCs w:val="20"/>
        </w:rPr>
        <w:t>any Group Company</w:t>
      </w:r>
      <w:r w:rsidR="00023692" w:rsidRPr="007F2B94">
        <w:rPr>
          <w:rFonts w:cs="Arial"/>
          <w:sz w:val="20"/>
          <w:szCs w:val="20"/>
        </w:rPr>
        <w:t xml:space="preserve"> loses any such </w:t>
      </w:r>
      <w:proofErr w:type="spellStart"/>
      <w:r w:rsidR="00023692" w:rsidRPr="007F2B94">
        <w:rPr>
          <w:rFonts w:cs="Arial"/>
          <w:sz w:val="20"/>
          <w:szCs w:val="20"/>
        </w:rPr>
        <w:t>licence</w:t>
      </w:r>
      <w:proofErr w:type="spellEnd"/>
      <w:r w:rsidR="00023692" w:rsidRPr="007F2B94">
        <w:rPr>
          <w:rFonts w:cs="Arial"/>
          <w:sz w:val="20"/>
          <w:szCs w:val="20"/>
        </w:rPr>
        <w:t xml:space="preserve"> or consent.</w:t>
      </w:r>
    </w:p>
    <w:p w14:paraId="40F57EE9" w14:textId="29BAF153" w:rsidR="008746F7" w:rsidRPr="007F2B94" w:rsidRDefault="00023692" w:rsidP="006C3EE6">
      <w:pPr>
        <w:pStyle w:val="SchHeading1"/>
        <w:numPr>
          <w:ilvl w:val="1"/>
          <w:numId w:val="3"/>
        </w:numPr>
        <w:spacing w:line="290" w:lineRule="auto"/>
        <w:rPr>
          <w:rFonts w:cs="Arial"/>
          <w:sz w:val="20"/>
          <w:szCs w:val="20"/>
        </w:rPr>
      </w:pPr>
      <w:r w:rsidRPr="007F2B94">
        <w:rPr>
          <w:rFonts w:cs="Arial"/>
          <w:sz w:val="20"/>
          <w:szCs w:val="20"/>
        </w:rPr>
        <w:t xml:space="preserve">The Founders </w:t>
      </w:r>
      <w:r w:rsidR="00A34372" w:rsidRPr="007F2B94">
        <w:rPr>
          <w:rFonts w:cs="Arial"/>
          <w:sz w:val="20"/>
          <w:szCs w:val="20"/>
        </w:rPr>
        <w:t xml:space="preserve">and (to the extent relevant) the Company </w:t>
      </w:r>
      <w:r w:rsidRPr="007F2B94">
        <w:rPr>
          <w:rFonts w:cs="Arial"/>
          <w:sz w:val="20"/>
          <w:szCs w:val="20"/>
        </w:rPr>
        <w:t xml:space="preserve">shall procure the passing of all resolutions at </w:t>
      </w:r>
      <w:r w:rsidR="00C41CAF" w:rsidRPr="007F2B94">
        <w:rPr>
          <w:rFonts w:cs="Arial"/>
          <w:sz w:val="20"/>
          <w:szCs w:val="20"/>
        </w:rPr>
        <w:t>board</w:t>
      </w:r>
      <w:r w:rsidR="00A34372" w:rsidRPr="007F2B94">
        <w:rPr>
          <w:rFonts w:cs="Arial"/>
          <w:sz w:val="20"/>
          <w:szCs w:val="20"/>
        </w:rPr>
        <w:t xml:space="preserve"> </w:t>
      </w:r>
      <w:r w:rsidRPr="007F2B94">
        <w:rPr>
          <w:rFonts w:cs="Arial"/>
          <w:sz w:val="20"/>
          <w:szCs w:val="20"/>
        </w:rPr>
        <w:t>meetings and at shareholders</w:t>
      </w:r>
      <w:r w:rsidR="007E0E72" w:rsidRPr="007F2B94">
        <w:rPr>
          <w:rFonts w:cs="Arial"/>
          <w:sz w:val="20"/>
          <w:szCs w:val="20"/>
        </w:rPr>
        <w:t>'</w:t>
      </w:r>
      <w:r w:rsidR="00A34372" w:rsidRPr="007F2B94">
        <w:rPr>
          <w:rFonts w:cs="Arial"/>
          <w:sz w:val="20"/>
          <w:szCs w:val="20"/>
        </w:rPr>
        <w:t xml:space="preserve"> meetings of </w:t>
      </w:r>
      <w:r w:rsidR="00453838" w:rsidRPr="007F2B94">
        <w:rPr>
          <w:rFonts w:cs="Arial"/>
          <w:sz w:val="20"/>
          <w:szCs w:val="20"/>
        </w:rPr>
        <w:t xml:space="preserve">each </w:t>
      </w:r>
      <w:r w:rsidR="00A34372" w:rsidRPr="007F2B94">
        <w:rPr>
          <w:rFonts w:cs="Arial"/>
          <w:sz w:val="20"/>
          <w:szCs w:val="20"/>
        </w:rPr>
        <w:t xml:space="preserve">Group </w:t>
      </w:r>
      <w:r w:rsidR="00453838" w:rsidRPr="007F2B94">
        <w:rPr>
          <w:rFonts w:cs="Arial"/>
          <w:sz w:val="20"/>
          <w:szCs w:val="20"/>
        </w:rPr>
        <w:t xml:space="preserve">Company </w:t>
      </w:r>
      <w:r w:rsidRPr="007F2B94">
        <w:rPr>
          <w:rFonts w:cs="Arial"/>
          <w:sz w:val="20"/>
          <w:szCs w:val="20"/>
        </w:rPr>
        <w:t xml:space="preserve">and take all steps necessary to ensure performance of the terms of </w:t>
      </w:r>
      <w:r w:rsidR="00723FEC" w:rsidRPr="007F2B94">
        <w:rPr>
          <w:rFonts w:cs="Arial"/>
          <w:sz w:val="20"/>
          <w:szCs w:val="20"/>
        </w:rPr>
        <w:t>this Agreement</w:t>
      </w:r>
      <w:r w:rsidRPr="007F2B94">
        <w:rPr>
          <w:rFonts w:cs="Arial"/>
          <w:sz w:val="20"/>
          <w:szCs w:val="20"/>
        </w:rPr>
        <w:t>.</w:t>
      </w:r>
    </w:p>
    <w:p w14:paraId="51C51AD3" w14:textId="77777777" w:rsidR="008746F7" w:rsidRPr="00EA01BE" w:rsidRDefault="008746F7" w:rsidP="006C3EE6">
      <w:pPr>
        <w:pStyle w:val="Body"/>
        <w:spacing w:after="240" w:line="290" w:lineRule="auto"/>
        <w:rPr>
          <w:sz w:val="20"/>
          <w:szCs w:val="20"/>
        </w:rPr>
      </w:pPr>
    </w:p>
    <w:p w14:paraId="11A2EB8B" w14:textId="3933D0B5" w:rsidR="00B4182B" w:rsidRPr="007F2B94" w:rsidRDefault="00B4182B" w:rsidP="006C3EE6">
      <w:pPr>
        <w:pStyle w:val="Schedule-1Title"/>
        <w:widowControl w:val="0"/>
      </w:pPr>
      <w:r w:rsidRPr="00EA01BE">
        <w:rPr>
          <w:sz w:val="20"/>
        </w:rPr>
        <w:lastRenderedPageBreak/>
        <w:br/>
      </w:r>
      <w:bookmarkStart w:id="3159" w:name="_Ref526275826"/>
      <w:bookmarkStart w:id="3160" w:name="_Toc527150024"/>
      <w:r w:rsidR="00002973" w:rsidRPr="007F2B94">
        <w:t>Deed of Ratification and Accession</w:t>
      </w:r>
      <w:bookmarkEnd w:id="3159"/>
      <w:bookmarkEnd w:id="3160"/>
      <w:r w:rsidRPr="007F2B94">
        <w:t xml:space="preserve"> </w:t>
      </w:r>
    </w:p>
    <w:p w14:paraId="3232F3A3" w14:textId="77777777" w:rsidR="008746F7" w:rsidRPr="007F2B94" w:rsidRDefault="00023692" w:rsidP="006C3EE6">
      <w:pPr>
        <w:pStyle w:val="Body"/>
        <w:spacing w:line="290" w:lineRule="auto"/>
        <w:ind w:left="7650" w:hanging="7650"/>
        <w:rPr>
          <w:sz w:val="20"/>
          <w:szCs w:val="20"/>
        </w:rPr>
      </w:pPr>
      <w:r w:rsidRPr="007F2B94">
        <w:rPr>
          <w:b/>
          <w:bCs/>
          <w:sz w:val="20"/>
          <w:szCs w:val="20"/>
          <w:lang w:val="de-DE"/>
        </w:rPr>
        <w:t>THIS DEED</w:t>
      </w:r>
      <w:r w:rsidRPr="007F2B94">
        <w:rPr>
          <w:sz w:val="20"/>
          <w:szCs w:val="20"/>
          <w:lang w:val="de-DE"/>
        </w:rPr>
        <w:t xml:space="preserve"> is made on</w:t>
      </w:r>
      <w:r w:rsidR="002110AF" w:rsidRPr="007F2B94">
        <w:rPr>
          <w:sz w:val="20"/>
          <w:szCs w:val="20"/>
          <w:lang w:val="de-DE"/>
        </w:rPr>
        <w:t xml:space="preserve"> </w:t>
      </w:r>
      <w:r w:rsidR="002110AF" w:rsidRPr="007F2B94">
        <w:rPr>
          <w:sz w:val="20"/>
          <w:szCs w:val="20"/>
          <w:lang w:val="pt-PT"/>
        </w:rPr>
        <w:t>[                                                 ]</w:t>
      </w:r>
      <w:r w:rsidRPr="007F2B94">
        <w:rPr>
          <w:sz w:val="20"/>
          <w:szCs w:val="20"/>
          <w:lang w:val="de-DE"/>
        </w:rPr>
        <w:tab/>
        <w:t xml:space="preserve">         </w:t>
      </w:r>
    </w:p>
    <w:p w14:paraId="67B97A45" w14:textId="77777777" w:rsidR="008746F7" w:rsidRPr="007F2B94" w:rsidRDefault="008746F7" w:rsidP="006C3EE6">
      <w:pPr>
        <w:pStyle w:val="Body"/>
        <w:spacing w:line="290" w:lineRule="auto"/>
        <w:rPr>
          <w:sz w:val="20"/>
          <w:szCs w:val="20"/>
        </w:rPr>
      </w:pPr>
    </w:p>
    <w:p w14:paraId="5194A2E6" w14:textId="77777777" w:rsidR="008746F7" w:rsidRPr="007F2B94" w:rsidRDefault="00023692" w:rsidP="006C3EE6">
      <w:pPr>
        <w:pStyle w:val="Body"/>
        <w:spacing w:line="290" w:lineRule="auto"/>
        <w:rPr>
          <w:sz w:val="20"/>
          <w:szCs w:val="20"/>
        </w:rPr>
      </w:pPr>
      <w:r w:rsidRPr="007F2B94">
        <w:rPr>
          <w:b/>
          <w:bCs/>
          <w:sz w:val="20"/>
          <w:szCs w:val="20"/>
        </w:rPr>
        <w:t>BY</w:t>
      </w:r>
      <w:r w:rsidRPr="007F2B94">
        <w:rPr>
          <w:sz w:val="20"/>
          <w:szCs w:val="20"/>
          <w:lang w:val="pt-PT"/>
        </w:rPr>
        <w:t xml:space="preserve"> [</w:t>
      </w:r>
      <w:r w:rsidRPr="007F2B94">
        <w:rPr>
          <w:sz w:val="20"/>
          <w:szCs w:val="20"/>
          <w:lang w:val="pt-PT"/>
        </w:rPr>
        <w:tab/>
      </w:r>
      <w:r w:rsidRPr="007F2B94">
        <w:rPr>
          <w:sz w:val="20"/>
          <w:szCs w:val="20"/>
          <w:lang w:val="pt-PT"/>
        </w:rPr>
        <w:tab/>
        <w:t>]</w:t>
      </w:r>
    </w:p>
    <w:p w14:paraId="4E3A38BB" w14:textId="77777777" w:rsidR="008746F7" w:rsidRPr="007F2B94" w:rsidRDefault="008746F7" w:rsidP="006C3EE6">
      <w:pPr>
        <w:pStyle w:val="Body"/>
        <w:spacing w:line="290" w:lineRule="auto"/>
        <w:rPr>
          <w:sz w:val="20"/>
          <w:szCs w:val="20"/>
        </w:rPr>
      </w:pPr>
    </w:p>
    <w:p w14:paraId="2A9F3C58" w14:textId="77777777" w:rsidR="008746F7" w:rsidRPr="007F2B94" w:rsidRDefault="008746F7" w:rsidP="006C3EE6">
      <w:pPr>
        <w:pStyle w:val="Body"/>
        <w:spacing w:line="290" w:lineRule="auto"/>
        <w:rPr>
          <w:sz w:val="20"/>
          <w:szCs w:val="20"/>
        </w:rPr>
      </w:pPr>
    </w:p>
    <w:p w14:paraId="39DAD0B7" w14:textId="77777777" w:rsidR="008746F7" w:rsidRPr="007F2B94" w:rsidRDefault="00023692" w:rsidP="006C3EE6">
      <w:pPr>
        <w:pStyle w:val="Body"/>
        <w:spacing w:line="290" w:lineRule="auto"/>
        <w:rPr>
          <w:sz w:val="20"/>
          <w:szCs w:val="20"/>
        </w:rPr>
      </w:pPr>
      <w:r w:rsidRPr="007F2B94">
        <w:rPr>
          <w:b/>
          <w:bCs/>
          <w:sz w:val="20"/>
          <w:szCs w:val="20"/>
          <w:lang w:val="en-US"/>
        </w:rPr>
        <w:t>INTRODUCTION</w:t>
      </w:r>
    </w:p>
    <w:p w14:paraId="1A85C0AB" w14:textId="77777777" w:rsidR="008746F7" w:rsidRPr="007F2B94" w:rsidRDefault="008746F7" w:rsidP="006C3EE6">
      <w:pPr>
        <w:pStyle w:val="Body"/>
        <w:spacing w:line="290" w:lineRule="auto"/>
        <w:rPr>
          <w:sz w:val="20"/>
          <w:szCs w:val="20"/>
        </w:rPr>
      </w:pPr>
    </w:p>
    <w:p w14:paraId="183D1ED7" w14:textId="33756434" w:rsidR="008746F7" w:rsidRPr="007F2B94" w:rsidRDefault="00023692" w:rsidP="006C3EE6">
      <w:pPr>
        <w:pStyle w:val="Body"/>
        <w:spacing w:line="290" w:lineRule="auto"/>
        <w:ind w:left="850" w:hanging="850"/>
        <w:rPr>
          <w:sz w:val="20"/>
          <w:szCs w:val="20"/>
        </w:rPr>
      </w:pPr>
      <w:r w:rsidRPr="007F2B94">
        <w:rPr>
          <w:sz w:val="20"/>
          <w:szCs w:val="20"/>
          <w:lang w:val="en-US"/>
        </w:rPr>
        <w:t>(A)</w:t>
      </w:r>
      <w:r w:rsidRPr="007F2B94">
        <w:rPr>
          <w:sz w:val="20"/>
          <w:szCs w:val="20"/>
          <w:lang w:val="en-US"/>
        </w:rPr>
        <w:tab/>
        <w:t xml:space="preserve">By a [transfer]/[subscription for shares] dated [of even date herewith] </w:t>
      </w:r>
      <w:r w:rsidR="003F1A2B" w:rsidRPr="007F2B94">
        <w:rPr>
          <w:sz w:val="20"/>
          <w:szCs w:val="20"/>
          <w:lang w:val="en-US"/>
        </w:rPr>
        <w:t>[</w:t>
      </w:r>
      <w:r w:rsidRPr="007F2B94">
        <w:rPr>
          <w:sz w:val="20"/>
          <w:szCs w:val="20"/>
          <w:lang w:val="en-US"/>
        </w:rPr>
        <w:t>[</w:t>
      </w:r>
      <w:r w:rsidRPr="007F2B94">
        <w:rPr>
          <w:sz w:val="20"/>
          <w:szCs w:val="20"/>
        </w:rPr>
        <w:t> </w:t>
      </w:r>
      <w:r w:rsidRPr="007F2B94">
        <w:rPr>
          <w:sz w:val="20"/>
          <w:szCs w:val="20"/>
        </w:rPr>
        <w:tab/>
      </w:r>
      <w:r w:rsidRPr="007F2B94">
        <w:rPr>
          <w:sz w:val="20"/>
          <w:szCs w:val="20"/>
        </w:rPr>
        <w:tab/>
      </w:r>
      <w:r w:rsidRPr="007F2B94">
        <w:rPr>
          <w:sz w:val="20"/>
          <w:szCs w:val="20"/>
          <w:lang w:val="en-US"/>
        </w:rPr>
        <w:t xml:space="preserve">] (the </w:t>
      </w:r>
      <w:r w:rsidR="00A43FDD" w:rsidRPr="007F2B94">
        <w:rPr>
          <w:sz w:val="20"/>
          <w:szCs w:val="20"/>
          <w:lang w:val="en-US"/>
        </w:rPr>
        <w:t>"</w:t>
      </w:r>
      <w:r w:rsidRPr="007F2B94">
        <w:rPr>
          <w:b/>
          <w:bCs/>
          <w:sz w:val="20"/>
          <w:szCs w:val="20"/>
          <w:lang w:val="pt-PT"/>
        </w:rPr>
        <w:t>Transferor</w:t>
      </w:r>
      <w:r w:rsidR="00A43FDD" w:rsidRPr="007F2B94">
        <w:rPr>
          <w:sz w:val="20"/>
          <w:szCs w:val="20"/>
          <w:lang w:val="en-US"/>
        </w:rPr>
        <w:t>"</w:t>
      </w:r>
      <w:r w:rsidRPr="007F2B94">
        <w:rPr>
          <w:sz w:val="20"/>
          <w:szCs w:val="20"/>
          <w:lang w:val="en-US"/>
        </w:rPr>
        <w:t xml:space="preserve">) transferred to </w:t>
      </w:r>
      <w:r w:rsidR="003F1A2B" w:rsidRPr="007F2B94">
        <w:rPr>
          <w:sz w:val="20"/>
          <w:szCs w:val="20"/>
          <w:lang w:val="en-US"/>
        </w:rPr>
        <w:t>[</w:t>
      </w:r>
      <w:r w:rsidR="003F1A2B" w:rsidRPr="007F2B94">
        <w:rPr>
          <w:sz w:val="20"/>
          <w:szCs w:val="20"/>
          <w:lang w:val="en-US"/>
        </w:rPr>
        <w:tab/>
        <w:t xml:space="preserve">  ] (</w:t>
      </w:r>
      <w:r w:rsidRPr="007F2B94">
        <w:rPr>
          <w:sz w:val="20"/>
          <w:szCs w:val="20"/>
          <w:lang w:val="en-US"/>
        </w:rPr>
        <w:t xml:space="preserve">the </w:t>
      </w:r>
      <w:r w:rsidR="00A43FDD" w:rsidRPr="007F2B94">
        <w:rPr>
          <w:sz w:val="20"/>
          <w:szCs w:val="20"/>
          <w:lang w:val="en-US"/>
        </w:rPr>
        <w:t>"</w:t>
      </w:r>
      <w:r w:rsidRPr="007F2B94">
        <w:rPr>
          <w:b/>
          <w:sz w:val="20"/>
          <w:szCs w:val="20"/>
          <w:lang w:val="en-US"/>
        </w:rPr>
        <w:t>Transferee</w:t>
      </w:r>
      <w:r w:rsidR="00A43FDD" w:rsidRPr="007F2B94">
        <w:rPr>
          <w:sz w:val="20"/>
          <w:szCs w:val="20"/>
          <w:lang w:val="en-US"/>
        </w:rPr>
        <w:t>"</w:t>
      </w:r>
      <w:r w:rsidR="003F1A2B" w:rsidRPr="007F2B94">
        <w:rPr>
          <w:sz w:val="20"/>
          <w:szCs w:val="20"/>
          <w:lang w:val="en-US"/>
        </w:rPr>
        <w:t>)]</w:t>
      </w:r>
      <w:r w:rsidRPr="007F2B94">
        <w:rPr>
          <w:sz w:val="20"/>
          <w:szCs w:val="20"/>
          <w:lang w:val="en-US"/>
        </w:rPr>
        <w:t>/[[</w:t>
      </w:r>
      <w:r w:rsidRPr="007F2B94">
        <w:rPr>
          <w:sz w:val="20"/>
          <w:szCs w:val="20"/>
          <w:lang w:val="en-US"/>
        </w:rPr>
        <w:tab/>
        <w:t xml:space="preserve">  ] (the </w:t>
      </w:r>
      <w:r w:rsidR="00A43FDD" w:rsidRPr="007F2B94">
        <w:rPr>
          <w:sz w:val="20"/>
          <w:szCs w:val="20"/>
          <w:lang w:val="en-US"/>
        </w:rPr>
        <w:t>"</w:t>
      </w:r>
      <w:r w:rsidRPr="007F2B94">
        <w:rPr>
          <w:b/>
          <w:bCs/>
          <w:sz w:val="20"/>
          <w:szCs w:val="20"/>
          <w:lang w:val="en-US"/>
        </w:rPr>
        <w:t>Subscriber</w:t>
      </w:r>
      <w:r w:rsidR="00A43FDD" w:rsidRPr="007F2B94">
        <w:rPr>
          <w:sz w:val="20"/>
          <w:szCs w:val="20"/>
          <w:lang w:val="en-US"/>
        </w:rPr>
        <w:t>"</w:t>
      </w:r>
      <w:r w:rsidRPr="007F2B94">
        <w:rPr>
          <w:sz w:val="20"/>
          <w:szCs w:val="20"/>
          <w:lang w:val="en-US"/>
        </w:rPr>
        <w:t>) subscribed for] Series A/Ordinary Shares in the capital of [</w:t>
      </w:r>
      <w:r w:rsidRPr="007F2B94">
        <w:rPr>
          <w:sz w:val="20"/>
          <w:szCs w:val="20"/>
          <w:lang w:val="en-US"/>
        </w:rPr>
        <w:tab/>
      </w:r>
      <w:r w:rsidRPr="007F2B94">
        <w:rPr>
          <w:sz w:val="20"/>
          <w:szCs w:val="20"/>
          <w:lang w:val="en-US"/>
        </w:rPr>
        <w:tab/>
        <w:t xml:space="preserve">] (the </w:t>
      </w:r>
      <w:r w:rsidR="00A43FDD" w:rsidRPr="007F2B94">
        <w:rPr>
          <w:sz w:val="20"/>
          <w:szCs w:val="20"/>
          <w:lang w:val="en-US"/>
        </w:rPr>
        <w:t>"</w:t>
      </w:r>
      <w:r w:rsidRPr="007F2B94">
        <w:rPr>
          <w:b/>
          <w:bCs/>
          <w:sz w:val="20"/>
          <w:szCs w:val="20"/>
          <w:lang w:val="en-US"/>
        </w:rPr>
        <w:t>Company</w:t>
      </w:r>
      <w:r w:rsidR="00A43FDD" w:rsidRPr="007F2B94">
        <w:rPr>
          <w:sz w:val="20"/>
          <w:szCs w:val="20"/>
          <w:lang w:val="en-US"/>
        </w:rPr>
        <w:t>"</w:t>
      </w:r>
      <w:r w:rsidRPr="007F2B94">
        <w:rPr>
          <w:sz w:val="20"/>
          <w:szCs w:val="20"/>
          <w:lang w:val="en-US"/>
        </w:rPr>
        <w:t>) (together the [</w:t>
      </w:r>
      <w:r w:rsidR="00A43FDD" w:rsidRPr="007F2B94">
        <w:rPr>
          <w:sz w:val="20"/>
          <w:szCs w:val="20"/>
          <w:lang w:val="en-US"/>
        </w:rPr>
        <w:t>"</w:t>
      </w:r>
      <w:r w:rsidRPr="007F2B94">
        <w:rPr>
          <w:b/>
          <w:bCs/>
          <w:sz w:val="20"/>
          <w:szCs w:val="20"/>
          <w:lang w:val="en-US"/>
        </w:rPr>
        <w:t>Transferred Shares</w:t>
      </w:r>
      <w:r w:rsidR="00A43FDD" w:rsidRPr="007F2B94">
        <w:rPr>
          <w:sz w:val="20"/>
          <w:szCs w:val="20"/>
          <w:lang w:val="ru-RU"/>
        </w:rPr>
        <w:t>"</w:t>
      </w:r>
      <w:r w:rsidRPr="007F2B94">
        <w:rPr>
          <w:b/>
          <w:bCs/>
          <w:sz w:val="20"/>
          <w:szCs w:val="20"/>
        </w:rPr>
        <w:t>/</w:t>
      </w:r>
      <w:r w:rsidR="00A43FDD" w:rsidRPr="007F2B94">
        <w:rPr>
          <w:bCs/>
          <w:sz w:val="20"/>
          <w:szCs w:val="20"/>
        </w:rPr>
        <w:t>"</w:t>
      </w:r>
      <w:r w:rsidRPr="007F2B94">
        <w:rPr>
          <w:b/>
          <w:bCs/>
          <w:sz w:val="20"/>
          <w:szCs w:val="20"/>
          <w:lang w:val="en-US"/>
        </w:rPr>
        <w:t>Subscribed Shares</w:t>
      </w:r>
      <w:r w:rsidR="00A43FDD" w:rsidRPr="007F2B94">
        <w:rPr>
          <w:sz w:val="20"/>
          <w:szCs w:val="20"/>
        </w:rPr>
        <w:t>"</w:t>
      </w:r>
      <w:r w:rsidR="003F1A2B" w:rsidRPr="007F2B94">
        <w:rPr>
          <w:sz w:val="20"/>
          <w:szCs w:val="20"/>
        </w:rPr>
        <w:t>]</w:t>
      </w:r>
      <w:r w:rsidRPr="007F2B94">
        <w:rPr>
          <w:sz w:val="20"/>
          <w:szCs w:val="20"/>
        </w:rPr>
        <w:t>).</w:t>
      </w:r>
    </w:p>
    <w:p w14:paraId="7BD4D2DA" w14:textId="77777777" w:rsidR="008746F7" w:rsidRPr="007F2B94" w:rsidRDefault="008746F7" w:rsidP="006C3EE6">
      <w:pPr>
        <w:pStyle w:val="Body"/>
        <w:spacing w:line="290" w:lineRule="auto"/>
        <w:ind w:left="850" w:hanging="850"/>
        <w:rPr>
          <w:sz w:val="20"/>
          <w:szCs w:val="20"/>
        </w:rPr>
      </w:pPr>
    </w:p>
    <w:p w14:paraId="2EA9F09B" w14:textId="60599B4C" w:rsidR="008746F7" w:rsidRPr="007F2B94" w:rsidRDefault="00023692" w:rsidP="006C3EE6">
      <w:pPr>
        <w:pStyle w:val="Body"/>
        <w:spacing w:line="290" w:lineRule="auto"/>
        <w:ind w:left="850" w:hanging="850"/>
        <w:rPr>
          <w:sz w:val="20"/>
          <w:szCs w:val="20"/>
        </w:rPr>
      </w:pPr>
      <w:r w:rsidRPr="007F2B94">
        <w:rPr>
          <w:sz w:val="20"/>
          <w:szCs w:val="20"/>
          <w:lang w:val="en-US"/>
        </w:rPr>
        <w:t>(B)</w:t>
      </w:r>
      <w:r w:rsidRPr="007F2B94">
        <w:rPr>
          <w:sz w:val="20"/>
          <w:szCs w:val="20"/>
          <w:lang w:val="en-US"/>
        </w:rPr>
        <w:tab/>
        <w:t xml:space="preserve">This deed is entered into in compliance with the terms of </w:t>
      </w:r>
      <w:r w:rsidR="00625B47" w:rsidRPr="007F2B94">
        <w:rPr>
          <w:sz w:val="20"/>
          <w:szCs w:val="20"/>
          <w:lang w:val="en-US"/>
        </w:rPr>
        <w:t>Clause</w:t>
      </w:r>
      <w:r w:rsidRPr="007F2B94">
        <w:rPr>
          <w:sz w:val="20"/>
          <w:szCs w:val="20"/>
          <w:lang w:val="en-US"/>
        </w:rPr>
        <w:t xml:space="preserve"> [  </w:t>
      </w:r>
      <w:proofErr w:type="gramStart"/>
      <w:r w:rsidRPr="007F2B94">
        <w:rPr>
          <w:sz w:val="20"/>
          <w:szCs w:val="20"/>
          <w:lang w:val="en-US"/>
        </w:rPr>
        <w:t xml:space="preserve">  ]</w:t>
      </w:r>
      <w:proofErr w:type="gramEnd"/>
      <w:r w:rsidRPr="007F2B94">
        <w:rPr>
          <w:sz w:val="20"/>
          <w:szCs w:val="20"/>
          <w:lang w:val="en-US"/>
        </w:rPr>
        <w:t xml:space="preserve"> of an agreement dated [</w:t>
      </w:r>
      <w:r w:rsidRPr="007F2B94">
        <w:rPr>
          <w:sz w:val="20"/>
          <w:szCs w:val="20"/>
          <w:lang w:val="en-US"/>
        </w:rPr>
        <w:tab/>
      </w:r>
      <w:r w:rsidRPr="007F2B94">
        <w:rPr>
          <w:sz w:val="20"/>
          <w:szCs w:val="20"/>
          <w:lang w:val="en-US"/>
        </w:rPr>
        <w:tab/>
      </w:r>
      <w:r w:rsidRPr="007F2B94">
        <w:rPr>
          <w:sz w:val="20"/>
          <w:szCs w:val="20"/>
          <w:lang w:val="en-US"/>
        </w:rPr>
        <w:tab/>
        <w:t xml:space="preserve">] made between (1) [name parties to the agreement] and (2) the Company and others (all such terms as are therein defined) (which agreement is herein referred to as the </w:t>
      </w:r>
      <w:r w:rsidR="00A43FDD" w:rsidRPr="007F2B94">
        <w:rPr>
          <w:sz w:val="20"/>
          <w:szCs w:val="20"/>
          <w:lang w:val="en-US"/>
        </w:rPr>
        <w:t>"</w:t>
      </w:r>
      <w:r w:rsidR="00D24ECB" w:rsidRPr="007F2B94">
        <w:rPr>
          <w:b/>
          <w:bCs/>
          <w:sz w:val="20"/>
          <w:szCs w:val="20"/>
          <w:lang w:val="en-US"/>
        </w:rPr>
        <w:t>Shareholders</w:t>
      </w:r>
      <w:r w:rsidR="007E0E72" w:rsidRPr="007F2B94">
        <w:rPr>
          <w:b/>
          <w:bCs/>
          <w:sz w:val="20"/>
          <w:szCs w:val="20"/>
          <w:lang w:val="en-US"/>
        </w:rPr>
        <w:t>'</w:t>
      </w:r>
      <w:r w:rsidRPr="007F2B94">
        <w:rPr>
          <w:b/>
          <w:bCs/>
          <w:sz w:val="20"/>
          <w:szCs w:val="20"/>
        </w:rPr>
        <w:t xml:space="preserve"> </w:t>
      </w:r>
      <w:r w:rsidRPr="007F2B94">
        <w:rPr>
          <w:b/>
          <w:bCs/>
          <w:sz w:val="20"/>
          <w:szCs w:val="20"/>
          <w:lang w:val="en-US"/>
        </w:rPr>
        <w:t>Agreement</w:t>
      </w:r>
      <w:r w:rsidR="00A43FDD" w:rsidRPr="007F2B94">
        <w:rPr>
          <w:sz w:val="20"/>
          <w:szCs w:val="20"/>
        </w:rPr>
        <w:t>"</w:t>
      </w:r>
      <w:r w:rsidRPr="007F2B94">
        <w:rPr>
          <w:sz w:val="20"/>
          <w:szCs w:val="20"/>
        </w:rPr>
        <w:t xml:space="preserve">). </w:t>
      </w:r>
    </w:p>
    <w:p w14:paraId="48802414" w14:textId="77777777" w:rsidR="008746F7" w:rsidRPr="007F2B94" w:rsidRDefault="008746F7" w:rsidP="006C3EE6">
      <w:pPr>
        <w:pStyle w:val="Body"/>
        <w:spacing w:line="290" w:lineRule="auto"/>
        <w:rPr>
          <w:sz w:val="20"/>
          <w:szCs w:val="20"/>
        </w:rPr>
      </w:pPr>
    </w:p>
    <w:p w14:paraId="76F4EED3" w14:textId="77777777" w:rsidR="008746F7" w:rsidRPr="007F2B94" w:rsidRDefault="008746F7" w:rsidP="006C3EE6">
      <w:pPr>
        <w:pStyle w:val="Body"/>
        <w:spacing w:line="290" w:lineRule="auto"/>
        <w:rPr>
          <w:sz w:val="20"/>
          <w:szCs w:val="20"/>
        </w:rPr>
      </w:pPr>
    </w:p>
    <w:p w14:paraId="2D7B1382" w14:textId="77777777" w:rsidR="008746F7" w:rsidRPr="007F2B94" w:rsidRDefault="00023692" w:rsidP="006C3EE6">
      <w:pPr>
        <w:pStyle w:val="Body"/>
        <w:spacing w:line="290" w:lineRule="auto"/>
        <w:rPr>
          <w:sz w:val="20"/>
          <w:szCs w:val="20"/>
        </w:rPr>
      </w:pPr>
      <w:r w:rsidRPr="007F2B94">
        <w:rPr>
          <w:b/>
          <w:bCs/>
          <w:sz w:val="20"/>
          <w:szCs w:val="20"/>
        </w:rPr>
        <w:t>AGREED TERMS</w:t>
      </w:r>
    </w:p>
    <w:p w14:paraId="65A829A2" w14:textId="77777777" w:rsidR="008746F7" w:rsidRPr="007F2B94" w:rsidRDefault="008746F7" w:rsidP="006C3EE6">
      <w:pPr>
        <w:pStyle w:val="Body"/>
        <w:spacing w:line="290" w:lineRule="auto"/>
        <w:rPr>
          <w:sz w:val="20"/>
          <w:szCs w:val="20"/>
        </w:rPr>
      </w:pPr>
    </w:p>
    <w:p w14:paraId="7F5209A9" w14:textId="023F015D" w:rsidR="008746F7" w:rsidRPr="007F2B94" w:rsidRDefault="00023692" w:rsidP="006C3EE6">
      <w:pPr>
        <w:pStyle w:val="SchHeading1"/>
        <w:numPr>
          <w:ilvl w:val="1"/>
          <w:numId w:val="6"/>
        </w:numPr>
        <w:spacing w:line="290" w:lineRule="auto"/>
        <w:rPr>
          <w:rFonts w:cs="Arial"/>
          <w:sz w:val="20"/>
          <w:szCs w:val="20"/>
        </w:rPr>
      </w:pPr>
      <w:r w:rsidRPr="007F2B94">
        <w:rPr>
          <w:rFonts w:cs="Arial"/>
          <w:sz w:val="20"/>
          <w:szCs w:val="20"/>
        </w:rPr>
        <w:t xml:space="preserve">Words and expressions used in this deed shall have the same meaning as is given to them in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unless the context otherwise expressly requires.</w:t>
      </w:r>
    </w:p>
    <w:p w14:paraId="0949821F" w14:textId="2205C441" w:rsidR="008746F7" w:rsidRPr="007F2B94" w:rsidRDefault="00023692" w:rsidP="006C3EE6">
      <w:pPr>
        <w:pStyle w:val="SchHeading1"/>
        <w:numPr>
          <w:ilvl w:val="1"/>
          <w:numId w:val="3"/>
        </w:numPr>
        <w:spacing w:line="290" w:lineRule="auto"/>
        <w:rPr>
          <w:rFonts w:cs="Arial"/>
          <w:sz w:val="20"/>
          <w:szCs w:val="20"/>
        </w:rPr>
      </w:pPr>
      <w:r w:rsidRPr="007F2B94">
        <w:rPr>
          <w:rFonts w:cs="Arial"/>
          <w:sz w:val="20"/>
          <w:szCs w:val="20"/>
        </w:rPr>
        <w:t xml:space="preserve">The [Transferee]/[Subscriber] hereby agrees to assume the benefit of the rights [of the Transferor] under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in respect of the [Transferred]/[Subscribed] Shares and hereby agrees to assume and assumes the burden of the [Transferor</w:t>
      </w:r>
      <w:r w:rsidR="007E0E72" w:rsidRPr="007F2B94">
        <w:rPr>
          <w:rFonts w:cs="Arial"/>
          <w:sz w:val="20"/>
          <w:szCs w:val="20"/>
        </w:rPr>
        <w:t>'</w:t>
      </w:r>
      <w:r w:rsidRPr="007F2B94">
        <w:rPr>
          <w:rFonts w:cs="Arial"/>
          <w:sz w:val="20"/>
          <w:szCs w:val="20"/>
        </w:rPr>
        <w:t xml:space="preserve">s] obligations under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to be performed after the date hereof in respect of the [Transferred]/[Subscribed] Shares.</w:t>
      </w:r>
    </w:p>
    <w:p w14:paraId="64119E20" w14:textId="0BB42100" w:rsidR="008746F7" w:rsidRPr="007F2B94" w:rsidRDefault="00023692" w:rsidP="006C3EE6">
      <w:pPr>
        <w:pStyle w:val="SchHeading1"/>
        <w:numPr>
          <w:ilvl w:val="1"/>
          <w:numId w:val="3"/>
        </w:numPr>
        <w:spacing w:line="290" w:lineRule="auto"/>
        <w:rPr>
          <w:rFonts w:cs="Arial"/>
          <w:sz w:val="20"/>
          <w:szCs w:val="20"/>
        </w:rPr>
      </w:pPr>
      <w:r w:rsidRPr="007F2B94">
        <w:rPr>
          <w:rFonts w:cs="Arial"/>
          <w:sz w:val="20"/>
          <w:szCs w:val="20"/>
        </w:rPr>
        <w:t xml:space="preserve">The [Transferee]/[Subscriber] hereby agrees to be bound by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in all respects as if the [Transferee]/[Subscriber] were a party to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as one of the [Investor</w:t>
      </w:r>
      <w:r w:rsidR="00E547D6" w:rsidRPr="007F2B94">
        <w:rPr>
          <w:rFonts w:cs="Arial"/>
          <w:sz w:val="20"/>
          <w:szCs w:val="20"/>
        </w:rPr>
        <w:t>s</w:t>
      </w:r>
      <w:r w:rsidRPr="007F2B94">
        <w:rPr>
          <w:rFonts w:cs="Arial"/>
          <w:sz w:val="20"/>
          <w:szCs w:val="20"/>
        </w:rPr>
        <w:t xml:space="preserve"> and/or Founders] and to perform [:</w:t>
      </w:r>
    </w:p>
    <w:p w14:paraId="12EC1AAD" w14:textId="77777777"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t>all the obligations of the Transferor in that capacity thereunder; and</w:t>
      </w:r>
    </w:p>
    <w:p w14:paraId="06C82BA7" w14:textId="1C1095E5" w:rsidR="008746F7" w:rsidRPr="007F2B94" w:rsidRDefault="00023692" w:rsidP="006C3EE6">
      <w:pPr>
        <w:pStyle w:val="SchHeading3"/>
        <w:numPr>
          <w:ilvl w:val="3"/>
          <w:numId w:val="3"/>
        </w:numPr>
        <w:spacing w:line="290" w:lineRule="auto"/>
        <w:rPr>
          <w:rFonts w:cs="Arial"/>
          <w:sz w:val="20"/>
          <w:szCs w:val="20"/>
        </w:rPr>
      </w:pPr>
      <w:proofErr w:type="gramStart"/>
      <w:r w:rsidRPr="007F2B94">
        <w:rPr>
          <w:rFonts w:cs="Arial"/>
          <w:sz w:val="20"/>
          <w:szCs w:val="20"/>
        </w:rPr>
        <w:t>]all</w:t>
      </w:r>
      <w:proofErr w:type="gramEnd"/>
      <w:r w:rsidRPr="007F2B94">
        <w:rPr>
          <w:rFonts w:cs="Arial"/>
          <w:sz w:val="20"/>
          <w:szCs w:val="20"/>
        </w:rPr>
        <w:t xml:space="preserve"> the obligations expressed to be imposed on such a party to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w:t>
      </w:r>
    </w:p>
    <w:p w14:paraId="483F601D" w14:textId="77777777" w:rsidR="008746F7" w:rsidRPr="007F2B94" w:rsidRDefault="00023692" w:rsidP="006C3EE6">
      <w:pPr>
        <w:pStyle w:val="Body"/>
        <w:spacing w:after="240" w:line="290" w:lineRule="auto"/>
        <w:ind w:left="720"/>
        <w:rPr>
          <w:sz w:val="20"/>
          <w:szCs w:val="20"/>
        </w:rPr>
      </w:pPr>
      <w:r w:rsidRPr="007F2B94">
        <w:rPr>
          <w:sz w:val="20"/>
          <w:szCs w:val="20"/>
          <w:lang w:val="en-US"/>
        </w:rPr>
        <w:t>[in both cases], to be performed or on or after [the date hereof].</w:t>
      </w:r>
    </w:p>
    <w:p w14:paraId="42570616" w14:textId="77777777" w:rsidR="008746F7" w:rsidRPr="007F2B94" w:rsidRDefault="00023692" w:rsidP="006C3EE6">
      <w:pPr>
        <w:pStyle w:val="SchHeading1"/>
        <w:numPr>
          <w:ilvl w:val="1"/>
          <w:numId w:val="7"/>
        </w:numPr>
        <w:spacing w:line="290" w:lineRule="auto"/>
        <w:rPr>
          <w:rFonts w:cs="Arial"/>
          <w:sz w:val="20"/>
          <w:szCs w:val="20"/>
        </w:rPr>
      </w:pPr>
      <w:r w:rsidRPr="007F2B94">
        <w:rPr>
          <w:rFonts w:cs="Arial"/>
          <w:sz w:val="20"/>
          <w:szCs w:val="20"/>
        </w:rPr>
        <w:t>This deed is made for the benefit of:</w:t>
      </w:r>
    </w:p>
    <w:p w14:paraId="1F9153C2" w14:textId="671B2B54"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t xml:space="preserve">the parties to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and</w:t>
      </w:r>
    </w:p>
    <w:p w14:paraId="2547042F" w14:textId="1BDC287E"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lastRenderedPageBreak/>
        <w:t xml:space="preserve">any other person or persons who may after the date of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(and </w:t>
      </w:r>
      <w:proofErr w:type="gramStart"/>
      <w:r w:rsidRPr="007F2B94">
        <w:rPr>
          <w:rFonts w:cs="Arial"/>
          <w:sz w:val="20"/>
          <w:szCs w:val="20"/>
        </w:rPr>
        <w:t>whether or not</w:t>
      </w:r>
      <w:proofErr w:type="gramEnd"/>
      <w:r w:rsidRPr="007F2B94">
        <w:rPr>
          <w:rFonts w:cs="Arial"/>
          <w:sz w:val="20"/>
          <w:szCs w:val="20"/>
        </w:rPr>
        <w:t xml:space="preserve"> prior to or after the date hereof) assume any rights or obligations under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and be permitted to do so by the terms thereof,</w:t>
      </w:r>
    </w:p>
    <w:p w14:paraId="30783639" w14:textId="77777777" w:rsidR="008746F7" w:rsidRPr="007F2B94" w:rsidRDefault="00023692" w:rsidP="006C3EE6">
      <w:pPr>
        <w:pStyle w:val="Body"/>
        <w:spacing w:after="240" w:line="290" w:lineRule="auto"/>
        <w:ind w:left="720"/>
        <w:rPr>
          <w:sz w:val="20"/>
          <w:szCs w:val="20"/>
        </w:rPr>
      </w:pPr>
      <w:r w:rsidRPr="007F2B94">
        <w:rPr>
          <w:sz w:val="20"/>
          <w:szCs w:val="20"/>
          <w:lang w:val="en-US"/>
        </w:rPr>
        <w:t>and this deed shall be irrevocable without the consent of the Company acting on their behalf in each case only for so long as they hold any Series A/Ordinary Shares in the capital of the Company.</w:t>
      </w:r>
    </w:p>
    <w:p w14:paraId="0EC4F690" w14:textId="66D77482" w:rsidR="008746F7" w:rsidRPr="007F2B94" w:rsidRDefault="00023692" w:rsidP="006C3EE6">
      <w:pPr>
        <w:pStyle w:val="SchHeading1"/>
        <w:numPr>
          <w:ilvl w:val="1"/>
          <w:numId w:val="8"/>
        </w:numPr>
        <w:spacing w:line="290" w:lineRule="auto"/>
        <w:rPr>
          <w:rFonts w:cs="Arial"/>
          <w:sz w:val="20"/>
          <w:szCs w:val="20"/>
        </w:rPr>
      </w:pPr>
      <w:r w:rsidRPr="007F2B94">
        <w:rPr>
          <w:rFonts w:cs="Arial"/>
          <w:sz w:val="20"/>
          <w:szCs w:val="20"/>
        </w:rPr>
        <w:t>[For the avoidance of doubt</w:t>
      </w:r>
      <w:r w:rsidR="00960DA4" w:rsidRPr="007F2B94">
        <w:rPr>
          <w:rFonts w:cs="Arial"/>
          <w:sz w:val="20"/>
          <w:szCs w:val="20"/>
        </w:rPr>
        <w:t xml:space="preserve">, </w:t>
      </w:r>
      <w:r w:rsidRPr="007F2B94">
        <w:rPr>
          <w:rFonts w:cs="Arial"/>
          <w:sz w:val="20"/>
          <w:szCs w:val="20"/>
        </w:rPr>
        <w:t xml:space="preserve">nothing in this deed shall release the Transferor from any liability in respect of any obligations under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due to be performed prior to</w:t>
      </w:r>
      <w:r w:rsidR="00F04C66" w:rsidRPr="007F2B94">
        <w:rPr>
          <w:rFonts w:cs="Arial"/>
          <w:sz w:val="20"/>
          <w:szCs w:val="20"/>
        </w:rPr>
        <w:t xml:space="preserve"> </w:t>
      </w:r>
      <w:r w:rsidRPr="007F2B94">
        <w:rPr>
          <w:rFonts w:cs="Arial"/>
          <w:sz w:val="20"/>
          <w:szCs w:val="20"/>
        </w:rPr>
        <w:t>[the date of this deed].]</w:t>
      </w:r>
      <w:r w:rsidR="00672030" w:rsidRPr="007F2B94">
        <w:rPr>
          <w:rFonts w:cs="Arial"/>
          <w:sz w:val="20"/>
          <w:szCs w:val="20"/>
        </w:rPr>
        <w:t xml:space="preserve"> </w:t>
      </w:r>
    </w:p>
    <w:p w14:paraId="35339B39" w14:textId="4DEAB4AE" w:rsidR="008746F7" w:rsidRPr="007F2B94" w:rsidRDefault="00E547D6" w:rsidP="006C3EE6">
      <w:pPr>
        <w:pStyle w:val="SchHeading1"/>
        <w:numPr>
          <w:ilvl w:val="1"/>
          <w:numId w:val="3"/>
        </w:numPr>
        <w:spacing w:line="290" w:lineRule="auto"/>
        <w:rPr>
          <w:rFonts w:cs="Arial"/>
          <w:sz w:val="20"/>
          <w:szCs w:val="20"/>
        </w:rPr>
      </w:pPr>
      <w:r w:rsidRPr="007F2B94">
        <w:rPr>
          <w:rFonts w:cs="Arial"/>
          <w:sz w:val="20"/>
          <w:szCs w:val="20"/>
        </w:rPr>
        <w:t xml:space="preserve">None of </w:t>
      </w:r>
      <w:r w:rsidR="00023692" w:rsidRPr="007F2B94">
        <w:rPr>
          <w:rFonts w:cs="Arial"/>
          <w:sz w:val="20"/>
          <w:szCs w:val="20"/>
        </w:rPr>
        <w:t>the Investor</w:t>
      </w:r>
      <w:r w:rsidRPr="007F2B94">
        <w:rPr>
          <w:rFonts w:cs="Arial"/>
          <w:sz w:val="20"/>
          <w:szCs w:val="20"/>
        </w:rPr>
        <w:t>s</w:t>
      </w:r>
      <w:r w:rsidR="00023692" w:rsidRPr="007F2B94">
        <w:rPr>
          <w:rFonts w:cs="Arial"/>
          <w:sz w:val="20"/>
          <w:szCs w:val="20"/>
        </w:rPr>
        <w:t xml:space="preserve"> </w:t>
      </w:r>
      <w:r w:rsidRPr="007F2B94">
        <w:rPr>
          <w:rFonts w:cs="Arial"/>
          <w:sz w:val="20"/>
          <w:szCs w:val="20"/>
        </w:rPr>
        <w:t xml:space="preserve">or </w:t>
      </w:r>
      <w:r w:rsidR="00023692" w:rsidRPr="007F2B94">
        <w:rPr>
          <w:rFonts w:cs="Arial"/>
          <w:sz w:val="20"/>
          <w:szCs w:val="20"/>
        </w:rPr>
        <w:t>the Founders:</w:t>
      </w:r>
    </w:p>
    <w:p w14:paraId="17D6BA4B" w14:textId="1F0389CC"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t xml:space="preserve">makes any representation or warranty or assumes any responsibility with respect to the legality, validity, effectiveness, adequacy or enforceability of any of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(or any agreement </w:t>
      </w:r>
      <w:proofErr w:type="gramStart"/>
      <w:r w:rsidRPr="007F2B94">
        <w:rPr>
          <w:rFonts w:cs="Arial"/>
          <w:sz w:val="20"/>
          <w:szCs w:val="20"/>
        </w:rPr>
        <w:t>entered into</w:t>
      </w:r>
      <w:proofErr w:type="gramEnd"/>
      <w:r w:rsidRPr="007F2B94">
        <w:rPr>
          <w:rFonts w:cs="Arial"/>
          <w:sz w:val="20"/>
          <w:szCs w:val="20"/>
        </w:rPr>
        <w:t xml:space="preserve"> pursuant thereto);</w:t>
      </w:r>
    </w:p>
    <w:p w14:paraId="23B587E5" w14:textId="77777777"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t>makes any representation or warranty or assumes any responsibility with respect to the content of any information regarding the Company or any member of the group or otherwise relates to the [acquisition]/[subscription] of shares in the Company; or</w:t>
      </w:r>
    </w:p>
    <w:p w14:paraId="062B1BF6" w14:textId="0491D133" w:rsidR="008746F7" w:rsidRPr="007F2B94" w:rsidRDefault="00023692" w:rsidP="006C3EE6">
      <w:pPr>
        <w:pStyle w:val="SchHeading3"/>
        <w:numPr>
          <w:ilvl w:val="3"/>
          <w:numId w:val="3"/>
        </w:numPr>
        <w:spacing w:line="290" w:lineRule="auto"/>
        <w:rPr>
          <w:rFonts w:cs="Arial"/>
          <w:sz w:val="20"/>
          <w:szCs w:val="20"/>
        </w:rPr>
      </w:pPr>
      <w:r w:rsidRPr="007F2B94">
        <w:rPr>
          <w:rFonts w:cs="Arial"/>
          <w:sz w:val="20"/>
          <w:szCs w:val="20"/>
        </w:rPr>
        <w:t xml:space="preserve">assumes any responsibility for the financial condition of the Company </w:t>
      </w:r>
      <w:r w:rsidR="00C6079B" w:rsidRPr="007F2B94">
        <w:rPr>
          <w:rFonts w:cs="Arial"/>
          <w:sz w:val="20"/>
          <w:szCs w:val="20"/>
        </w:rPr>
        <w:t>[or any Subsidiary]</w:t>
      </w:r>
      <w:r w:rsidRPr="007F2B94">
        <w:rPr>
          <w:rFonts w:cs="Arial"/>
          <w:sz w:val="20"/>
          <w:szCs w:val="20"/>
        </w:rPr>
        <w:t xml:space="preserve"> or any other party to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or any other document or for the performance and observance by the Company or any other party to the </w:t>
      </w:r>
      <w:r w:rsidR="00D24ECB" w:rsidRPr="007F2B94">
        <w:rPr>
          <w:rFonts w:cs="Arial"/>
          <w:sz w:val="20"/>
          <w:szCs w:val="20"/>
        </w:rPr>
        <w:t>Shareholders</w:t>
      </w:r>
      <w:r w:rsidR="007E0E72" w:rsidRPr="007F2B94">
        <w:rPr>
          <w:rFonts w:cs="Arial"/>
          <w:sz w:val="20"/>
          <w:szCs w:val="20"/>
        </w:rPr>
        <w:t>'</w:t>
      </w:r>
      <w:r w:rsidRPr="007F2B94">
        <w:rPr>
          <w:rFonts w:cs="Arial"/>
          <w:sz w:val="20"/>
          <w:szCs w:val="20"/>
        </w:rPr>
        <w:t xml:space="preserve"> Agreement or any other document (save as expressly provided therein), </w:t>
      </w:r>
    </w:p>
    <w:p w14:paraId="3EDC4F95" w14:textId="77777777" w:rsidR="008746F7" w:rsidRPr="007F2B94" w:rsidRDefault="00023692" w:rsidP="006C3EE6">
      <w:pPr>
        <w:pStyle w:val="Body"/>
        <w:spacing w:after="240" w:line="290" w:lineRule="auto"/>
        <w:ind w:left="720"/>
        <w:rPr>
          <w:sz w:val="20"/>
          <w:szCs w:val="20"/>
        </w:rPr>
      </w:pPr>
      <w:r w:rsidRPr="007F2B94">
        <w:rPr>
          <w:sz w:val="20"/>
          <w:szCs w:val="20"/>
          <w:lang w:val="en-US"/>
        </w:rPr>
        <w:t>and any and all conditions and warranties, whether express or implied by law or otherwise, are excluded.</w:t>
      </w:r>
    </w:p>
    <w:p w14:paraId="24E5EF35" w14:textId="77777777" w:rsidR="008746F7" w:rsidRPr="007F2B94" w:rsidRDefault="00023692" w:rsidP="006C3EE6">
      <w:pPr>
        <w:pStyle w:val="SchHeading1"/>
        <w:numPr>
          <w:ilvl w:val="1"/>
          <w:numId w:val="9"/>
        </w:numPr>
        <w:spacing w:line="290" w:lineRule="auto"/>
        <w:rPr>
          <w:rFonts w:cs="Arial"/>
          <w:sz w:val="20"/>
          <w:szCs w:val="20"/>
        </w:rPr>
      </w:pPr>
      <w:r w:rsidRPr="007F2B94">
        <w:rPr>
          <w:rFonts w:cs="Arial"/>
          <w:sz w:val="20"/>
          <w:szCs w:val="20"/>
        </w:rPr>
        <w:t xml:space="preserve">This deed shall be governed by and construed in accordance with the laws of </w:t>
      </w:r>
      <w:r w:rsidR="00672030" w:rsidRPr="007F2B94">
        <w:rPr>
          <w:rFonts w:cs="Arial"/>
          <w:sz w:val="20"/>
          <w:szCs w:val="20"/>
        </w:rPr>
        <w:t>Singapore</w:t>
      </w:r>
      <w:r w:rsidRPr="007F2B94">
        <w:rPr>
          <w:rFonts w:cs="Arial"/>
          <w:sz w:val="20"/>
          <w:szCs w:val="20"/>
        </w:rPr>
        <w:t>.</w:t>
      </w:r>
    </w:p>
    <w:p w14:paraId="24168332" w14:textId="13DA7212" w:rsidR="008746F7" w:rsidRPr="007F2B94" w:rsidRDefault="00023692" w:rsidP="006C3EE6">
      <w:pPr>
        <w:pStyle w:val="Body"/>
        <w:spacing w:after="240" w:line="290" w:lineRule="auto"/>
        <w:rPr>
          <w:sz w:val="20"/>
          <w:szCs w:val="20"/>
        </w:rPr>
      </w:pPr>
      <w:r w:rsidRPr="007F2B94">
        <w:rPr>
          <w:sz w:val="20"/>
          <w:szCs w:val="20"/>
          <w:lang w:val="en-US"/>
        </w:rPr>
        <w:t xml:space="preserve">This </w:t>
      </w:r>
      <w:r w:rsidR="00002973" w:rsidRPr="007F2B94">
        <w:rPr>
          <w:sz w:val="20"/>
          <w:szCs w:val="20"/>
          <w:lang w:val="en-US"/>
        </w:rPr>
        <w:t>deed of ratification and accession</w:t>
      </w:r>
      <w:r w:rsidRPr="007F2B94">
        <w:rPr>
          <w:sz w:val="20"/>
          <w:szCs w:val="20"/>
          <w:lang w:val="en-US"/>
        </w:rPr>
        <w:t xml:space="preserve"> has been executed and delivered as a deed on the date shown on the first page. </w:t>
      </w:r>
    </w:p>
    <w:p w14:paraId="0EB3DED2" w14:textId="77777777" w:rsidR="00F04C66" w:rsidRPr="007F2B94" w:rsidRDefault="00F04C66" w:rsidP="006C3EE6">
      <w:pPr>
        <w:pStyle w:val="Body"/>
        <w:spacing w:line="290" w:lineRule="auto"/>
        <w:rPr>
          <w:b/>
          <w:bCs/>
          <w:sz w:val="20"/>
          <w:szCs w:val="20"/>
          <w:lang w:val="de-DE"/>
        </w:rPr>
      </w:pPr>
    </w:p>
    <w:p w14:paraId="2577E6F9" w14:textId="77777777" w:rsidR="00F04C66" w:rsidRPr="007F2B94" w:rsidRDefault="00F04C66" w:rsidP="006C3EE6">
      <w:pPr>
        <w:pStyle w:val="CellBody"/>
        <w:rPr>
          <w:rFonts w:cs="Arial"/>
        </w:rPr>
      </w:pPr>
      <w:r w:rsidRPr="007F2B94">
        <w:rPr>
          <w:rFonts w:cs="Arial"/>
          <w:b/>
        </w:rPr>
        <w:t>Executed and delivered as a deed</w:t>
      </w:r>
      <w:r w:rsidR="00E22241" w:rsidRPr="007F2B94">
        <w:rPr>
          <w:rStyle w:val="FootnoteReference"/>
          <w:rFonts w:cs="Arial"/>
          <w:b/>
        </w:rPr>
        <w:footnoteReference w:id="22"/>
      </w:r>
      <w:r w:rsidRPr="007F2B94">
        <w:rPr>
          <w:rFonts w:cs="Arial"/>
        </w:rPr>
        <w:t xml:space="preserve"> by </w:t>
      </w:r>
      <w:r w:rsidRPr="007F2B94">
        <w:rPr>
          <w:rFonts w:cs="Arial"/>
          <w:b/>
        </w:rPr>
        <w:t>[</w:t>
      </w:r>
      <w:r w:rsidRPr="007F2B94">
        <w:rPr>
          <w:rFonts w:cs="Arial"/>
          <w:b/>
          <w:bCs/>
          <w:i/>
          <w:iCs/>
        </w:rPr>
        <w:t>insert name of director</w:t>
      </w:r>
      <w:r w:rsidRPr="007F2B94">
        <w:rPr>
          <w:rFonts w:cs="Arial"/>
          <w:b/>
          <w:bCs/>
          <w:iCs/>
        </w:rPr>
        <w:t>]</w:t>
      </w:r>
      <w:r w:rsidRPr="007F2B94">
        <w:rPr>
          <w:rFonts w:cs="Arial"/>
        </w:rPr>
        <w:t xml:space="preserve"> </w:t>
      </w:r>
    </w:p>
    <w:p w14:paraId="03E49948" w14:textId="77777777" w:rsidR="00E22241" w:rsidRPr="007F2B94" w:rsidRDefault="00E22241" w:rsidP="006C3EE6">
      <w:pPr>
        <w:pStyle w:val="CellBody"/>
        <w:rPr>
          <w:rFonts w:cs="Arial"/>
        </w:rPr>
      </w:pPr>
    </w:p>
    <w:p w14:paraId="73D902D2" w14:textId="77777777" w:rsidR="00F04C66" w:rsidRPr="007F2B94" w:rsidRDefault="00F04C66" w:rsidP="006C3EE6">
      <w:pPr>
        <w:pStyle w:val="CellBody"/>
        <w:rPr>
          <w:rFonts w:cs="Arial"/>
        </w:rPr>
      </w:pPr>
      <w:r w:rsidRPr="007F2B94">
        <w:rPr>
          <w:rFonts w:cs="Arial"/>
        </w:rPr>
        <w:t xml:space="preserve">on behalf of </w:t>
      </w:r>
      <w:r w:rsidRPr="007F2B94">
        <w:rPr>
          <w:rFonts w:cs="Arial"/>
          <w:b/>
          <w:bCs/>
          <w:iCs/>
        </w:rPr>
        <w:t>[</w:t>
      </w:r>
      <w:r w:rsidR="009D4F71" w:rsidRPr="007F2B94">
        <w:rPr>
          <w:rFonts w:cs="Arial"/>
          <w:b/>
          <w:bCs/>
          <w:i/>
          <w:iCs/>
        </w:rPr>
        <w:t xml:space="preserve">insert </w:t>
      </w:r>
      <w:r w:rsidRPr="007F2B94">
        <w:rPr>
          <w:rFonts w:cs="Arial"/>
          <w:b/>
          <w:bCs/>
          <w:i/>
          <w:iCs/>
        </w:rPr>
        <w:t xml:space="preserve">name of </w:t>
      </w:r>
      <w:r w:rsidR="009D4F71" w:rsidRPr="007F2B94">
        <w:rPr>
          <w:rFonts w:cs="Arial"/>
          <w:b/>
          <w:bCs/>
          <w:iCs/>
        </w:rPr>
        <w:t>[</w:t>
      </w:r>
      <w:r w:rsidR="009D4F71" w:rsidRPr="007F2B94">
        <w:rPr>
          <w:rFonts w:cs="Arial"/>
          <w:b/>
          <w:bCs/>
          <w:i/>
          <w:iCs/>
        </w:rPr>
        <w:t>Transferee/Subscriber</w:t>
      </w:r>
      <w:r w:rsidR="009D4F71" w:rsidRPr="007F2B94">
        <w:rPr>
          <w:rFonts w:cs="Arial"/>
          <w:b/>
          <w:bCs/>
          <w:iCs/>
        </w:rPr>
        <w:t>]</w:t>
      </w:r>
      <w:r w:rsidRPr="007F2B94">
        <w:rPr>
          <w:rFonts w:cs="Arial"/>
          <w:b/>
          <w:bCs/>
          <w:iCs/>
        </w:rPr>
        <w:t>]</w:t>
      </w:r>
      <w:r w:rsidRPr="007F2B94">
        <w:rPr>
          <w:rFonts w:cs="Arial"/>
        </w:rPr>
        <w:t xml:space="preserve"> </w:t>
      </w:r>
    </w:p>
    <w:p w14:paraId="674E1DCF" w14:textId="77777777" w:rsidR="009D4F71" w:rsidRPr="007F2B94" w:rsidRDefault="009D4F71" w:rsidP="006C3EE6">
      <w:pPr>
        <w:pStyle w:val="CellBody"/>
        <w:rPr>
          <w:rFonts w:cs="Arial"/>
        </w:rPr>
      </w:pPr>
    </w:p>
    <w:p w14:paraId="3ADA8137" w14:textId="0CD8138B" w:rsidR="00F04C66" w:rsidRPr="007F2B94" w:rsidRDefault="00F04C66" w:rsidP="006C3EE6">
      <w:pPr>
        <w:pStyle w:val="CellBody"/>
        <w:rPr>
          <w:rFonts w:cs="Arial"/>
        </w:rPr>
      </w:pPr>
    </w:p>
    <w:p w14:paraId="6B9BEDD9" w14:textId="77777777" w:rsidR="009D4F71" w:rsidRPr="007F2B94" w:rsidRDefault="009D4F71" w:rsidP="006C3EE6">
      <w:pPr>
        <w:pStyle w:val="CellBody"/>
        <w:rPr>
          <w:rFonts w:cs="Arial"/>
        </w:rPr>
      </w:pPr>
    </w:p>
    <w:p w14:paraId="580099FD" w14:textId="77777777" w:rsidR="009D4F71" w:rsidRPr="007F2B94" w:rsidRDefault="009D4F71" w:rsidP="006C3EE6">
      <w:pPr>
        <w:pStyle w:val="CellBody"/>
        <w:rPr>
          <w:rFonts w:cs="Arial"/>
        </w:rPr>
      </w:pPr>
    </w:p>
    <w:p w14:paraId="2A205800" w14:textId="77777777" w:rsidR="00F04C66" w:rsidRPr="007F2B94" w:rsidRDefault="00F04C66" w:rsidP="006C3EE6">
      <w:pPr>
        <w:pStyle w:val="CellBody"/>
        <w:rPr>
          <w:rFonts w:cs="Arial"/>
        </w:rPr>
      </w:pPr>
      <w:r w:rsidRPr="007F2B94">
        <w:rPr>
          <w:rFonts w:cs="Arial"/>
        </w:rPr>
        <w:t>………………………..</w:t>
      </w:r>
    </w:p>
    <w:p w14:paraId="35DCD0B7" w14:textId="77777777" w:rsidR="00F04C66" w:rsidRPr="007F2B94" w:rsidRDefault="00F04C66" w:rsidP="006C3EE6">
      <w:pPr>
        <w:pStyle w:val="CellBody"/>
        <w:rPr>
          <w:rFonts w:cs="Arial"/>
        </w:rPr>
      </w:pPr>
      <w:r w:rsidRPr="007F2B94">
        <w:rPr>
          <w:rFonts w:cs="Arial"/>
        </w:rPr>
        <w:t>Director</w:t>
      </w:r>
    </w:p>
    <w:p w14:paraId="733FD8B7" w14:textId="77777777" w:rsidR="009D4F71" w:rsidRPr="007F2B94" w:rsidRDefault="00F85EEF" w:rsidP="006C3EE6">
      <w:pPr>
        <w:pStyle w:val="CellBody"/>
        <w:rPr>
          <w:rFonts w:cs="Arial"/>
        </w:rPr>
      </w:pPr>
      <w:r w:rsidRPr="007F2B94">
        <w:rPr>
          <w:rFonts w:cs="Arial"/>
        </w:rPr>
        <w:t>Name:</w:t>
      </w:r>
    </w:p>
    <w:p w14:paraId="7369D552" w14:textId="58726CDF" w:rsidR="00F85EEF" w:rsidRPr="007F2B94" w:rsidRDefault="00F85EEF" w:rsidP="006C3EE6">
      <w:pPr>
        <w:pStyle w:val="CellBody"/>
        <w:rPr>
          <w:rFonts w:cs="Arial"/>
        </w:rPr>
      </w:pPr>
    </w:p>
    <w:p w14:paraId="3E2999C2" w14:textId="77777777" w:rsidR="00555766" w:rsidRPr="007F2B94" w:rsidRDefault="00555766" w:rsidP="006C3EE6">
      <w:pPr>
        <w:pStyle w:val="CellBody"/>
        <w:rPr>
          <w:rFonts w:cs="Arial"/>
        </w:rPr>
      </w:pPr>
    </w:p>
    <w:p w14:paraId="5CFC81C4" w14:textId="77777777" w:rsidR="00F04C66" w:rsidRPr="007F2B94" w:rsidRDefault="00F04C66" w:rsidP="006C3EE6">
      <w:pPr>
        <w:pStyle w:val="CellBody"/>
        <w:rPr>
          <w:rFonts w:cs="Arial"/>
        </w:rPr>
      </w:pPr>
      <w:r w:rsidRPr="007F2B94">
        <w:rPr>
          <w:rFonts w:cs="Arial"/>
        </w:rPr>
        <w:t>in the presence of:</w:t>
      </w:r>
    </w:p>
    <w:p w14:paraId="5E0B1152" w14:textId="77777777" w:rsidR="00F04C66" w:rsidRPr="007F2B94" w:rsidRDefault="00F04C66" w:rsidP="006C3EE6">
      <w:pPr>
        <w:pStyle w:val="CellBody"/>
        <w:rPr>
          <w:rFonts w:cs="Arial"/>
        </w:rPr>
      </w:pPr>
    </w:p>
    <w:p w14:paraId="69A45DD0" w14:textId="77777777" w:rsidR="009D4F71" w:rsidRPr="007F2B94" w:rsidRDefault="009D4F71" w:rsidP="006C3EE6">
      <w:pPr>
        <w:pStyle w:val="CellBody"/>
        <w:rPr>
          <w:rFonts w:cs="Arial"/>
        </w:rPr>
      </w:pPr>
    </w:p>
    <w:p w14:paraId="61AFEB66" w14:textId="77777777" w:rsidR="009D4F71" w:rsidRPr="007F2B94" w:rsidRDefault="009D4F71" w:rsidP="006C3EE6">
      <w:pPr>
        <w:pStyle w:val="CellBody"/>
        <w:rPr>
          <w:rFonts w:cs="Arial"/>
        </w:rPr>
      </w:pPr>
    </w:p>
    <w:p w14:paraId="34E6850B" w14:textId="77777777" w:rsidR="00F04C66" w:rsidRPr="007F2B94" w:rsidRDefault="00F04C66" w:rsidP="006C3EE6">
      <w:pPr>
        <w:pStyle w:val="CellBody"/>
        <w:rPr>
          <w:rFonts w:cs="Arial"/>
        </w:rPr>
      </w:pPr>
      <w:r w:rsidRPr="007F2B94">
        <w:rPr>
          <w:rFonts w:cs="Arial"/>
        </w:rPr>
        <w:t>...............................</w:t>
      </w:r>
    </w:p>
    <w:p w14:paraId="0A8ABA6F" w14:textId="77777777" w:rsidR="00F04C66" w:rsidRPr="007F2B94" w:rsidRDefault="00F04C66" w:rsidP="006C3EE6">
      <w:pPr>
        <w:pStyle w:val="CellBody"/>
        <w:rPr>
          <w:rFonts w:cs="Arial"/>
        </w:rPr>
      </w:pPr>
      <w:r w:rsidRPr="007F2B94">
        <w:rPr>
          <w:rFonts w:cs="Arial"/>
        </w:rPr>
        <w:t>Witness</w:t>
      </w:r>
    </w:p>
    <w:p w14:paraId="071EFA16" w14:textId="77777777" w:rsidR="00F85EEF" w:rsidRPr="007F2B94" w:rsidRDefault="00F85EEF" w:rsidP="006C3EE6">
      <w:pPr>
        <w:pStyle w:val="CellHead"/>
        <w:keepNext w:val="0"/>
        <w:keepLines/>
        <w:widowControl w:val="0"/>
        <w:spacing w:line="290" w:lineRule="auto"/>
        <w:rPr>
          <w:rFonts w:cs="Arial"/>
          <w:b w:val="0"/>
          <w:bCs/>
        </w:rPr>
      </w:pPr>
      <w:r w:rsidRPr="007F2B94">
        <w:rPr>
          <w:rFonts w:cs="Arial"/>
          <w:b w:val="0"/>
          <w:bCs/>
        </w:rPr>
        <w:t>Name:</w:t>
      </w:r>
    </w:p>
    <w:p w14:paraId="4A6CD597" w14:textId="77777777" w:rsidR="008746F7" w:rsidRPr="007F2B94" w:rsidRDefault="00F85EEF" w:rsidP="006C3EE6">
      <w:pPr>
        <w:pStyle w:val="CellHead"/>
        <w:keepNext w:val="0"/>
        <w:keepLines/>
        <w:widowControl w:val="0"/>
        <w:spacing w:line="290" w:lineRule="auto"/>
        <w:rPr>
          <w:rFonts w:cs="Arial"/>
        </w:rPr>
      </w:pPr>
      <w:r w:rsidRPr="007F2B94">
        <w:rPr>
          <w:rFonts w:cs="Arial"/>
          <w:b w:val="0"/>
          <w:bCs/>
          <w:iCs/>
        </w:rPr>
        <w:t>A</w:t>
      </w:r>
      <w:r w:rsidR="00F04C66" w:rsidRPr="007F2B94">
        <w:rPr>
          <w:rFonts w:cs="Arial"/>
          <w:b w:val="0"/>
          <w:bCs/>
          <w:iCs/>
        </w:rPr>
        <w:t>ddress</w:t>
      </w:r>
      <w:r w:rsidRPr="007F2B94">
        <w:rPr>
          <w:rFonts w:cs="Arial"/>
          <w:b w:val="0"/>
          <w:bCs/>
          <w:iCs/>
        </w:rPr>
        <w:t>:</w:t>
      </w:r>
    </w:p>
    <w:p w14:paraId="4C4AD327" w14:textId="77777777" w:rsidR="001873A8" w:rsidRPr="007F2B94" w:rsidRDefault="001873A8" w:rsidP="006C3EE6">
      <w:pPr>
        <w:pBdr>
          <w:top w:val="nil"/>
          <w:left w:val="nil"/>
          <w:bottom w:val="nil"/>
          <w:right w:val="nil"/>
          <w:between w:val="nil"/>
          <w:bar w:val="nil"/>
        </w:pBdr>
        <w:jc w:val="left"/>
        <w:rPr>
          <w:rFonts w:eastAsia="Arial" w:cs="Arial"/>
          <w:color w:val="000000"/>
          <w:sz w:val="20"/>
          <w:u w:color="000000"/>
          <w:bdr w:val="nil"/>
          <w:lang w:val="en-US" w:eastAsia="en-GB"/>
        </w:rPr>
      </w:pPr>
    </w:p>
    <w:p w14:paraId="6D935C14" w14:textId="77777777" w:rsidR="0042635E" w:rsidRPr="007F2B94" w:rsidRDefault="0042635E" w:rsidP="006C3EE6">
      <w:pPr>
        <w:pBdr>
          <w:top w:val="nil"/>
          <w:left w:val="nil"/>
          <w:bottom w:val="nil"/>
          <w:right w:val="nil"/>
          <w:between w:val="nil"/>
          <w:bar w:val="nil"/>
        </w:pBdr>
        <w:jc w:val="left"/>
        <w:rPr>
          <w:rFonts w:eastAsia="Arial" w:cs="Arial"/>
          <w:color w:val="000000"/>
          <w:sz w:val="20"/>
          <w:u w:color="000000"/>
          <w:bdr w:val="nil"/>
          <w:lang w:val="en-US" w:eastAsia="en-GB"/>
        </w:rPr>
      </w:pPr>
      <w:r w:rsidRPr="007F2B94">
        <w:rPr>
          <w:rFonts w:cs="Arial"/>
          <w:sz w:val="20"/>
          <w:lang w:val="en-US"/>
        </w:rPr>
        <w:br w:type="page"/>
      </w:r>
    </w:p>
    <w:p w14:paraId="49404E19" w14:textId="68665624" w:rsidR="008746F7" w:rsidRPr="007F2B94" w:rsidRDefault="00A56C09" w:rsidP="006C3EE6">
      <w:pPr>
        <w:pStyle w:val="Body"/>
        <w:spacing w:line="290" w:lineRule="auto"/>
        <w:rPr>
          <w:sz w:val="20"/>
          <w:szCs w:val="20"/>
        </w:rPr>
      </w:pPr>
      <w:r w:rsidRPr="007F2B94">
        <w:rPr>
          <w:b/>
          <w:sz w:val="20"/>
          <w:szCs w:val="20"/>
          <w:lang w:val="en-US"/>
        </w:rPr>
        <w:lastRenderedPageBreak/>
        <w:t>In witness whereof</w:t>
      </w:r>
      <w:r w:rsidRPr="007F2B94">
        <w:rPr>
          <w:sz w:val="20"/>
          <w:szCs w:val="20"/>
          <w:lang w:val="en-US"/>
        </w:rPr>
        <w:t xml:space="preserve"> this A</w:t>
      </w:r>
      <w:r w:rsidR="00023692" w:rsidRPr="007F2B94">
        <w:rPr>
          <w:sz w:val="20"/>
          <w:szCs w:val="20"/>
          <w:lang w:val="en-US"/>
        </w:rPr>
        <w:t xml:space="preserve">greement has been </w:t>
      </w:r>
      <w:proofErr w:type="gramStart"/>
      <w:r w:rsidRPr="007F2B94">
        <w:rPr>
          <w:sz w:val="20"/>
          <w:szCs w:val="20"/>
          <w:lang w:val="en-US"/>
        </w:rPr>
        <w:t>entered into</w:t>
      </w:r>
      <w:proofErr w:type="gramEnd"/>
      <w:r w:rsidR="000538CC" w:rsidRPr="007F2B94">
        <w:rPr>
          <w:sz w:val="20"/>
          <w:szCs w:val="20"/>
          <w:lang w:val="en-US"/>
        </w:rPr>
        <w:t xml:space="preserve"> as a Deed</w:t>
      </w:r>
      <w:r w:rsidR="00023692" w:rsidRPr="007F2B94">
        <w:rPr>
          <w:sz w:val="20"/>
          <w:szCs w:val="20"/>
          <w:lang w:val="en-US"/>
        </w:rPr>
        <w:t xml:space="preserve"> on the date </w:t>
      </w:r>
      <w:r w:rsidRPr="007F2B94">
        <w:rPr>
          <w:sz w:val="20"/>
          <w:szCs w:val="20"/>
          <w:lang w:val="en-US"/>
        </w:rPr>
        <w:t>stated at the beginning</w:t>
      </w:r>
      <w:r w:rsidR="00023692" w:rsidRPr="007F2B94">
        <w:rPr>
          <w:sz w:val="20"/>
          <w:szCs w:val="20"/>
          <w:lang w:val="en-US"/>
        </w:rPr>
        <w:t>.</w:t>
      </w:r>
      <w:r w:rsidR="00CA24B4" w:rsidRPr="007F2B94">
        <w:rPr>
          <w:rStyle w:val="FootnoteReference"/>
          <w:sz w:val="20"/>
          <w:szCs w:val="20"/>
          <w:lang w:val="en-US"/>
        </w:rPr>
        <w:footnoteReference w:id="23"/>
      </w:r>
      <w:r w:rsidR="00023692" w:rsidRPr="007F2B94">
        <w:rPr>
          <w:sz w:val="20"/>
          <w:szCs w:val="20"/>
          <w:lang w:val="en-US"/>
        </w:rPr>
        <w:t xml:space="preserve"> </w:t>
      </w:r>
    </w:p>
    <w:p w14:paraId="4300DF09" w14:textId="77777777" w:rsidR="008746F7" w:rsidRPr="007F2B94" w:rsidRDefault="008746F7" w:rsidP="006C3EE6">
      <w:pPr>
        <w:pStyle w:val="Body"/>
        <w:spacing w:line="290" w:lineRule="auto"/>
        <w:rPr>
          <w:sz w:val="20"/>
          <w:szCs w:val="20"/>
        </w:rPr>
      </w:pPr>
    </w:p>
    <w:p w14:paraId="137940D4" w14:textId="77777777" w:rsidR="00DE6858" w:rsidRPr="007F2B94" w:rsidRDefault="00DE6858" w:rsidP="006C3EE6">
      <w:pPr>
        <w:pStyle w:val="Body"/>
        <w:spacing w:line="290" w:lineRule="auto"/>
        <w:rPr>
          <w:b/>
          <w:sz w:val="20"/>
          <w:szCs w:val="20"/>
        </w:rPr>
      </w:pPr>
    </w:p>
    <w:p w14:paraId="2DB8AF5A" w14:textId="77777777" w:rsidR="008746F7" w:rsidRPr="007F2B94" w:rsidRDefault="00DE6858" w:rsidP="006C3EE6">
      <w:pPr>
        <w:pStyle w:val="Body"/>
        <w:spacing w:line="290" w:lineRule="auto"/>
        <w:rPr>
          <w:b/>
          <w:sz w:val="20"/>
          <w:szCs w:val="20"/>
        </w:rPr>
      </w:pPr>
      <w:r w:rsidRPr="007F2B94">
        <w:rPr>
          <w:b/>
          <w:sz w:val="20"/>
          <w:szCs w:val="20"/>
        </w:rPr>
        <w:t>The Company</w:t>
      </w:r>
    </w:p>
    <w:p w14:paraId="212BDB3A" w14:textId="77777777" w:rsidR="00DE6858" w:rsidRPr="007F2B94" w:rsidRDefault="00DE6858" w:rsidP="006C3EE6">
      <w:pPr>
        <w:pStyle w:val="Body"/>
        <w:spacing w:line="290" w:lineRule="auto"/>
        <w:rPr>
          <w:sz w:val="20"/>
          <w:szCs w:val="20"/>
        </w:rPr>
      </w:pPr>
    </w:p>
    <w:p w14:paraId="2A85F725" w14:textId="77777777" w:rsidR="00DE6858" w:rsidRPr="007F2B94" w:rsidRDefault="00DE6858" w:rsidP="006C3EE6">
      <w:pPr>
        <w:pStyle w:val="CellBody"/>
        <w:rPr>
          <w:rFonts w:cs="Arial"/>
        </w:rPr>
      </w:pPr>
      <w:r w:rsidRPr="007F2B94">
        <w:rPr>
          <w:rFonts w:cs="Arial"/>
        </w:rPr>
        <w:t xml:space="preserve">Executed and delivered as a deed by </w:t>
      </w:r>
      <w:r w:rsidRPr="007F2B94">
        <w:rPr>
          <w:rFonts w:cs="Arial"/>
          <w:b/>
        </w:rPr>
        <w:t>[</w:t>
      </w:r>
      <w:r w:rsidRPr="007F2B94">
        <w:rPr>
          <w:rFonts w:cs="Arial"/>
          <w:b/>
          <w:bCs/>
          <w:i/>
          <w:iCs/>
        </w:rPr>
        <w:t>insert name of director</w:t>
      </w:r>
      <w:r w:rsidRPr="007F2B94">
        <w:rPr>
          <w:rFonts w:cs="Arial"/>
          <w:b/>
          <w:bCs/>
          <w:iCs/>
        </w:rPr>
        <w:t>]</w:t>
      </w:r>
      <w:r w:rsidRPr="007F2B94">
        <w:rPr>
          <w:rFonts w:cs="Arial"/>
        </w:rPr>
        <w:t xml:space="preserve"> </w:t>
      </w:r>
    </w:p>
    <w:p w14:paraId="70670D52" w14:textId="77777777" w:rsidR="00DE6858" w:rsidRPr="007F2B94" w:rsidRDefault="00DE6858" w:rsidP="006C3EE6">
      <w:pPr>
        <w:pStyle w:val="CellBody"/>
        <w:rPr>
          <w:rFonts w:cs="Arial"/>
        </w:rPr>
      </w:pPr>
    </w:p>
    <w:p w14:paraId="3C76FC8C" w14:textId="77777777" w:rsidR="00DE6858" w:rsidRPr="007F2B94" w:rsidRDefault="00DE6858" w:rsidP="006C3EE6">
      <w:pPr>
        <w:pStyle w:val="CellBody"/>
        <w:rPr>
          <w:rFonts w:cs="Arial"/>
        </w:rPr>
      </w:pPr>
      <w:r w:rsidRPr="007F2B94">
        <w:rPr>
          <w:rFonts w:cs="Arial"/>
        </w:rPr>
        <w:t xml:space="preserve">on behalf of </w:t>
      </w:r>
      <w:r w:rsidRPr="007F2B94">
        <w:rPr>
          <w:rFonts w:cs="Arial"/>
          <w:b/>
          <w:bCs/>
          <w:iCs/>
        </w:rPr>
        <w:t>[</w:t>
      </w:r>
      <w:r w:rsidRPr="007F2B94">
        <w:rPr>
          <w:rFonts w:cs="Arial"/>
          <w:b/>
          <w:bCs/>
          <w:i/>
          <w:iCs/>
        </w:rPr>
        <w:t>insert name of the Company</w:t>
      </w:r>
      <w:r w:rsidRPr="007F2B94">
        <w:rPr>
          <w:rFonts w:cs="Arial"/>
          <w:b/>
          <w:bCs/>
          <w:iCs/>
        </w:rPr>
        <w:t>]</w:t>
      </w:r>
      <w:r w:rsidRPr="007F2B94">
        <w:rPr>
          <w:rFonts w:cs="Arial"/>
        </w:rPr>
        <w:t xml:space="preserve"> </w:t>
      </w:r>
    </w:p>
    <w:p w14:paraId="3BC36725" w14:textId="77777777" w:rsidR="00DE6858" w:rsidRPr="007F2B94" w:rsidRDefault="00DE6858" w:rsidP="006C3EE6">
      <w:pPr>
        <w:pStyle w:val="CellBody"/>
        <w:rPr>
          <w:rFonts w:cs="Arial"/>
        </w:rPr>
      </w:pPr>
    </w:p>
    <w:p w14:paraId="5258B994" w14:textId="77777777" w:rsidR="00DE6858" w:rsidRPr="007F2B94" w:rsidRDefault="00DE6858" w:rsidP="006C3EE6">
      <w:pPr>
        <w:pStyle w:val="CellBody"/>
        <w:rPr>
          <w:rFonts w:cs="Arial"/>
        </w:rPr>
      </w:pPr>
    </w:p>
    <w:p w14:paraId="30D43304" w14:textId="77777777" w:rsidR="00DE6858" w:rsidRPr="007F2B94" w:rsidRDefault="00DE6858" w:rsidP="006C3EE6">
      <w:pPr>
        <w:pStyle w:val="CellBody"/>
        <w:rPr>
          <w:rFonts w:cs="Arial"/>
        </w:rPr>
      </w:pPr>
    </w:p>
    <w:p w14:paraId="57B5E888" w14:textId="77777777" w:rsidR="00DE6858" w:rsidRPr="007F2B94" w:rsidRDefault="00DE6858" w:rsidP="006C3EE6">
      <w:pPr>
        <w:pStyle w:val="CellBody"/>
        <w:rPr>
          <w:rFonts w:cs="Arial"/>
        </w:rPr>
      </w:pPr>
    </w:p>
    <w:p w14:paraId="78A69F91" w14:textId="77777777" w:rsidR="00DE6858" w:rsidRPr="007F2B94" w:rsidRDefault="00DE6858" w:rsidP="006C3EE6">
      <w:pPr>
        <w:pStyle w:val="CellBody"/>
        <w:rPr>
          <w:rFonts w:cs="Arial"/>
        </w:rPr>
      </w:pPr>
      <w:r w:rsidRPr="007F2B94">
        <w:rPr>
          <w:rFonts w:cs="Arial"/>
        </w:rPr>
        <w:t>………………………..</w:t>
      </w:r>
    </w:p>
    <w:p w14:paraId="2B4468AD" w14:textId="77777777" w:rsidR="00DE6858" w:rsidRPr="007F2B94" w:rsidRDefault="00DE6858" w:rsidP="006C3EE6">
      <w:pPr>
        <w:pStyle w:val="CellBody"/>
        <w:rPr>
          <w:rFonts w:cs="Arial"/>
        </w:rPr>
      </w:pPr>
      <w:r w:rsidRPr="007F2B94">
        <w:rPr>
          <w:rFonts w:cs="Arial"/>
        </w:rPr>
        <w:t>Director</w:t>
      </w:r>
    </w:p>
    <w:p w14:paraId="7A707702" w14:textId="77777777" w:rsidR="00DE6858" w:rsidRPr="007F2B94" w:rsidRDefault="00DE6858" w:rsidP="006C3EE6">
      <w:pPr>
        <w:pStyle w:val="CellBody"/>
        <w:rPr>
          <w:rFonts w:cs="Arial"/>
        </w:rPr>
      </w:pPr>
      <w:r w:rsidRPr="007F2B94">
        <w:rPr>
          <w:rFonts w:cs="Arial"/>
        </w:rPr>
        <w:t>Name:</w:t>
      </w:r>
    </w:p>
    <w:p w14:paraId="4792707A" w14:textId="77777777" w:rsidR="00DE6858" w:rsidRPr="007F2B94" w:rsidRDefault="00DE6858" w:rsidP="006C3EE6">
      <w:pPr>
        <w:pStyle w:val="CellBody"/>
        <w:rPr>
          <w:rFonts w:cs="Arial"/>
        </w:rPr>
      </w:pPr>
    </w:p>
    <w:p w14:paraId="57F1CF9C" w14:textId="77777777" w:rsidR="00555766" w:rsidRPr="007F2B94" w:rsidRDefault="00555766" w:rsidP="006C3EE6">
      <w:pPr>
        <w:pStyle w:val="CellBody"/>
        <w:rPr>
          <w:rFonts w:cs="Arial"/>
        </w:rPr>
      </w:pPr>
    </w:p>
    <w:p w14:paraId="72B684F6" w14:textId="77777777" w:rsidR="00DE6858" w:rsidRPr="007F2B94" w:rsidRDefault="00DE6858" w:rsidP="006C3EE6">
      <w:pPr>
        <w:pStyle w:val="CellBody"/>
        <w:rPr>
          <w:rFonts w:cs="Arial"/>
        </w:rPr>
      </w:pPr>
      <w:r w:rsidRPr="007F2B94">
        <w:rPr>
          <w:rFonts w:cs="Arial"/>
        </w:rPr>
        <w:t>in the presence of:</w:t>
      </w:r>
    </w:p>
    <w:p w14:paraId="5F17C3C8" w14:textId="77777777" w:rsidR="00555766" w:rsidRPr="007F2B94" w:rsidRDefault="00555766" w:rsidP="006C3EE6">
      <w:pPr>
        <w:pStyle w:val="CellBody"/>
        <w:rPr>
          <w:rFonts w:cs="Arial"/>
        </w:rPr>
      </w:pPr>
    </w:p>
    <w:p w14:paraId="2DBEB795" w14:textId="77777777" w:rsidR="00555766" w:rsidRPr="007F2B94" w:rsidRDefault="00555766" w:rsidP="006C3EE6">
      <w:pPr>
        <w:pStyle w:val="CellBody"/>
        <w:rPr>
          <w:rFonts w:cs="Arial"/>
        </w:rPr>
      </w:pPr>
    </w:p>
    <w:p w14:paraId="0895A680" w14:textId="77777777" w:rsidR="00555766" w:rsidRPr="007F2B94" w:rsidRDefault="00555766" w:rsidP="006C3EE6">
      <w:pPr>
        <w:pStyle w:val="CellBody"/>
        <w:rPr>
          <w:rFonts w:cs="Arial"/>
        </w:rPr>
      </w:pPr>
    </w:p>
    <w:p w14:paraId="70212808" w14:textId="77777777" w:rsidR="00555766" w:rsidRPr="007F2B94" w:rsidRDefault="00555766" w:rsidP="006C3EE6">
      <w:pPr>
        <w:pStyle w:val="CellBody"/>
        <w:rPr>
          <w:rFonts w:cs="Arial"/>
        </w:rPr>
      </w:pPr>
    </w:p>
    <w:p w14:paraId="4309A933" w14:textId="77777777" w:rsidR="00DE6858" w:rsidRPr="007F2B94" w:rsidRDefault="00DE6858" w:rsidP="006C3EE6">
      <w:pPr>
        <w:pStyle w:val="CellBody"/>
        <w:rPr>
          <w:rFonts w:cs="Arial"/>
        </w:rPr>
      </w:pPr>
      <w:r w:rsidRPr="007F2B94">
        <w:rPr>
          <w:rFonts w:cs="Arial"/>
        </w:rPr>
        <w:t>...............................</w:t>
      </w:r>
    </w:p>
    <w:p w14:paraId="64ACF1C0" w14:textId="77777777" w:rsidR="00DE6858" w:rsidRPr="007F2B94" w:rsidRDefault="00DE6858" w:rsidP="006C3EE6">
      <w:pPr>
        <w:pStyle w:val="CellBody"/>
        <w:rPr>
          <w:rFonts w:cs="Arial"/>
        </w:rPr>
      </w:pPr>
      <w:r w:rsidRPr="007F2B94">
        <w:rPr>
          <w:rFonts w:cs="Arial"/>
        </w:rPr>
        <w:t>Witness</w:t>
      </w:r>
    </w:p>
    <w:p w14:paraId="59C345FD" w14:textId="77777777" w:rsidR="00DE6858" w:rsidRPr="007F2B94" w:rsidRDefault="00DE6858" w:rsidP="006C3EE6">
      <w:pPr>
        <w:pStyle w:val="CellHead"/>
        <w:keepNext w:val="0"/>
        <w:keepLines/>
        <w:widowControl w:val="0"/>
        <w:spacing w:line="290" w:lineRule="auto"/>
        <w:rPr>
          <w:rFonts w:cs="Arial"/>
          <w:b w:val="0"/>
          <w:bCs/>
        </w:rPr>
      </w:pPr>
      <w:r w:rsidRPr="007F2B94">
        <w:rPr>
          <w:rFonts w:cs="Arial"/>
          <w:b w:val="0"/>
          <w:bCs/>
        </w:rPr>
        <w:t>Name:</w:t>
      </w:r>
    </w:p>
    <w:p w14:paraId="3360E2B0" w14:textId="77777777" w:rsidR="00DE6858" w:rsidRPr="007F2B94" w:rsidRDefault="00DE6858" w:rsidP="006C3EE6">
      <w:pPr>
        <w:pStyle w:val="CellHead"/>
        <w:keepNext w:val="0"/>
        <w:keepLines/>
        <w:widowControl w:val="0"/>
        <w:spacing w:line="290" w:lineRule="auto"/>
        <w:rPr>
          <w:rFonts w:cs="Arial"/>
        </w:rPr>
      </w:pPr>
      <w:r w:rsidRPr="007F2B94">
        <w:rPr>
          <w:rFonts w:cs="Arial"/>
          <w:b w:val="0"/>
          <w:bCs/>
          <w:iCs/>
        </w:rPr>
        <w:t>Address:</w:t>
      </w:r>
    </w:p>
    <w:p w14:paraId="26E5435E" w14:textId="77777777" w:rsidR="008746F7" w:rsidRPr="007F2B94" w:rsidRDefault="008746F7" w:rsidP="006C3EE6">
      <w:pPr>
        <w:pStyle w:val="Body"/>
        <w:spacing w:line="290" w:lineRule="auto"/>
        <w:rPr>
          <w:sz w:val="20"/>
          <w:szCs w:val="20"/>
        </w:rPr>
      </w:pPr>
    </w:p>
    <w:p w14:paraId="4456474A" w14:textId="77777777" w:rsidR="008746F7" w:rsidRPr="007F2B94" w:rsidRDefault="008746F7" w:rsidP="006C3EE6">
      <w:pPr>
        <w:pStyle w:val="Body"/>
        <w:spacing w:line="290" w:lineRule="auto"/>
        <w:rPr>
          <w:sz w:val="20"/>
          <w:szCs w:val="20"/>
        </w:rPr>
      </w:pPr>
    </w:p>
    <w:p w14:paraId="3CF9A911" w14:textId="77777777" w:rsidR="008746F7" w:rsidRPr="007F2B94" w:rsidRDefault="00023692" w:rsidP="006C3EE6">
      <w:pPr>
        <w:pStyle w:val="Body"/>
        <w:spacing w:line="290" w:lineRule="auto"/>
        <w:rPr>
          <w:sz w:val="20"/>
          <w:szCs w:val="20"/>
        </w:rPr>
      </w:pPr>
      <w:r w:rsidRPr="007F2B94">
        <w:rPr>
          <w:rFonts w:eastAsia="Arial Unicode MS"/>
          <w:sz w:val="20"/>
          <w:szCs w:val="20"/>
        </w:rPr>
        <w:br w:type="page"/>
      </w:r>
    </w:p>
    <w:p w14:paraId="5A762CB8" w14:textId="15CC6596" w:rsidR="00111BDA" w:rsidRPr="007F2B94" w:rsidRDefault="00111BDA" w:rsidP="006C3EE6">
      <w:pPr>
        <w:pStyle w:val="Body"/>
        <w:spacing w:line="290" w:lineRule="auto"/>
        <w:rPr>
          <w:b/>
          <w:sz w:val="20"/>
          <w:szCs w:val="20"/>
        </w:rPr>
      </w:pPr>
      <w:r w:rsidRPr="007F2B94">
        <w:rPr>
          <w:b/>
          <w:sz w:val="20"/>
          <w:szCs w:val="20"/>
        </w:rPr>
        <w:lastRenderedPageBreak/>
        <w:t>[Investor 1]</w:t>
      </w:r>
    </w:p>
    <w:p w14:paraId="029E7EF1" w14:textId="77777777" w:rsidR="00111BDA" w:rsidRPr="007F2B94" w:rsidRDefault="00111BDA" w:rsidP="006C3EE6">
      <w:pPr>
        <w:pStyle w:val="Body"/>
        <w:spacing w:line="290" w:lineRule="auto"/>
        <w:rPr>
          <w:sz w:val="20"/>
          <w:szCs w:val="20"/>
        </w:rPr>
      </w:pPr>
    </w:p>
    <w:p w14:paraId="15788CD7" w14:textId="77777777" w:rsidR="00111BDA" w:rsidRPr="007F2B94" w:rsidRDefault="00111BDA" w:rsidP="006C3EE6">
      <w:pPr>
        <w:pStyle w:val="CellBody"/>
        <w:rPr>
          <w:rFonts w:cs="Arial"/>
        </w:rPr>
      </w:pPr>
      <w:r w:rsidRPr="007F2B94">
        <w:rPr>
          <w:rFonts w:cs="Arial"/>
        </w:rPr>
        <w:t xml:space="preserve">Executed and delivered as a deed by </w:t>
      </w:r>
      <w:r w:rsidRPr="007F2B94">
        <w:rPr>
          <w:rFonts w:cs="Arial"/>
          <w:b/>
        </w:rPr>
        <w:t>[</w:t>
      </w:r>
      <w:r w:rsidRPr="007F2B94">
        <w:rPr>
          <w:rFonts w:cs="Arial"/>
          <w:b/>
          <w:bCs/>
          <w:i/>
          <w:iCs/>
        </w:rPr>
        <w:t>insert name of director</w:t>
      </w:r>
      <w:r w:rsidRPr="007F2B94">
        <w:rPr>
          <w:rFonts w:cs="Arial"/>
          <w:b/>
          <w:bCs/>
          <w:iCs/>
        </w:rPr>
        <w:t>]</w:t>
      </w:r>
      <w:r w:rsidRPr="007F2B94">
        <w:rPr>
          <w:rFonts w:cs="Arial"/>
        </w:rPr>
        <w:t xml:space="preserve"> </w:t>
      </w:r>
    </w:p>
    <w:p w14:paraId="4CBFCACE" w14:textId="77777777" w:rsidR="00111BDA" w:rsidRPr="007F2B94" w:rsidRDefault="00111BDA" w:rsidP="006C3EE6">
      <w:pPr>
        <w:pStyle w:val="CellBody"/>
        <w:rPr>
          <w:rFonts w:cs="Arial"/>
        </w:rPr>
      </w:pPr>
    </w:p>
    <w:p w14:paraId="74D4223D" w14:textId="4BA87103" w:rsidR="00111BDA" w:rsidRPr="007F2B94" w:rsidRDefault="00111BDA" w:rsidP="006C3EE6">
      <w:pPr>
        <w:pStyle w:val="CellBody"/>
        <w:rPr>
          <w:rFonts w:cs="Arial"/>
        </w:rPr>
      </w:pPr>
      <w:r w:rsidRPr="007F2B94">
        <w:rPr>
          <w:rFonts w:cs="Arial"/>
        </w:rPr>
        <w:t xml:space="preserve">on behalf of </w:t>
      </w:r>
      <w:r w:rsidRPr="007F2B94">
        <w:rPr>
          <w:rFonts w:cs="Arial"/>
          <w:b/>
          <w:bCs/>
          <w:iCs/>
        </w:rPr>
        <w:t>[</w:t>
      </w:r>
      <w:r w:rsidRPr="007F2B94">
        <w:rPr>
          <w:rFonts w:cs="Arial"/>
          <w:b/>
          <w:bCs/>
          <w:i/>
          <w:iCs/>
        </w:rPr>
        <w:t>insert name of Investor 1</w:t>
      </w:r>
      <w:r w:rsidRPr="007F2B94">
        <w:rPr>
          <w:rFonts w:cs="Arial"/>
          <w:b/>
          <w:bCs/>
          <w:iCs/>
        </w:rPr>
        <w:t>]</w:t>
      </w:r>
      <w:r w:rsidRPr="007F2B94">
        <w:rPr>
          <w:rFonts w:cs="Arial"/>
        </w:rPr>
        <w:t xml:space="preserve"> </w:t>
      </w:r>
    </w:p>
    <w:p w14:paraId="09328376" w14:textId="77777777" w:rsidR="00111BDA" w:rsidRPr="007F2B94" w:rsidRDefault="00111BDA" w:rsidP="006C3EE6">
      <w:pPr>
        <w:pStyle w:val="CellBody"/>
        <w:rPr>
          <w:rFonts w:cs="Arial"/>
        </w:rPr>
      </w:pPr>
    </w:p>
    <w:p w14:paraId="71E9FEBC" w14:textId="77777777" w:rsidR="00111BDA" w:rsidRPr="007F2B94" w:rsidRDefault="00111BDA" w:rsidP="006C3EE6">
      <w:pPr>
        <w:pStyle w:val="CellBody"/>
        <w:rPr>
          <w:rFonts w:cs="Arial"/>
        </w:rPr>
      </w:pPr>
    </w:p>
    <w:p w14:paraId="38DE6D54" w14:textId="77777777" w:rsidR="00111BDA" w:rsidRPr="007F2B94" w:rsidRDefault="00111BDA" w:rsidP="006C3EE6">
      <w:pPr>
        <w:pStyle w:val="CellBody"/>
        <w:rPr>
          <w:rFonts w:cs="Arial"/>
        </w:rPr>
      </w:pPr>
    </w:p>
    <w:p w14:paraId="48151318" w14:textId="77777777" w:rsidR="00111BDA" w:rsidRPr="007F2B94" w:rsidRDefault="00111BDA" w:rsidP="006C3EE6">
      <w:pPr>
        <w:pStyle w:val="CellBody"/>
        <w:rPr>
          <w:rFonts w:cs="Arial"/>
        </w:rPr>
      </w:pPr>
    </w:p>
    <w:p w14:paraId="6B8A68EA" w14:textId="77777777" w:rsidR="00111BDA" w:rsidRPr="007F2B94" w:rsidRDefault="00111BDA" w:rsidP="006C3EE6">
      <w:pPr>
        <w:pStyle w:val="CellBody"/>
        <w:rPr>
          <w:rFonts w:cs="Arial"/>
        </w:rPr>
      </w:pPr>
      <w:r w:rsidRPr="007F2B94">
        <w:rPr>
          <w:rFonts w:cs="Arial"/>
        </w:rPr>
        <w:t>………………………..</w:t>
      </w:r>
    </w:p>
    <w:p w14:paraId="37E7DA1C" w14:textId="77777777" w:rsidR="00111BDA" w:rsidRPr="007F2B94" w:rsidRDefault="00111BDA" w:rsidP="006C3EE6">
      <w:pPr>
        <w:pStyle w:val="CellBody"/>
        <w:rPr>
          <w:rFonts w:cs="Arial"/>
        </w:rPr>
      </w:pPr>
      <w:r w:rsidRPr="007F2B94">
        <w:rPr>
          <w:rFonts w:cs="Arial"/>
        </w:rPr>
        <w:t>Director</w:t>
      </w:r>
    </w:p>
    <w:p w14:paraId="54A73CD0" w14:textId="77777777" w:rsidR="00111BDA" w:rsidRPr="007F2B94" w:rsidRDefault="00111BDA" w:rsidP="006C3EE6">
      <w:pPr>
        <w:pStyle w:val="CellBody"/>
        <w:rPr>
          <w:rFonts w:cs="Arial"/>
        </w:rPr>
      </w:pPr>
      <w:r w:rsidRPr="007F2B94">
        <w:rPr>
          <w:rFonts w:cs="Arial"/>
        </w:rPr>
        <w:t>Name:</w:t>
      </w:r>
    </w:p>
    <w:p w14:paraId="2ED4CCD5" w14:textId="77777777" w:rsidR="00111BDA" w:rsidRPr="007F2B94" w:rsidRDefault="00111BDA" w:rsidP="006C3EE6">
      <w:pPr>
        <w:pStyle w:val="CellBody"/>
        <w:rPr>
          <w:rFonts w:cs="Arial"/>
        </w:rPr>
      </w:pPr>
    </w:p>
    <w:p w14:paraId="34C2D5FB" w14:textId="77777777" w:rsidR="00111BDA" w:rsidRPr="007F2B94" w:rsidRDefault="00111BDA" w:rsidP="006C3EE6">
      <w:pPr>
        <w:pStyle w:val="CellBody"/>
        <w:rPr>
          <w:rFonts w:cs="Arial"/>
        </w:rPr>
      </w:pPr>
    </w:p>
    <w:p w14:paraId="3197C66A" w14:textId="77777777" w:rsidR="00111BDA" w:rsidRPr="007F2B94" w:rsidRDefault="00111BDA" w:rsidP="006C3EE6">
      <w:pPr>
        <w:pStyle w:val="CellBody"/>
        <w:rPr>
          <w:rFonts w:cs="Arial"/>
        </w:rPr>
      </w:pPr>
      <w:r w:rsidRPr="007F2B94">
        <w:rPr>
          <w:rFonts w:cs="Arial"/>
        </w:rPr>
        <w:t>in the presence of:</w:t>
      </w:r>
    </w:p>
    <w:p w14:paraId="26A3AE3F" w14:textId="77777777" w:rsidR="00111BDA" w:rsidRPr="007F2B94" w:rsidRDefault="00111BDA" w:rsidP="006C3EE6">
      <w:pPr>
        <w:pStyle w:val="CellBody"/>
        <w:rPr>
          <w:rFonts w:cs="Arial"/>
        </w:rPr>
      </w:pPr>
    </w:p>
    <w:p w14:paraId="70606347" w14:textId="77777777" w:rsidR="00111BDA" w:rsidRPr="007F2B94" w:rsidRDefault="00111BDA" w:rsidP="006C3EE6">
      <w:pPr>
        <w:pStyle w:val="CellBody"/>
        <w:rPr>
          <w:rFonts w:cs="Arial"/>
        </w:rPr>
      </w:pPr>
    </w:p>
    <w:p w14:paraId="3CCD8411" w14:textId="77777777" w:rsidR="00111BDA" w:rsidRPr="007F2B94" w:rsidRDefault="00111BDA" w:rsidP="006C3EE6">
      <w:pPr>
        <w:pStyle w:val="CellBody"/>
        <w:rPr>
          <w:rFonts w:cs="Arial"/>
        </w:rPr>
      </w:pPr>
    </w:p>
    <w:p w14:paraId="335061F5" w14:textId="77777777" w:rsidR="00111BDA" w:rsidRPr="007F2B94" w:rsidRDefault="00111BDA" w:rsidP="006C3EE6">
      <w:pPr>
        <w:pStyle w:val="CellBody"/>
        <w:rPr>
          <w:rFonts w:cs="Arial"/>
        </w:rPr>
      </w:pPr>
    </w:p>
    <w:p w14:paraId="2DCACF6B" w14:textId="77777777" w:rsidR="00111BDA" w:rsidRPr="007F2B94" w:rsidRDefault="00111BDA" w:rsidP="006C3EE6">
      <w:pPr>
        <w:pStyle w:val="CellBody"/>
        <w:rPr>
          <w:rFonts w:cs="Arial"/>
        </w:rPr>
      </w:pPr>
      <w:r w:rsidRPr="007F2B94">
        <w:rPr>
          <w:rFonts w:cs="Arial"/>
        </w:rPr>
        <w:t>...............................</w:t>
      </w:r>
    </w:p>
    <w:p w14:paraId="5884066C" w14:textId="77777777" w:rsidR="00111BDA" w:rsidRPr="007F2B94" w:rsidRDefault="00111BDA" w:rsidP="006C3EE6">
      <w:pPr>
        <w:pStyle w:val="CellBody"/>
        <w:rPr>
          <w:rFonts w:cs="Arial"/>
        </w:rPr>
      </w:pPr>
      <w:r w:rsidRPr="007F2B94">
        <w:rPr>
          <w:rFonts w:cs="Arial"/>
        </w:rPr>
        <w:t>Witness</w:t>
      </w:r>
    </w:p>
    <w:p w14:paraId="5BF7532C" w14:textId="77777777" w:rsidR="00111BDA" w:rsidRPr="007F2B94" w:rsidRDefault="00111BDA" w:rsidP="006C3EE6">
      <w:pPr>
        <w:pStyle w:val="CellHead"/>
        <w:keepNext w:val="0"/>
        <w:keepLines/>
        <w:widowControl w:val="0"/>
        <w:spacing w:line="290" w:lineRule="auto"/>
        <w:rPr>
          <w:rFonts w:cs="Arial"/>
          <w:b w:val="0"/>
          <w:bCs/>
        </w:rPr>
      </w:pPr>
      <w:r w:rsidRPr="007F2B94">
        <w:rPr>
          <w:rFonts w:cs="Arial"/>
          <w:b w:val="0"/>
          <w:bCs/>
        </w:rPr>
        <w:t>Name:</w:t>
      </w:r>
    </w:p>
    <w:p w14:paraId="3A3E9514" w14:textId="77777777" w:rsidR="00111BDA" w:rsidRPr="007F2B94" w:rsidRDefault="00111BDA" w:rsidP="006C3EE6">
      <w:pPr>
        <w:pStyle w:val="CellHead"/>
        <w:keepNext w:val="0"/>
        <w:keepLines/>
        <w:widowControl w:val="0"/>
        <w:spacing w:line="290" w:lineRule="auto"/>
        <w:rPr>
          <w:rFonts w:cs="Arial"/>
        </w:rPr>
      </w:pPr>
      <w:r w:rsidRPr="007F2B94">
        <w:rPr>
          <w:rFonts w:cs="Arial"/>
          <w:b w:val="0"/>
          <w:bCs/>
          <w:iCs/>
        </w:rPr>
        <w:t>Address:</w:t>
      </w:r>
    </w:p>
    <w:p w14:paraId="7AB7D651" w14:textId="77777777" w:rsidR="0006727A" w:rsidRPr="007F2B94" w:rsidRDefault="0006727A" w:rsidP="006C3EE6">
      <w:pPr>
        <w:pBdr>
          <w:top w:val="nil"/>
          <w:left w:val="nil"/>
          <w:bottom w:val="nil"/>
          <w:right w:val="nil"/>
          <w:between w:val="nil"/>
          <w:bar w:val="nil"/>
        </w:pBdr>
        <w:jc w:val="left"/>
        <w:rPr>
          <w:rFonts w:cs="Arial"/>
          <w:b/>
          <w:bCs/>
          <w:iCs/>
          <w:sz w:val="20"/>
        </w:rPr>
        <w:sectPr w:rsidR="0006727A" w:rsidRPr="007F2B94" w:rsidSect="0067730C">
          <w:headerReference w:type="default" r:id="rId18"/>
          <w:footerReference w:type="default" r:id="rId19"/>
          <w:headerReference w:type="first" r:id="rId20"/>
          <w:footerReference w:type="first" r:id="rId21"/>
          <w:pgSz w:w="11900" w:h="16840"/>
          <w:pgMar w:top="1814" w:right="1584" w:bottom="1814" w:left="1584" w:header="706" w:footer="619" w:gutter="0"/>
          <w:pgNumType w:start="1"/>
          <w:cols w:space="720"/>
          <w:titlePg/>
        </w:sectPr>
      </w:pPr>
    </w:p>
    <w:p w14:paraId="79A064C7" w14:textId="2D15740C" w:rsidR="00111BDA" w:rsidRPr="007F2B94" w:rsidRDefault="00111BDA" w:rsidP="006C3EE6">
      <w:pPr>
        <w:pStyle w:val="Body"/>
        <w:spacing w:line="290" w:lineRule="auto"/>
        <w:rPr>
          <w:b/>
          <w:sz w:val="20"/>
          <w:szCs w:val="20"/>
        </w:rPr>
      </w:pPr>
      <w:r w:rsidRPr="007F2B94">
        <w:rPr>
          <w:b/>
          <w:sz w:val="20"/>
          <w:szCs w:val="20"/>
        </w:rPr>
        <w:lastRenderedPageBreak/>
        <w:t>[Investor 2]</w:t>
      </w:r>
    </w:p>
    <w:p w14:paraId="19471B09" w14:textId="77777777" w:rsidR="00111BDA" w:rsidRPr="007F2B94" w:rsidRDefault="00111BDA" w:rsidP="006C3EE6">
      <w:pPr>
        <w:pStyle w:val="Body"/>
        <w:spacing w:line="290" w:lineRule="auto"/>
        <w:rPr>
          <w:sz w:val="20"/>
          <w:szCs w:val="20"/>
        </w:rPr>
      </w:pPr>
    </w:p>
    <w:p w14:paraId="57E4DB98" w14:textId="77777777" w:rsidR="00111BDA" w:rsidRPr="007F2B94" w:rsidRDefault="00111BDA" w:rsidP="006C3EE6">
      <w:pPr>
        <w:pStyle w:val="CellBody"/>
        <w:rPr>
          <w:rFonts w:cs="Arial"/>
        </w:rPr>
      </w:pPr>
      <w:r w:rsidRPr="007F2B94">
        <w:rPr>
          <w:rFonts w:cs="Arial"/>
        </w:rPr>
        <w:t xml:space="preserve">Executed and delivered as a deed by </w:t>
      </w:r>
      <w:r w:rsidRPr="007F2B94">
        <w:rPr>
          <w:rFonts w:cs="Arial"/>
          <w:b/>
        </w:rPr>
        <w:t>[</w:t>
      </w:r>
      <w:r w:rsidRPr="007F2B94">
        <w:rPr>
          <w:rFonts w:cs="Arial"/>
          <w:b/>
          <w:bCs/>
          <w:i/>
          <w:iCs/>
        </w:rPr>
        <w:t>insert name of director</w:t>
      </w:r>
      <w:r w:rsidRPr="007F2B94">
        <w:rPr>
          <w:rFonts w:cs="Arial"/>
          <w:b/>
          <w:bCs/>
          <w:iCs/>
        </w:rPr>
        <w:t>]</w:t>
      </w:r>
      <w:r w:rsidRPr="007F2B94">
        <w:rPr>
          <w:rFonts w:cs="Arial"/>
        </w:rPr>
        <w:t xml:space="preserve"> </w:t>
      </w:r>
    </w:p>
    <w:p w14:paraId="01C94052" w14:textId="77777777" w:rsidR="00111BDA" w:rsidRPr="007F2B94" w:rsidRDefault="00111BDA" w:rsidP="006C3EE6">
      <w:pPr>
        <w:pStyle w:val="CellBody"/>
        <w:rPr>
          <w:rFonts w:cs="Arial"/>
        </w:rPr>
      </w:pPr>
    </w:p>
    <w:p w14:paraId="20B5450F" w14:textId="60D9130C" w:rsidR="00111BDA" w:rsidRPr="007F2B94" w:rsidRDefault="00111BDA" w:rsidP="006C3EE6">
      <w:pPr>
        <w:pStyle w:val="CellBody"/>
        <w:rPr>
          <w:rFonts w:cs="Arial"/>
        </w:rPr>
      </w:pPr>
      <w:r w:rsidRPr="007F2B94">
        <w:rPr>
          <w:rFonts w:cs="Arial"/>
        </w:rPr>
        <w:t xml:space="preserve">on behalf of </w:t>
      </w:r>
      <w:r w:rsidRPr="007F2B94">
        <w:rPr>
          <w:rFonts w:cs="Arial"/>
          <w:b/>
          <w:bCs/>
          <w:iCs/>
        </w:rPr>
        <w:t>[</w:t>
      </w:r>
      <w:r w:rsidR="0088638C" w:rsidRPr="007F2B94">
        <w:rPr>
          <w:rFonts w:cs="Arial"/>
          <w:b/>
          <w:bCs/>
          <w:i/>
          <w:iCs/>
        </w:rPr>
        <w:t xml:space="preserve">insert name of </w:t>
      </w:r>
      <w:r w:rsidRPr="007F2B94">
        <w:rPr>
          <w:rFonts w:cs="Arial"/>
          <w:b/>
          <w:bCs/>
          <w:i/>
          <w:iCs/>
        </w:rPr>
        <w:t>Investor 2</w:t>
      </w:r>
      <w:r w:rsidRPr="007F2B94">
        <w:rPr>
          <w:rFonts w:cs="Arial"/>
          <w:b/>
          <w:bCs/>
          <w:iCs/>
        </w:rPr>
        <w:t>]</w:t>
      </w:r>
      <w:r w:rsidRPr="007F2B94">
        <w:rPr>
          <w:rFonts w:cs="Arial"/>
        </w:rPr>
        <w:t xml:space="preserve"> </w:t>
      </w:r>
    </w:p>
    <w:p w14:paraId="65271DED" w14:textId="77777777" w:rsidR="00111BDA" w:rsidRPr="007F2B94" w:rsidRDefault="00111BDA" w:rsidP="006C3EE6">
      <w:pPr>
        <w:pStyle w:val="CellBody"/>
        <w:rPr>
          <w:rFonts w:cs="Arial"/>
        </w:rPr>
      </w:pPr>
    </w:p>
    <w:p w14:paraId="28B3F6E6" w14:textId="77777777" w:rsidR="00111BDA" w:rsidRPr="007F2B94" w:rsidRDefault="00111BDA" w:rsidP="006C3EE6">
      <w:pPr>
        <w:pStyle w:val="CellBody"/>
        <w:rPr>
          <w:rFonts w:cs="Arial"/>
        </w:rPr>
      </w:pPr>
    </w:p>
    <w:p w14:paraId="1B139B51" w14:textId="77777777" w:rsidR="00111BDA" w:rsidRPr="007F2B94" w:rsidRDefault="00111BDA" w:rsidP="006C3EE6">
      <w:pPr>
        <w:pStyle w:val="CellBody"/>
        <w:rPr>
          <w:rFonts w:cs="Arial"/>
        </w:rPr>
      </w:pPr>
    </w:p>
    <w:p w14:paraId="5A3A2A05" w14:textId="77777777" w:rsidR="00111BDA" w:rsidRPr="007F2B94" w:rsidRDefault="00111BDA" w:rsidP="006C3EE6">
      <w:pPr>
        <w:pStyle w:val="CellBody"/>
        <w:rPr>
          <w:rFonts w:cs="Arial"/>
        </w:rPr>
      </w:pPr>
    </w:p>
    <w:p w14:paraId="046AF97B" w14:textId="77777777" w:rsidR="00111BDA" w:rsidRPr="007F2B94" w:rsidRDefault="00111BDA" w:rsidP="006C3EE6">
      <w:pPr>
        <w:pStyle w:val="CellBody"/>
        <w:rPr>
          <w:rFonts w:cs="Arial"/>
        </w:rPr>
      </w:pPr>
      <w:r w:rsidRPr="007F2B94">
        <w:rPr>
          <w:rFonts w:cs="Arial"/>
        </w:rPr>
        <w:t>………………………..</w:t>
      </w:r>
    </w:p>
    <w:p w14:paraId="16F19A3C" w14:textId="77777777" w:rsidR="00111BDA" w:rsidRPr="007F2B94" w:rsidRDefault="00111BDA" w:rsidP="006C3EE6">
      <w:pPr>
        <w:pStyle w:val="CellBody"/>
        <w:rPr>
          <w:rFonts w:cs="Arial"/>
        </w:rPr>
      </w:pPr>
      <w:r w:rsidRPr="007F2B94">
        <w:rPr>
          <w:rFonts w:cs="Arial"/>
        </w:rPr>
        <w:t>Director</w:t>
      </w:r>
    </w:p>
    <w:p w14:paraId="4DB6AC43" w14:textId="77777777" w:rsidR="00111BDA" w:rsidRPr="007F2B94" w:rsidRDefault="00111BDA" w:rsidP="006C3EE6">
      <w:pPr>
        <w:pStyle w:val="CellBody"/>
        <w:rPr>
          <w:rFonts w:cs="Arial"/>
        </w:rPr>
      </w:pPr>
      <w:r w:rsidRPr="007F2B94">
        <w:rPr>
          <w:rFonts w:cs="Arial"/>
        </w:rPr>
        <w:t>Name:</w:t>
      </w:r>
    </w:p>
    <w:p w14:paraId="73FB7694" w14:textId="77777777" w:rsidR="00111BDA" w:rsidRPr="007F2B94" w:rsidRDefault="00111BDA" w:rsidP="006C3EE6">
      <w:pPr>
        <w:pStyle w:val="CellBody"/>
        <w:rPr>
          <w:rFonts w:cs="Arial"/>
        </w:rPr>
      </w:pPr>
    </w:p>
    <w:p w14:paraId="11010FB8" w14:textId="77777777" w:rsidR="00111BDA" w:rsidRPr="007F2B94" w:rsidRDefault="00111BDA" w:rsidP="006C3EE6">
      <w:pPr>
        <w:pStyle w:val="CellBody"/>
        <w:rPr>
          <w:rFonts w:cs="Arial"/>
        </w:rPr>
      </w:pPr>
    </w:p>
    <w:p w14:paraId="70C4B45F" w14:textId="77777777" w:rsidR="00111BDA" w:rsidRPr="007F2B94" w:rsidRDefault="00111BDA" w:rsidP="006C3EE6">
      <w:pPr>
        <w:pStyle w:val="CellBody"/>
        <w:rPr>
          <w:rFonts w:cs="Arial"/>
        </w:rPr>
      </w:pPr>
      <w:r w:rsidRPr="007F2B94">
        <w:rPr>
          <w:rFonts w:cs="Arial"/>
        </w:rPr>
        <w:t>in the presence of:</w:t>
      </w:r>
    </w:p>
    <w:p w14:paraId="454898FF" w14:textId="77777777" w:rsidR="00111BDA" w:rsidRPr="007F2B94" w:rsidRDefault="00111BDA" w:rsidP="006C3EE6">
      <w:pPr>
        <w:pStyle w:val="CellBody"/>
        <w:rPr>
          <w:rFonts w:cs="Arial"/>
        </w:rPr>
      </w:pPr>
    </w:p>
    <w:p w14:paraId="0D224B7A" w14:textId="77777777" w:rsidR="00111BDA" w:rsidRPr="007F2B94" w:rsidRDefault="00111BDA" w:rsidP="006C3EE6">
      <w:pPr>
        <w:pStyle w:val="CellBody"/>
        <w:rPr>
          <w:rFonts w:cs="Arial"/>
        </w:rPr>
      </w:pPr>
    </w:p>
    <w:p w14:paraId="77B63CD1" w14:textId="77777777" w:rsidR="00111BDA" w:rsidRPr="007F2B94" w:rsidRDefault="00111BDA" w:rsidP="006C3EE6">
      <w:pPr>
        <w:pStyle w:val="CellBody"/>
        <w:rPr>
          <w:rFonts w:cs="Arial"/>
        </w:rPr>
      </w:pPr>
    </w:p>
    <w:p w14:paraId="2548124B" w14:textId="77777777" w:rsidR="00111BDA" w:rsidRPr="007F2B94" w:rsidRDefault="00111BDA" w:rsidP="006C3EE6">
      <w:pPr>
        <w:pStyle w:val="CellBody"/>
        <w:rPr>
          <w:rFonts w:cs="Arial"/>
        </w:rPr>
      </w:pPr>
    </w:p>
    <w:p w14:paraId="58F27E2B" w14:textId="77777777" w:rsidR="00111BDA" w:rsidRPr="007F2B94" w:rsidRDefault="00111BDA" w:rsidP="006C3EE6">
      <w:pPr>
        <w:pStyle w:val="CellBody"/>
        <w:rPr>
          <w:rFonts w:cs="Arial"/>
        </w:rPr>
      </w:pPr>
      <w:r w:rsidRPr="007F2B94">
        <w:rPr>
          <w:rFonts w:cs="Arial"/>
        </w:rPr>
        <w:t>...............................</w:t>
      </w:r>
    </w:p>
    <w:p w14:paraId="69DF16ED" w14:textId="77777777" w:rsidR="00111BDA" w:rsidRPr="007F2B94" w:rsidRDefault="00111BDA" w:rsidP="006C3EE6">
      <w:pPr>
        <w:pStyle w:val="CellBody"/>
        <w:rPr>
          <w:rFonts w:cs="Arial"/>
        </w:rPr>
      </w:pPr>
      <w:r w:rsidRPr="007F2B94">
        <w:rPr>
          <w:rFonts w:cs="Arial"/>
        </w:rPr>
        <w:t>Witness</w:t>
      </w:r>
    </w:p>
    <w:p w14:paraId="2E7F841A" w14:textId="77777777" w:rsidR="00111BDA" w:rsidRPr="007F2B94" w:rsidRDefault="00111BDA" w:rsidP="006C3EE6">
      <w:pPr>
        <w:pStyle w:val="CellHead"/>
        <w:keepNext w:val="0"/>
        <w:keepLines/>
        <w:widowControl w:val="0"/>
        <w:spacing w:line="290" w:lineRule="auto"/>
        <w:rPr>
          <w:rFonts w:cs="Arial"/>
          <w:b w:val="0"/>
          <w:bCs/>
        </w:rPr>
      </w:pPr>
      <w:r w:rsidRPr="007F2B94">
        <w:rPr>
          <w:rFonts w:cs="Arial"/>
          <w:b w:val="0"/>
          <w:bCs/>
        </w:rPr>
        <w:t>Name:</w:t>
      </w:r>
    </w:p>
    <w:p w14:paraId="6CFB928A" w14:textId="77777777" w:rsidR="00111BDA" w:rsidRPr="007F2B94" w:rsidRDefault="00111BDA" w:rsidP="006C3EE6">
      <w:pPr>
        <w:pStyle w:val="CellHead"/>
        <w:keepNext w:val="0"/>
        <w:keepLines/>
        <w:widowControl w:val="0"/>
        <w:spacing w:line="290" w:lineRule="auto"/>
        <w:rPr>
          <w:rFonts w:cs="Arial"/>
        </w:rPr>
      </w:pPr>
      <w:r w:rsidRPr="007F2B94">
        <w:rPr>
          <w:rFonts w:cs="Arial"/>
          <w:b w:val="0"/>
          <w:bCs/>
          <w:iCs/>
        </w:rPr>
        <w:t>Address:</w:t>
      </w:r>
    </w:p>
    <w:p w14:paraId="4E9BA4FE" w14:textId="12CDC2D3" w:rsidR="00CE138F" w:rsidRPr="007F2B94" w:rsidRDefault="00CE138F" w:rsidP="006C3EE6">
      <w:pPr>
        <w:pBdr>
          <w:top w:val="nil"/>
          <w:left w:val="nil"/>
          <w:bottom w:val="nil"/>
          <w:right w:val="nil"/>
          <w:between w:val="nil"/>
          <w:bar w:val="nil"/>
        </w:pBdr>
        <w:jc w:val="left"/>
        <w:rPr>
          <w:rFonts w:eastAsia="SimSun" w:cs="Arial"/>
          <w:bCs/>
          <w:iCs/>
          <w:sz w:val="20"/>
          <w:lang w:val="en-GB"/>
        </w:rPr>
      </w:pPr>
      <w:r w:rsidRPr="007F2B94">
        <w:rPr>
          <w:rFonts w:cs="Arial"/>
          <w:b/>
          <w:bCs/>
          <w:iCs/>
          <w:sz w:val="20"/>
        </w:rPr>
        <w:br w:type="page"/>
      </w:r>
    </w:p>
    <w:p w14:paraId="44157845" w14:textId="77777777" w:rsidR="00CE138F" w:rsidRPr="007F2B94" w:rsidRDefault="00CE138F" w:rsidP="006C3EE6">
      <w:pPr>
        <w:pStyle w:val="Body"/>
        <w:spacing w:line="290" w:lineRule="auto"/>
        <w:rPr>
          <w:b/>
          <w:sz w:val="20"/>
          <w:szCs w:val="20"/>
        </w:rPr>
      </w:pPr>
      <w:r w:rsidRPr="007F2B94">
        <w:rPr>
          <w:b/>
          <w:sz w:val="20"/>
          <w:szCs w:val="20"/>
        </w:rPr>
        <w:lastRenderedPageBreak/>
        <w:t>[Founder 1]</w:t>
      </w:r>
    </w:p>
    <w:p w14:paraId="06B3BA4C" w14:textId="77777777" w:rsidR="00CE138F" w:rsidRPr="007F2B94" w:rsidRDefault="00CE138F" w:rsidP="006C3EE6">
      <w:pPr>
        <w:keepNext/>
        <w:keepLines/>
        <w:widowControl w:val="0"/>
        <w:tabs>
          <w:tab w:val="left" w:pos="-2970"/>
        </w:tabs>
        <w:spacing w:before="60" w:after="60"/>
        <w:jc w:val="left"/>
        <w:rPr>
          <w:rFonts w:cs="Arial"/>
          <w:sz w:val="20"/>
        </w:rPr>
      </w:pPr>
    </w:p>
    <w:p w14:paraId="37FEB72C" w14:textId="77777777" w:rsidR="00CE138F" w:rsidRPr="007F2B94" w:rsidRDefault="00CE138F" w:rsidP="006C3EE6">
      <w:pPr>
        <w:keepNext/>
        <w:keepLines/>
        <w:widowControl w:val="0"/>
        <w:tabs>
          <w:tab w:val="left" w:pos="-2970"/>
        </w:tabs>
        <w:spacing w:before="60" w:after="60"/>
        <w:jc w:val="left"/>
        <w:rPr>
          <w:rFonts w:cs="Arial"/>
          <w:sz w:val="20"/>
        </w:rPr>
      </w:pPr>
      <w:r w:rsidRPr="007F2B94">
        <w:rPr>
          <w:rFonts w:cs="Arial"/>
          <w:sz w:val="20"/>
        </w:rPr>
        <w:t>Signed, sealed and delivered</w:t>
      </w:r>
      <w:r w:rsidRPr="00EA01BE">
        <w:rPr>
          <w:rStyle w:val="FootnoteReference"/>
          <w:rFonts w:cs="Arial"/>
          <w:sz w:val="20"/>
        </w:rPr>
        <w:footnoteReference w:id="24"/>
      </w:r>
      <w:r w:rsidRPr="00EA01BE">
        <w:rPr>
          <w:rFonts w:cs="Arial"/>
          <w:sz w:val="20"/>
        </w:rPr>
        <w:t xml:space="preserve"> by </w:t>
      </w:r>
      <w:r w:rsidRPr="007F2B94">
        <w:rPr>
          <w:rFonts w:cs="Arial"/>
          <w:b/>
          <w:sz w:val="20"/>
        </w:rPr>
        <w:t>[</w:t>
      </w:r>
      <w:r w:rsidRPr="007F2B94">
        <w:rPr>
          <w:rFonts w:cs="Arial"/>
          <w:b/>
          <w:bCs/>
          <w:i/>
          <w:iCs/>
          <w:sz w:val="20"/>
        </w:rPr>
        <w:t>insert name of Founder 1</w:t>
      </w:r>
      <w:r w:rsidRPr="007F2B94">
        <w:rPr>
          <w:rFonts w:cs="Arial"/>
          <w:b/>
          <w:bCs/>
          <w:iCs/>
          <w:sz w:val="20"/>
        </w:rPr>
        <w:t>]</w:t>
      </w:r>
      <w:r w:rsidRPr="007F2B94">
        <w:rPr>
          <w:rFonts w:cs="Arial"/>
          <w:sz w:val="20"/>
        </w:rPr>
        <w:t xml:space="preserve">: </w:t>
      </w:r>
    </w:p>
    <w:p w14:paraId="41C5EA5A" w14:textId="77777777" w:rsidR="00CE138F" w:rsidRPr="007F2B94" w:rsidRDefault="00CE138F" w:rsidP="006C3EE6">
      <w:pPr>
        <w:pStyle w:val="CellBody"/>
        <w:rPr>
          <w:rFonts w:cs="Arial"/>
        </w:rPr>
      </w:pPr>
    </w:p>
    <w:p w14:paraId="60BC5097" w14:textId="77777777" w:rsidR="00CE138F" w:rsidRPr="007F2B94" w:rsidRDefault="00CE138F" w:rsidP="006C3EE6">
      <w:pPr>
        <w:pStyle w:val="CellBody"/>
        <w:rPr>
          <w:rFonts w:cs="Arial"/>
        </w:rPr>
      </w:pPr>
    </w:p>
    <w:p w14:paraId="336C9F27" w14:textId="77777777" w:rsidR="00CE138F" w:rsidRPr="007F2B94" w:rsidRDefault="00CE138F" w:rsidP="006C3EE6">
      <w:pPr>
        <w:pStyle w:val="CellBody"/>
        <w:rPr>
          <w:rFonts w:cs="Arial"/>
        </w:rPr>
      </w:pPr>
    </w:p>
    <w:p w14:paraId="69225D07" w14:textId="77777777" w:rsidR="00CE138F" w:rsidRPr="007F2B94" w:rsidRDefault="00CE138F" w:rsidP="006C3EE6">
      <w:pPr>
        <w:pStyle w:val="CellBody"/>
        <w:rPr>
          <w:rFonts w:cs="Arial"/>
        </w:rPr>
      </w:pPr>
    </w:p>
    <w:p w14:paraId="6657C8C8" w14:textId="77777777" w:rsidR="00CE138F" w:rsidRPr="007F2B94" w:rsidRDefault="00CE138F" w:rsidP="006C3EE6">
      <w:pPr>
        <w:pStyle w:val="CellBody"/>
        <w:rPr>
          <w:rFonts w:cs="Arial"/>
        </w:rPr>
      </w:pPr>
      <w:r w:rsidRPr="007F2B94">
        <w:rPr>
          <w:rFonts w:cs="Arial"/>
        </w:rPr>
        <w:t>………………………..</w:t>
      </w:r>
    </w:p>
    <w:p w14:paraId="50BE886E" w14:textId="77777777" w:rsidR="00CE138F" w:rsidRPr="007F2B94" w:rsidRDefault="00CE138F" w:rsidP="006C3EE6">
      <w:pPr>
        <w:pStyle w:val="CellBody"/>
        <w:rPr>
          <w:rFonts w:cs="Arial"/>
          <w:b/>
        </w:rPr>
      </w:pPr>
      <w:r w:rsidRPr="007F2B94">
        <w:rPr>
          <w:rFonts w:cs="Arial"/>
          <w:b/>
        </w:rPr>
        <w:t>[</w:t>
      </w:r>
      <w:r w:rsidR="003F1A2B" w:rsidRPr="007F2B94">
        <w:rPr>
          <w:rFonts w:cs="Arial"/>
          <w:b/>
          <w:i/>
        </w:rPr>
        <w:t xml:space="preserve">insert name of </w:t>
      </w:r>
      <w:r w:rsidRPr="007F2B94">
        <w:rPr>
          <w:rFonts w:cs="Arial"/>
          <w:b/>
          <w:i/>
        </w:rPr>
        <w:t>Founder 1</w:t>
      </w:r>
      <w:r w:rsidRPr="007F2B94">
        <w:rPr>
          <w:rFonts w:cs="Arial"/>
          <w:b/>
        </w:rPr>
        <w:t>]</w:t>
      </w:r>
    </w:p>
    <w:p w14:paraId="3884D3C1" w14:textId="77777777" w:rsidR="00CE138F" w:rsidRPr="007F2B94" w:rsidRDefault="00CE138F" w:rsidP="006C3EE6">
      <w:pPr>
        <w:pStyle w:val="CellBody"/>
        <w:rPr>
          <w:rFonts w:cs="Arial"/>
        </w:rPr>
      </w:pPr>
    </w:p>
    <w:p w14:paraId="5ABC6D40" w14:textId="77777777" w:rsidR="00CE138F" w:rsidRPr="007F2B94" w:rsidRDefault="00CE138F" w:rsidP="006C3EE6">
      <w:pPr>
        <w:pStyle w:val="CellBody"/>
        <w:rPr>
          <w:rFonts w:cs="Arial"/>
        </w:rPr>
      </w:pPr>
    </w:p>
    <w:p w14:paraId="09B81DCC" w14:textId="77777777" w:rsidR="007E492D" w:rsidRPr="007F2B94" w:rsidRDefault="007E492D" w:rsidP="006C3EE6">
      <w:pPr>
        <w:pStyle w:val="CellBody"/>
        <w:rPr>
          <w:rFonts w:cs="Arial"/>
        </w:rPr>
      </w:pPr>
    </w:p>
    <w:p w14:paraId="775BE403" w14:textId="77777777" w:rsidR="00CE138F" w:rsidRPr="007F2B94" w:rsidRDefault="00CE138F" w:rsidP="006C3EE6">
      <w:pPr>
        <w:pStyle w:val="CellBody"/>
        <w:rPr>
          <w:rFonts w:cs="Arial"/>
        </w:rPr>
      </w:pPr>
      <w:r w:rsidRPr="007F2B94">
        <w:rPr>
          <w:rFonts w:cs="Arial"/>
        </w:rPr>
        <w:t>in the presence of:</w:t>
      </w:r>
    </w:p>
    <w:p w14:paraId="1B473D2E" w14:textId="77777777" w:rsidR="007E492D" w:rsidRPr="007F2B94" w:rsidRDefault="007E492D" w:rsidP="006C3EE6">
      <w:pPr>
        <w:pStyle w:val="CellBody"/>
        <w:rPr>
          <w:rFonts w:cs="Arial"/>
        </w:rPr>
      </w:pPr>
    </w:p>
    <w:p w14:paraId="1702CB61" w14:textId="77777777" w:rsidR="007E492D" w:rsidRPr="007F2B94" w:rsidRDefault="007E492D" w:rsidP="006C3EE6">
      <w:pPr>
        <w:pStyle w:val="CellBody"/>
        <w:rPr>
          <w:rFonts w:cs="Arial"/>
        </w:rPr>
      </w:pPr>
    </w:p>
    <w:p w14:paraId="61410E85" w14:textId="77777777" w:rsidR="007E492D" w:rsidRPr="007F2B94" w:rsidRDefault="007E492D" w:rsidP="006C3EE6">
      <w:pPr>
        <w:pStyle w:val="CellBody"/>
        <w:rPr>
          <w:rFonts w:cs="Arial"/>
        </w:rPr>
      </w:pPr>
    </w:p>
    <w:p w14:paraId="17D6ECB2" w14:textId="77777777" w:rsidR="007E492D" w:rsidRPr="007F2B94" w:rsidRDefault="007E492D" w:rsidP="006C3EE6">
      <w:pPr>
        <w:pStyle w:val="CellBody"/>
        <w:rPr>
          <w:rFonts w:cs="Arial"/>
        </w:rPr>
      </w:pPr>
    </w:p>
    <w:p w14:paraId="2B431D1E" w14:textId="77777777" w:rsidR="00CE138F" w:rsidRPr="007F2B94" w:rsidRDefault="00CE138F" w:rsidP="006C3EE6">
      <w:pPr>
        <w:pStyle w:val="CellBody"/>
        <w:rPr>
          <w:rFonts w:cs="Arial"/>
        </w:rPr>
      </w:pPr>
      <w:r w:rsidRPr="007F2B94">
        <w:rPr>
          <w:rFonts w:cs="Arial"/>
        </w:rPr>
        <w:t>...............................</w:t>
      </w:r>
    </w:p>
    <w:p w14:paraId="48C0C112" w14:textId="77777777" w:rsidR="00CE138F" w:rsidRPr="007F2B94" w:rsidRDefault="00CE138F" w:rsidP="006C3EE6">
      <w:pPr>
        <w:pStyle w:val="CellBody"/>
        <w:rPr>
          <w:rFonts w:cs="Arial"/>
        </w:rPr>
      </w:pPr>
      <w:r w:rsidRPr="007F2B94">
        <w:rPr>
          <w:rFonts w:cs="Arial"/>
        </w:rPr>
        <w:t>Witness</w:t>
      </w:r>
    </w:p>
    <w:p w14:paraId="25BB99B8" w14:textId="77777777" w:rsidR="00CE138F" w:rsidRPr="007F2B94" w:rsidRDefault="00CE138F" w:rsidP="006C3EE6">
      <w:pPr>
        <w:pStyle w:val="CellHead"/>
        <w:keepNext w:val="0"/>
        <w:keepLines/>
        <w:widowControl w:val="0"/>
        <w:spacing w:line="290" w:lineRule="auto"/>
        <w:rPr>
          <w:rFonts w:cs="Arial"/>
          <w:b w:val="0"/>
          <w:bCs/>
        </w:rPr>
      </w:pPr>
      <w:r w:rsidRPr="007F2B94">
        <w:rPr>
          <w:rFonts w:cs="Arial"/>
          <w:b w:val="0"/>
          <w:bCs/>
        </w:rPr>
        <w:t>Name:</w:t>
      </w:r>
    </w:p>
    <w:p w14:paraId="2904FAF1" w14:textId="77777777" w:rsidR="00CE138F" w:rsidRPr="007F2B94" w:rsidRDefault="00CE138F" w:rsidP="006C3EE6">
      <w:pPr>
        <w:pStyle w:val="CellHead"/>
        <w:keepNext w:val="0"/>
        <w:keepLines/>
        <w:widowControl w:val="0"/>
        <w:spacing w:line="290" w:lineRule="auto"/>
        <w:rPr>
          <w:rFonts w:cs="Arial"/>
          <w:b w:val="0"/>
          <w:bCs/>
          <w:iCs/>
        </w:rPr>
      </w:pPr>
      <w:r w:rsidRPr="007F2B94">
        <w:rPr>
          <w:rFonts w:cs="Arial"/>
          <w:b w:val="0"/>
          <w:bCs/>
          <w:iCs/>
        </w:rPr>
        <w:t>Address:</w:t>
      </w:r>
    </w:p>
    <w:p w14:paraId="3F1BB3E3" w14:textId="77777777" w:rsidR="00CE138F" w:rsidRPr="007F2B94" w:rsidRDefault="00CE138F" w:rsidP="006C3EE6">
      <w:pPr>
        <w:pBdr>
          <w:top w:val="nil"/>
          <w:left w:val="nil"/>
          <w:bottom w:val="nil"/>
          <w:right w:val="nil"/>
          <w:between w:val="nil"/>
          <w:bar w:val="nil"/>
        </w:pBdr>
        <w:jc w:val="left"/>
        <w:rPr>
          <w:rFonts w:eastAsia="SimSun" w:cs="Arial"/>
          <w:bCs/>
          <w:iCs/>
          <w:sz w:val="20"/>
          <w:lang w:val="en-GB"/>
        </w:rPr>
      </w:pPr>
      <w:r w:rsidRPr="007F2B94">
        <w:rPr>
          <w:rFonts w:cs="Arial"/>
          <w:b/>
          <w:bCs/>
          <w:iCs/>
          <w:sz w:val="20"/>
        </w:rPr>
        <w:br w:type="page"/>
      </w:r>
    </w:p>
    <w:p w14:paraId="24D0D81E" w14:textId="77777777" w:rsidR="007E492D" w:rsidRPr="007F2B94" w:rsidRDefault="007E492D" w:rsidP="006C3EE6">
      <w:pPr>
        <w:pStyle w:val="Body"/>
        <w:spacing w:line="290" w:lineRule="auto"/>
        <w:rPr>
          <w:b/>
          <w:sz w:val="20"/>
          <w:szCs w:val="20"/>
        </w:rPr>
      </w:pPr>
      <w:r w:rsidRPr="007F2B94">
        <w:rPr>
          <w:b/>
          <w:sz w:val="20"/>
          <w:szCs w:val="20"/>
        </w:rPr>
        <w:lastRenderedPageBreak/>
        <w:t>[Founder 2]</w:t>
      </w:r>
    </w:p>
    <w:p w14:paraId="7AFFC9C4" w14:textId="77777777" w:rsidR="007E492D" w:rsidRPr="007F2B94" w:rsidRDefault="007E492D" w:rsidP="006C3EE6">
      <w:pPr>
        <w:keepNext/>
        <w:keepLines/>
        <w:widowControl w:val="0"/>
        <w:tabs>
          <w:tab w:val="left" w:pos="-2970"/>
        </w:tabs>
        <w:spacing w:before="60" w:after="60"/>
        <w:jc w:val="left"/>
        <w:rPr>
          <w:rFonts w:cs="Arial"/>
          <w:sz w:val="20"/>
        </w:rPr>
      </w:pPr>
    </w:p>
    <w:p w14:paraId="41EC605C" w14:textId="77777777" w:rsidR="007E492D" w:rsidRPr="007F2B94" w:rsidRDefault="007E492D" w:rsidP="006C3EE6">
      <w:pPr>
        <w:keepNext/>
        <w:keepLines/>
        <w:widowControl w:val="0"/>
        <w:tabs>
          <w:tab w:val="left" w:pos="-2970"/>
        </w:tabs>
        <w:spacing w:before="60" w:after="60"/>
        <w:jc w:val="left"/>
        <w:rPr>
          <w:rFonts w:cs="Arial"/>
          <w:sz w:val="20"/>
        </w:rPr>
      </w:pPr>
      <w:r w:rsidRPr="007F2B94">
        <w:rPr>
          <w:rFonts w:cs="Arial"/>
          <w:sz w:val="20"/>
        </w:rPr>
        <w:t>Signed, sealed and delivered</w:t>
      </w:r>
      <w:r w:rsidRPr="00EA01BE">
        <w:rPr>
          <w:rStyle w:val="FootnoteReference"/>
          <w:rFonts w:cs="Arial"/>
          <w:sz w:val="20"/>
        </w:rPr>
        <w:footnoteReference w:id="25"/>
      </w:r>
      <w:r w:rsidRPr="00EA01BE">
        <w:rPr>
          <w:rFonts w:cs="Arial"/>
          <w:sz w:val="20"/>
        </w:rPr>
        <w:t xml:space="preserve"> by </w:t>
      </w:r>
      <w:r w:rsidRPr="007F2B94">
        <w:rPr>
          <w:rFonts w:cs="Arial"/>
          <w:b/>
          <w:sz w:val="20"/>
        </w:rPr>
        <w:t>[</w:t>
      </w:r>
      <w:r w:rsidRPr="007F2B94">
        <w:rPr>
          <w:rFonts w:cs="Arial"/>
          <w:b/>
          <w:bCs/>
          <w:i/>
          <w:iCs/>
          <w:sz w:val="20"/>
        </w:rPr>
        <w:t>insert name of Founder 2</w:t>
      </w:r>
      <w:r w:rsidRPr="007F2B94">
        <w:rPr>
          <w:rFonts w:cs="Arial"/>
          <w:b/>
          <w:bCs/>
          <w:iCs/>
          <w:sz w:val="20"/>
        </w:rPr>
        <w:t>]</w:t>
      </w:r>
      <w:r w:rsidRPr="007F2B94">
        <w:rPr>
          <w:rFonts w:cs="Arial"/>
          <w:sz w:val="20"/>
        </w:rPr>
        <w:t xml:space="preserve">: </w:t>
      </w:r>
    </w:p>
    <w:p w14:paraId="24398283" w14:textId="77777777" w:rsidR="007E492D" w:rsidRPr="007F2B94" w:rsidRDefault="007E492D" w:rsidP="006C3EE6">
      <w:pPr>
        <w:pStyle w:val="CellBody"/>
        <w:rPr>
          <w:rFonts w:cs="Arial"/>
        </w:rPr>
      </w:pPr>
    </w:p>
    <w:p w14:paraId="4D50B44E" w14:textId="77777777" w:rsidR="007E492D" w:rsidRPr="007F2B94" w:rsidRDefault="007E492D" w:rsidP="006C3EE6">
      <w:pPr>
        <w:pStyle w:val="CellBody"/>
        <w:rPr>
          <w:rFonts w:cs="Arial"/>
        </w:rPr>
      </w:pPr>
    </w:p>
    <w:p w14:paraId="2C21F093" w14:textId="77777777" w:rsidR="007E492D" w:rsidRPr="007F2B94" w:rsidRDefault="007E492D" w:rsidP="006C3EE6">
      <w:pPr>
        <w:pStyle w:val="CellBody"/>
        <w:rPr>
          <w:rFonts w:cs="Arial"/>
        </w:rPr>
      </w:pPr>
    </w:p>
    <w:p w14:paraId="2D1701E2" w14:textId="77777777" w:rsidR="007E492D" w:rsidRPr="007F2B94" w:rsidRDefault="007E492D" w:rsidP="006C3EE6">
      <w:pPr>
        <w:pStyle w:val="CellBody"/>
        <w:rPr>
          <w:rFonts w:cs="Arial"/>
        </w:rPr>
      </w:pPr>
    </w:p>
    <w:p w14:paraId="66B003B4" w14:textId="77777777" w:rsidR="007E492D" w:rsidRPr="007F2B94" w:rsidRDefault="007E492D" w:rsidP="006C3EE6">
      <w:pPr>
        <w:pStyle w:val="CellBody"/>
        <w:rPr>
          <w:rFonts w:cs="Arial"/>
        </w:rPr>
      </w:pPr>
      <w:r w:rsidRPr="007F2B94">
        <w:rPr>
          <w:rFonts w:cs="Arial"/>
        </w:rPr>
        <w:t>………………………..</w:t>
      </w:r>
    </w:p>
    <w:p w14:paraId="098B10F9" w14:textId="77777777" w:rsidR="007E492D" w:rsidRPr="007F2B94" w:rsidRDefault="007E492D" w:rsidP="006C3EE6">
      <w:pPr>
        <w:pStyle w:val="CellBody"/>
        <w:rPr>
          <w:rFonts w:cs="Arial"/>
          <w:b/>
        </w:rPr>
      </w:pPr>
      <w:r w:rsidRPr="007F2B94">
        <w:rPr>
          <w:rFonts w:cs="Arial"/>
          <w:b/>
        </w:rPr>
        <w:t>[</w:t>
      </w:r>
      <w:r w:rsidR="003F1A2B" w:rsidRPr="007F2B94">
        <w:rPr>
          <w:rFonts w:cs="Arial"/>
          <w:b/>
          <w:i/>
        </w:rPr>
        <w:t>insert name of Founder 2</w:t>
      </w:r>
      <w:r w:rsidRPr="007F2B94">
        <w:rPr>
          <w:rFonts w:cs="Arial"/>
          <w:b/>
        </w:rPr>
        <w:t>]</w:t>
      </w:r>
    </w:p>
    <w:p w14:paraId="3716C83F" w14:textId="77777777" w:rsidR="007E492D" w:rsidRPr="007F2B94" w:rsidRDefault="007E492D" w:rsidP="006C3EE6">
      <w:pPr>
        <w:pStyle w:val="CellBody"/>
        <w:rPr>
          <w:rFonts w:cs="Arial"/>
        </w:rPr>
      </w:pPr>
    </w:p>
    <w:p w14:paraId="000CDDAD" w14:textId="77777777" w:rsidR="007E492D" w:rsidRPr="007F2B94" w:rsidRDefault="007E492D" w:rsidP="006C3EE6">
      <w:pPr>
        <w:pStyle w:val="CellBody"/>
        <w:rPr>
          <w:rFonts w:cs="Arial"/>
        </w:rPr>
      </w:pPr>
    </w:p>
    <w:p w14:paraId="08A0DF96" w14:textId="77777777" w:rsidR="007E492D" w:rsidRPr="007F2B94" w:rsidRDefault="007E492D" w:rsidP="006C3EE6">
      <w:pPr>
        <w:pStyle w:val="CellBody"/>
        <w:rPr>
          <w:rFonts w:cs="Arial"/>
        </w:rPr>
      </w:pPr>
    </w:p>
    <w:p w14:paraId="1EAE37A4" w14:textId="77777777" w:rsidR="007E492D" w:rsidRPr="007F2B94" w:rsidRDefault="007E492D" w:rsidP="006C3EE6">
      <w:pPr>
        <w:pStyle w:val="CellBody"/>
        <w:rPr>
          <w:rFonts w:cs="Arial"/>
        </w:rPr>
      </w:pPr>
      <w:r w:rsidRPr="007F2B94">
        <w:rPr>
          <w:rFonts w:cs="Arial"/>
        </w:rPr>
        <w:t>in the presence of:</w:t>
      </w:r>
    </w:p>
    <w:p w14:paraId="1C994DEA" w14:textId="77777777" w:rsidR="007E492D" w:rsidRPr="007F2B94" w:rsidRDefault="007E492D" w:rsidP="006C3EE6">
      <w:pPr>
        <w:pStyle w:val="CellBody"/>
        <w:rPr>
          <w:rFonts w:cs="Arial"/>
        </w:rPr>
      </w:pPr>
    </w:p>
    <w:p w14:paraId="404EC850" w14:textId="77777777" w:rsidR="007E492D" w:rsidRPr="007F2B94" w:rsidRDefault="007E492D" w:rsidP="006C3EE6">
      <w:pPr>
        <w:pStyle w:val="CellBody"/>
        <w:rPr>
          <w:rFonts w:cs="Arial"/>
        </w:rPr>
      </w:pPr>
    </w:p>
    <w:p w14:paraId="29676D08" w14:textId="77777777" w:rsidR="007E492D" w:rsidRPr="007F2B94" w:rsidRDefault="007E492D" w:rsidP="006C3EE6">
      <w:pPr>
        <w:pStyle w:val="CellBody"/>
        <w:rPr>
          <w:rFonts w:cs="Arial"/>
        </w:rPr>
      </w:pPr>
    </w:p>
    <w:p w14:paraId="7FCEA478" w14:textId="77777777" w:rsidR="007E492D" w:rsidRPr="007F2B94" w:rsidRDefault="007E492D" w:rsidP="006C3EE6">
      <w:pPr>
        <w:pStyle w:val="CellBody"/>
        <w:rPr>
          <w:rFonts w:cs="Arial"/>
        </w:rPr>
      </w:pPr>
    </w:p>
    <w:p w14:paraId="35888442" w14:textId="77777777" w:rsidR="007E492D" w:rsidRPr="007F2B94" w:rsidRDefault="007E492D" w:rsidP="006C3EE6">
      <w:pPr>
        <w:pStyle w:val="CellBody"/>
        <w:rPr>
          <w:rFonts w:cs="Arial"/>
        </w:rPr>
      </w:pPr>
      <w:r w:rsidRPr="007F2B94">
        <w:rPr>
          <w:rFonts w:cs="Arial"/>
        </w:rPr>
        <w:t>...............................</w:t>
      </w:r>
    </w:p>
    <w:p w14:paraId="5146AAC6" w14:textId="77777777" w:rsidR="007E492D" w:rsidRPr="007F2B94" w:rsidRDefault="007E492D" w:rsidP="006C3EE6">
      <w:pPr>
        <w:pStyle w:val="CellBody"/>
        <w:rPr>
          <w:rFonts w:cs="Arial"/>
        </w:rPr>
      </w:pPr>
      <w:r w:rsidRPr="007F2B94">
        <w:rPr>
          <w:rFonts w:cs="Arial"/>
        </w:rPr>
        <w:t>Witness</w:t>
      </w:r>
    </w:p>
    <w:p w14:paraId="1F123CC2" w14:textId="77777777" w:rsidR="007E492D" w:rsidRPr="007F2B94" w:rsidRDefault="007E492D" w:rsidP="006C3EE6">
      <w:pPr>
        <w:pStyle w:val="CellHead"/>
        <w:keepNext w:val="0"/>
        <w:keepLines/>
        <w:widowControl w:val="0"/>
        <w:spacing w:line="290" w:lineRule="auto"/>
        <w:rPr>
          <w:rFonts w:cs="Arial"/>
          <w:b w:val="0"/>
          <w:bCs/>
        </w:rPr>
      </w:pPr>
      <w:r w:rsidRPr="007F2B94">
        <w:rPr>
          <w:rFonts w:cs="Arial"/>
          <w:b w:val="0"/>
          <w:bCs/>
        </w:rPr>
        <w:t>Name:</w:t>
      </w:r>
    </w:p>
    <w:p w14:paraId="19B19540" w14:textId="77777777" w:rsidR="007E492D" w:rsidRPr="00FE3830" w:rsidRDefault="007E492D" w:rsidP="006C3EE6">
      <w:pPr>
        <w:pStyle w:val="CellHead"/>
        <w:keepNext w:val="0"/>
        <w:keepLines/>
        <w:widowControl w:val="0"/>
        <w:spacing w:line="290" w:lineRule="auto"/>
        <w:rPr>
          <w:rFonts w:cs="Arial"/>
          <w:b w:val="0"/>
          <w:bCs/>
          <w:iCs/>
        </w:rPr>
      </w:pPr>
      <w:r w:rsidRPr="007F2B94">
        <w:rPr>
          <w:rFonts w:cs="Arial"/>
          <w:b w:val="0"/>
          <w:bCs/>
          <w:iCs/>
        </w:rPr>
        <w:t>Address:</w:t>
      </w:r>
    </w:p>
    <w:p w14:paraId="4CB7899F" w14:textId="77777777" w:rsidR="00CE138F" w:rsidRPr="00FE3830" w:rsidRDefault="00CE138F" w:rsidP="006C3EE6">
      <w:pPr>
        <w:pStyle w:val="CellHead"/>
        <w:keepNext w:val="0"/>
        <w:keepLines/>
        <w:widowControl w:val="0"/>
        <w:spacing w:line="290" w:lineRule="auto"/>
        <w:rPr>
          <w:rFonts w:cs="Arial"/>
          <w:sz w:val="18"/>
        </w:rPr>
      </w:pPr>
    </w:p>
    <w:p w14:paraId="38277CA4" w14:textId="77777777" w:rsidR="00DE6858" w:rsidRPr="00FE3830" w:rsidRDefault="00CE138F" w:rsidP="006C3EE6">
      <w:pPr>
        <w:pStyle w:val="CellHead"/>
        <w:keepNext w:val="0"/>
        <w:keepLines/>
        <w:widowControl w:val="0"/>
        <w:spacing w:line="290" w:lineRule="auto"/>
        <w:rPr>
          <w:rFonts w:cs="Arial"/>
          <w:sz w:val="18"/>
        </w:rPr>
      </w:pPr>
      <w:r w:rsidRPr="00FE3830" w:rsidDel="00CE138F">
        <w:rPr>
          <w:rFonts w:cs="Arial"/>
          <w:sz w:val="18"/>
        </w:rPr>
        <w:t xml:space="preserve"> </w:t>
      </w:r>
    </w:p>
    <w:p w14:paraId="5DE57E49" w14:textId="77777777" w:rsidR="00496912" w:rsidRPr="00FE3830" w:rsidRDefault="00496912" w:rsidP="006C3EE6">
      <w:pPr>
        <w:pStyle w:val="Body"/>
        <w:spacing w:line="290" w:lineRule="auto"/>
        <w:rPr>
          <w:sz w:val="20"/>
        </w:rPr>
      </w:pPr>
    </w:p>
    <w:sectPr w:rsidR="00496912" w:rsidRPr="00FE3830" w:rsidSect="00BA61AD">
      <w:pgSz w:w="11900" w:h="16840"/>
      <w:pgMar w:top="1814" w:right="1584" w:bottom="1814" w:left="1584" w:header="706" w:footer="6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4F72" w14:textId="77777777" w:rsidR="00D31081" w:rsidRDefault="00D31081">
      <w:r>
        <w:separator/>
      </w:r>
    </w:p>
  </w:endnote>
  <w:endnote w:type="continuationSeparator" w:id="0">
    <w:p w14:paraId="66642D47" w14:textId="77777777" w:rsidR="00D31081" w:rsidRDefault="00D31081">
      <w:r>
        <w:continuationSeparator/>
      </w:r>
    </w:p>
  </w:endnote>
  <w:endnote w:type="continuationNotice" w:id="1">
    <w:p w14:paraId="5CF08CF4" w14:textId="77777777" w:rsidR="00D31081" w:rsidRDefault="00D310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A4D6" w14:textId="77777777" w:rsidR="00473B7E" w:rsidRDefault="00473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5670" w14:textId="77777777" w:rsidR="00473B7E" w:rsidRDefault="00473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25E8" w14:textId="4E8D180C" w:rsidR="002A5655" w:rsidRPr="002A5655" w:rsidRDefault="002A5655">
    <w:pPr>
      <w:pStyle w:val="Footer"/>
      <w:rPr>
        <w:i/>
        <w:sz w:val="16"/>
        <w:szCs w:val="16"/>
      </w:rPr>
    </w:pPr>
    <w:r w:rsidRPr="002A5655">
      <w:rPr>
        <w:i/>
        <w:sz w:val="16"/>
        <w:szCs w:val="16"/>
      </w:rPr>
      <w:t>©2018 Singapore Academy of Law, Singapore Venture Capital &amp; Private Equity Association and other contributors. You may modify this document for your use in transactions, but please do not publicly disseminate a modified version of this document without seeking prior approval from the copyright owners.</w:t>
    </w:r>
  </w:p>
  <w:p w14:paraId="3591BA7B" w14:textId="77777777" w:rsidR="00473B7E" w:rsidRDefault="00473B7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045B" w14:textId="77777777" w:rsidR="00EA01BE" w:rsidRDefault="00EA01BE">
    <w:pPr>
      <w:pStyle w:val="Footer"/>
      <w:tabs>
        <w:tab w:val="clear" w:pos="4320"/>
        <w:tab w:val="clear" w:pos="8640"/>
      </w:tabs>
      <w:jc w:val="left"/>
      <w:rPr>
        <w:sz w:val="12"/>
        <w:szCs w:val="12"/>
      </w:rPr>
    </w:pPr>
  </w:p>
  <w:p w14:paraId="24D8F193" w14:textId="77777777" w:rsidR="00EA01BE" w:rsidRDefault="00EA01BE">
    <w:pPr>
      <w:pStyle w:val="Footer"/>
      <w:tabs>
        <w:tab w:val="clear" w:pos="4320"/>
        <w:tab w:val="clear"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16CA" w14:textId="77777777" w:rsidR="00EA01BE" w:rsidRDefault="00EA01BE">
    <w:pPr>
      <w:pStyle w:val="Footer"/>
      <w:jc w:val="center"/>
    </w:pPr>
  </w:p>
  <w:p w14:paraId="79083C17" w14:textId="77777777" w:rsidR="00EA01BE" w:rsidRDefault="00EA01BE">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B542" w14:textId="77777777" w:rsidR="00EA01BE" w:rsidRDefault="00EA01BE">
    <w:pPr>
      <w:pStyle w:val="Footer"/>
      <w:tabs>
        <w:tab w:val="clear" w:pos="4320"/>
        <w:tab w:val="clear" w:pos="8640"/>
      </w:tabs>
      <w:jc w:val="left"/>
      <w:rPr>
        <w:sz w:val="12"/>
        <w:szCs w:val="12"/>
      </w:rPr>
    </w:pPr>
  </w:p>
  <w:p w14:paraId="39A68C3A" w14:textId="31B06B13" w:rsidR="00EA01BE" w:rsidRPr="00CE72D6" w:rsidRDefault="00EA01BE">
    <w:pPr>
      <w:pStyle w:val="Footer"/>
      <w:tabs>
        <w:tab w:val="clear" w:pos="4320"/>
        <w:tab w:val="clear" w:pos="8640"/>
      </w:tabs>
      <w:jc w:val="center"/>
      <w:rPr>
        <w:sz w:val="16"/>
        <w:szCs w:val="16"/>
      </w:rPr>
    </w:pPr>
    <w:r w:rsidRPr="00CE72D6">
      <w:rPr>
        <w:sz w:val="16"/>
        <w:szCs w:val="16"/>
      </w:rPr>
      <w:fldChar w:fldCharType="begin"/>
    </w:r>
    <w:r w:rsidRPr="00CE72D6">
      <w:rPr>
        <w:sz w:val="16"/>
        <w:szCs w:val="16"/>
      </w:rPr>
      <w:instrText xml:space="preserve"> PAGE </w:instrText>
    </w:r>
    <w:r w:rsidRPr="00CE72D6">
      <w:rPr>
        <w:sz w:val="16"/>
        <w:szCs w:val="16"/>
      </w:rPr>
      <w:fldChar w:fldCharType="separate"/>
    </w:r>
    <w:r w:rsidR="00437AD6">
      <w:rPr>
        <w:noProof/>
        <w:sz w:val="16"/>
        <w:szCs w:val="16"/>
      </w:rPr>
      <w:t>46</w:t>
    </w:r>
    <w:r w:rsidRPr="00CE72D6">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878862"/>
      <w:docPartObj>
        <w:docPartGallery w:val="Page Numbers (Bottom of Page)"/>
        <w:docPartUnique/>
      </w:docPartObj>
    </w:sdtPr>
    <w:sdtEndPr>
      <w:rPr>
        <w:noProof/>
      </w:rPr>
    </w:sdtEndPr>
    <w:sdtContent>
      <w:p w14:paraId="642FA0BE" w14:textId="62784DC6" w:rsidR="00EA01BE" w:rsidRDefault="00EA01BE" w:rsidP="00432DC2">
        <w:pPr>
          <w:pStyle w:val="Footer"/>
          <w:jc w:val="center"/>
        </w:pPr>
        <w:r w:rsidRPr="00CE72D6">
          <w:rPr>
            <w:sz w:val="16"/>
            <w:szCs w:val="16"/>
          </w:rPr>
          <w:fldChar w:fldCharType="begin"/>
        </w:r>
        <w:r w:rsidRPr="00CE72D6">
          <w:rPr>
            <w:sz w:val="16"/>
            <w:szCs w:val="16"/>
          </w:rPr>
          <w:instrText xml:space="preserve"> PAGE   \* MERGEFORMAT </w:instrText>
        </w:r>
        <w:r w:rsidRPr="00CE72D6">
          <w:rPr>
            <w:sz w:val="16"/>
            <w:szCs w:val="16"/>
          </w:rPr>
          <w:fldChar w:fldCharType="separate"/>
        </w:r>
        <w:r w:rsidR="00437AD6">
          <w:rPr>
            <w:noProof/>
            <w:sz w:val="16"/>
            <w:szCs w:val="16"/>
          </w:rPr>
          <w:t>44</w:t>
        </w:r>
        <w:r w:rsidRPr="00CE72D6">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6DB9F" w14:textId="77777777" w:rsidR="00D31081" w:rsidRDefault="00D31081">
      <w:r>
        <w:separator/>
      </w:r>
    </w:p>
  </w:footnote>
  <w:footnote w:type="continuationSeparator" w:id="0">
    <w:p w14:paraId="596347F9" w14:textId="77777777" w:rsidR="00D31081" w:rsidRDefault="00D31081">
      <w:r>
        <w:continuationSeparator/>
      </w:r>
    </w:p>
  </w:footnote>
  <w:footnote w:type="continuationNotice" w:id="1">
    <w:p w14:paraId="64359BE6" w14:textId="77777777" w:rsidR="00D31081" w:rsidRDefault="00D31081">
      <w:pPr>
        <w:spacing w:line="240" w:lineRule="auto"/>
      </w:pPr>
    </w:p>
  </w:footnote>
  <w:footnote w:id="2">
    <w:p w14:paraId="482AA723" w14:textId="0F50589D" w:rsidR="00EA01BE" w:rsidRPr="006840AD" w:rsidRDefault="00EA01BE">
      <w:pPr>
        <w:pStyle w:val="FootnoteText"/>
        <w:rPr>
          <w:sz w:val="17"/>
          <w:szCs w:val="17"/>
          <w:lang w:val="en-MY"/>
        </w:rPr>
      </w:pPr>
      <w:r w:rsidRPr="006840AD">
        <w:rPr>
          <w:rStyle w:val="FootnoteReference"/>
          <w:sz w:val="17"/>
          <w:szCs w:val="17"/>
        </w:rPr>
        <w:footnoteRef/>
      </w:r>
      <w:r w:rsidRPr="006840AD">
        <w:rPr>
          <w:sz w:val="17"/>
          <w:szCs w:val="17"/>
        </w:rPr>
        <w:t xml:space="preserve"> </w:t>
      </w:r>
      <w:r w:rsidRPr="006840AD">
        <w:rPr>
          <w:sz w:val="17"/>
          <w:szCs w:val="17"/>
          <w:lang w:val="en-MY"/>
        </w:rPr>
        <w:t>Drafting Note: If there are any existing minority shareholders in the Company other than the Founders, the Investors and/or the Founders may require such minority shareholders to be a party to this Agreement as well.</w:t>
      </w:r>
    </w:p>
  </w:footnote>
  <w:footnote w:id="3">
    <w:p w14:paraId="45EE3026" w14:textId="59FABA58" w:rsidR="00EA01BE" w:rsidRPr="006840AD" w:rsidRDefault="00EA01BE">
      <w:pPr>
        <w:pStyle w:val="FootnoteText"/>
        <w:rPr>
          <w:sz w:val="17"/>
          <w:szCs w:val="17"/>
        </w:rPr>
      </w:pPr>
      <w:r w:rsidRPr="006840AD">
        <w:rPr>
          <w:rStyle w:val="FootnoteReference"/>
          <w:sz w:val="17"/>
          <w:szCs w:val="17"/>
        </w:rPr>
        <w:footnoteRef/>
      </w:r>
      <w:r w:rsidRPr="006840AD">
        <w:rPr>
          <w:sz w:val="17"/>
          <w:szCs w:val="17"/>
        </w:rPr>
        <w:t xml:space="preserve"> Drafting Note: This may be a discussion point for the Company and the Investors.</w:t>
      </w:r>
    </w:p>
  </w:footnote>
  <w:footnote w:id="4">
    <w:p w14:paraId="048204CF" w14:textId="580E26E8" w:rsidR="00EA01BE" w:rsidRPr="006840AD" w:rsidRDefault="00EA01BE" w:rsidP="003C5BA8">
      <w:pPr>
        <w:pStyle w:val="FootnoteText"/>
        <w:rPr>
          <w:sz w:val="17"/>
          <w:szCs w:val="17"/>
          <w:lang w:val="en-MY"/>
        </w:rPr>
      </w:pPr>
      <w:r w:rsidRPr="006840AD">
        <w:rPr>
          <w:rStyle w:val="FootnoteReference"/>
          <w:sz w:val="17"/>
          <w:szCs w:val="17"/>
        </w:rPr>
        <w:footnoteRef/>
      </w:r>
      <w:r w:rsidRPr="006840AD">
        <w:rPr>
          <w:sz w:val="17"/>
          <w:szCs w:val="17"/>
        </w:rPr>
        <w:t xml:space="preserve"> </w:t>
      </w:r>
      <w:r w:rsidRPr="006840AD">
        <w:rPr>
          <w:sz w:val="17"/>
          <w:szCs w:val="17"/>
          <w:lang w:val="en-MY"/>
        </w:rPr>
        <w:t>Drafting Note: To amend, as appropriate, to reflect the agreed use of the Investors' subscription proceeds.</w:t>
      </w:r>
    </w:p>
  </w:footnote>
  <w:footnote w:id="5">
    <w:p w14:paraId="363D2B0A" w14:textId="7B1B9405" w:rsidR="00EA01BE" w:rsidRPr="006840AD" w:rsidRDefault="00EA01BE">
      <w:pPr>
        <w:pStyle w:val="FootnoteText"/>
        <w:rPr>
          <w:sz w:val="17"/>
          <w:szCs w:val="17"/>
          <w:lang w:val="en-MY"/>
        </w:rPr>
      </w:pPr>
      <w:r w:rsidRPr="00A21FF4">
        <w:rPr>
          <w:rStyle w:val="FootnoteReference"/>
          <w:sz w:val="16"/>
          <w:szCs w:val="16"/>
        </w:rPr>
        <w:footnoteRef/>
      </w:r>
      <w:r w:rsidRPr="00A21FF4">
        <w:rPr>
          <w:sz w:val="16"/>
          <w:szCs w:val="16"/>
        </w:rPr>
        <w:t xml:space="preserve"> </w:t>
      </w:r>
      <w:r w:rsidRPr="006840AD">
        <w:rPr>
          <w:sz w:val="17"/>
          <w:szCs w:val="17"/>
          <w:lang w:val="en-MY"/>
        </w:rPr>
        <w:t>Drafting Note: This Clause assumes that the Company will be adopting an employee share option plan within a specified period from Completion. It may not be appropriate for this Clause to be included if, for example, the Company already has an employee share option plan in place prior to Completion, in which case the Investors should consider the terms of that plan to ensure that it is acceptable.</w:t>
      </w:r>
    </w:p>
  </w:footnote>
  <w:footnote w:id="6">
    <w:p w14:paraId="62BE9DBC" w14:textId="4DF48B9B" w:rsidR="00EA01BE" w:rsidRPr="00A21FF4" w:rsidRDefault="00EA01BE">
      <w:pPr>
        <w:pStyle w:val="FootnoteText"/>
        <w:rPr>
          <w:sz w:val="16"/>
          <w:szCs w:val="16"/>
          <w:lang w:val="en-MY"/>
        </w:rPr>
      </w:pPr>
      <w:r w:rsidRPr="006840AD">
        <w:rPr>
          <w:rStyle w:val="FootnoteReference"/>
          <w:sz w:val="17"/>
          <w:szCs w:val="17"/>
        </w:rPr>
        <w:footnoteRef/>
      </w:r>
      <w:r w:rsidRPr="006840AD">
        <w:rPr>
          <w:sz w:val="17"/>
          <w:szCs w:val="17"/>
        </w:rPr>
        <w:t xml:space="preserve"> </w:t>
      </w:r>
      <w:r w:rsidRPr="006840AD">
        <w:rPr>
          <w:sz w:val="17"/>
          <w:szCs w:val="17"/>
          <w:lang w:val="en-MY"/>
        </w:rPr>
        <w:t>Drafting Note: One of the main objectives of the Investors will be to eventually exit their investment in the Company. This Clause is an acknowledgement by the Parties of such an objective.</w:t>
      </w:r>
    </w:p>
  </w:footnote>
  <w:footnote w:id="7">
    <w:p w14:paraId="42D21233" w14:textId="2E21428D" w:rsidR="00EA01BE" w:rsidRPr="00A21FF4" w:rsidRDefault="00EA01BE" w:rsidP="00B56ECA">
      <w:pPr>
        <w:pStyle w:val="FootnoteText"/>
        <w:rPr>
          <w:sz w:val="16"/>
          <w:szCs w:val="16"/>
          <w:lang w:val="en-MY"/>
        </w:rPr>
      </w:pPr>
      <w:r w:rsidRPr="00A21FF4">
        <w:rPr>
          <w:rStyle w:val="FootnoteReference"/>
          <w:sz w:val="16"/>
          <w:szCs w:val="16"/>
        </w:rPr>
        <w:footnoteRef/>
      </w:r>
      <w:r w:rsidRPr="00A21FF4">
        <w:rPr>
          <w:sz w:val="16"/>
          <w:szCs w:val="16"/>
        </w:rPr>
        <w:t xml:space="preserve"> </w:t>
      </w:r>
      <w:r w:rsidRPr="006840AD">
        <w:rPr>
          <w:sz w:val="17"/>
          <w:szCs w:val="17"/>
          <w:lang w:val="en-MY"/>
        </w:rPr>
        <w:t>Drafting Note: If a Founder were to hold Shares via an investment holding company, the Parties should consider restricting e.g. transfers of shares in, or changes in the share capital of, such investment holding company, so as to avoid any indirect transfer of interests in the Company.</w:t>
      </w:r>
      <w:r w:rsidRPr="00A21FF4">
        <w:rPr>
          <w:sz w:val="16"/>
          <w:szCs w:val="16"/>
          <w:lang w:val="en-MY"/>
        </w:rPr>
        <w:t xml:space="preserve"> </w:t>
      </w:r>
    </w:p>
  </w:footnote>
  <w:footnote w:id="8">
    <w:p w14:paraId="593244E6" w14:textId="00C81676" w:rsidR="00EA01BE" w:rsidRPr="00A21FF4" w:rsidRDefault="00EA01BE" w:rsidP="00775E79">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Drafting Note: This is a sample formula, which may be amended as appropriate.</w:t>
      </w:r>
    </w:p>
  </w:footnote>
  <w:footnote w:id="9">
    <w:p w14:paraId="0A2D57A9" w14:textId="392BE8F1" w:rsidR="00EA01BE" w:rsidRPr="00A21FF4" w:rsidRDefault="00EA01BE">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 xml:space="preserve">Drafting Note: </w:t>
      </w:r>
      <w:r w:rsidRPr="00A21FF4">
        <w:rPr>
          <w:rFonts w:cs="Arial"/>
          <w:sz w:val="16"/>
          <w:szCs w:val="16"/>
        </w:rPr>
        <w:t>Parties to consider whether they want the drag-along right to be subject to additional conditions so as to ensure, e.g. that the drag-along right is only exercisable in certain scenarios contemplated by the Parties (e.g. at a certain exit valuation).</w:t>
      </w:r>
    </w:p>
  </w:footnote>
  <w:footnote w:id="10">
    <w:p w14:paraId="51A28337" w14:textId="24FEF03C" w:rsidR="00EA01BE" w:rsidRPr="00A21FF4" w:rsidRDefault="00EA01BE" w:rsidP="00F62346">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 xml:space="preserve">Drafting Note: </w:t>
      </w:r>
      <w:r w:rsidRPr="00A21FF4">
        <w:rPr>
          <w:rFonts w:eastAsia="Batang" w:hint="eastAsia"/>
          <w:sz w:val="16"/>
          <w:szCs w:val="16"/>
          <w:lang w:val="en-MY" w:eastAsia="ko-KR"/>
        </w:rPr>
        <w:t>S</w:t>
      </w:r>
      <w:r w:rsidRPr="00A21FF4">
        <w:rPr>
          <w:sz w:val="16"/>
          <w:szCs w:val="16"/>
          <w:lang w:val="en-MY"/>
        </w:rPr>
        <w:t>ome</w:t>
      </w:r>
      <w:r w:rsidRPr="00A21FF4">
        <w:rPr>
          <w:rFonts w:cs="Arial"/>
          <w:sz w:val="16"/>
          <w:szCs w:val="16"/>
        </w:rPr>
        <w:t xml:space="preserve"> investors may require additional carve-outs to be included in this clause to exclude specific undertakings or obligations (e.g. non-competition obligations) that they may be requested or required to agree to in the Sale Agreement.</w:t>
      </w:r>
    </w:p>
  </w:footnote>
  <w:footnote w:id="11">
    <w:p w14:paraId="4CBAB5D7" w14:textId="01A0FDAD" w:rsidR="00EA01BE" w:rsidRPr="00A21FF4" w:rsidRDefault="00EA01BE" w:rsidP="00F03F1F">
      <w:pPr>
        <w:pStyle w:val="FootnoteText"/>
        <w:rPr>
          <w:sz w:val="16"/>
          <w:szCs w:val="16"/>
        </w:rPr>
      </w:pPr>
      <w:r w:rsidRPr="00A21FF4">
        <w:rPr>
          <w:rStyle w:val="FootnoteReference"/>
          <w:sz w:val="16"/>
          <w:szCs w:val="16"/>
        </w:rPr>
        <w:footnoteRef/>
      </w:r>
      <w:r w:rsidRPr="00A21FF4">
        <w:rPr>
          <w:sz w:val="16"/>
          <w:szCs w:val="16"/>
        </w:rPr>
        <w:t xml:space="preserve"> Drafting Note: Parties t</w:t>
      </w:r>
      <w:r w:rsidRPr="00A21FF4">
        <w:rPr>
          <w:rFonts w:cs="Arial"/>
          <w:sz w:val="16"/>
          <w:szCs w:val="16"/>
        </w:rPr>
        <w:t xml:space="preserve">o consider whether they prefer an alternative valuation method. </w:t>
      </w:r>
    </w:p>
  </w:footnote>
  <w:footnote w:id="12">
    <w:p w14:paraId="550066F9" w14:textId="1B80CAC4" w:rsidR="00EA01BE" w:rsidRPr="00A21FF4" w:rsidRDefault="00EA01BE" w:rsidP="00FC572C">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 xml:space="preserve">Drafting Note: This is a sample clause setting out a restrictive covenant. Legal advice should always be sought in relation to such clauses as generally, restrictive covenants are </w:t>
      </w:r>
      <w:r w:rsidRPr="00A21FF4">
        <w:rPr>
          <w:i/>
          <w:sz w:val="16"/>
          <w:szCs w:val="16"/>
          <w:lang w:val="en-MY"/>
        </w:rPr>
        <w:t xml:space="preserve">prima facie </w:t>
      </w:r>
      <w:r w:rsidRPr="00A21FF4">
        <w:rPr>
          <w:sz w:val="16"/>
          <w:szCs w:val="16"/>
          <w:lang w:val="en-MY"/>
        </w:rPr>
        <w:t xml:space="preserve">not enforceable unless certain conditions are satisfied, e.g. that the restrictive covenant protects a legitimate interest of the relevant party and it is reasonable. </w:t>
      </w:r>
    </w:p>
  </w:footnote>
  <w:footnote w:id="13">
    <w:p w14:paraId="31E257BF" w14:textId="1B3AFA5F" w:rsidR="00EA01BE" w:rsidRPr="00A21FF4" w:rsidRDefault="00EA01BE" w:rsidP="00C94A3E">
      <w:pPr>
        <w:pStyle w:val="FootnoteText"/>
        <w:rPr>
          <w:sz w:val="16"/>
          <w:szCs w:val="16"/>
          <w:lang w:val="en-MY"/>
        </w:rPr>
      </w:pPr>
      <w:r w:rsidRPr="00A21FF4">
        <w:rPr>
          <w:rStyle w:val="FootnoteReference"/>
          <w:sz w:val="16"/>
          <w:szCs w:val="16"/>
        </w:rPr>
        <w:footnoteRef/>
      </w:r>
      <w:r w:rsidRPr="00A21FF4">
        <w:rPr>
          <w:sz w:val="16"/>
          <w:szCs w:val="16"/>
        </w:rPr>
        <w:t xml:space="preserve"> Drafting Note: The second option attempts to cater for more flexibility in the obtaining of agreement to certain variations. If this option is chosen, Parties will need to take into account factors such as the respective shareholding proportion of the Shareholders, in agreeing on the threshold (or any alternative manner of calculating the relevant threshold).</w:t>
      </w:r>
    </w:p>
  </w:footnote>
  <w:footnote w:id="14">
    <w:p w14:paraId="001CA28E" w14:textId="22B2BE53" w:rsidR="00EA01BE" w:rsidRPr="00A21FF4" w:rsidRDefault="00EA01BE" w:rsidP="00E33145">
      <w:pPr>
        <w:pStyle w:val="FootnoteText"/>
        <w:rPr>
          <w:sz w:val="16"/>
          <w:szCs w:val="16"/>
          <w:lang w:val="en-MY"/>
        </w:rPr>
      </w:pPr>
      <w:r w:rsidRPr="00A21FF4">
        <w:rPr>
          <w:rStyle w:val="FootnoteReference"/>
          <w:sz w:val="16"/>
          <w:szCs w:val="16"/>
        </w:rPr>
        <w:footnoteRef/>
      </w:r>
      <w:r w:rsidRPr="00A21FF4">
        <w:rPr>
          <w:sz w:val="16"/>
          <w:szCs w:val="16"/>
        </w:rPr>
        <w:t xml:space="preserve"> Drafting Note: The Singapore Mediation Centre</w:t>
      </w:r>
      <w:r>
        <w:rPr>
          <w:sz w:val="16"/>
          <w:szCs w:val="16"/>
        </w:rPr>
        <w:t>'</w:t>
      </w:r>
      <w:r w:rsidRPr="00A21FF4">
        <w:rPr>
          <w:sz w:val="16"/>
          <w:szCs w:val="16"/>
        </w:rPr>
        <w:t xml:space="preserve">s website may be accessed at: </w:t>
      </w:r>
      <w:hyperlink r:id="rId1" w:history="1">
        <w:r w:rsidRPr="00A21FF4">
          <w:rPr>
            <w:rStyle w:val="Hyperlink"/>
            <w:sz w:val="16"/>
            <w:szCs w:val="16"/>
          </w:rPr>
          <w:t>http://www.mediation.com.sg/</w:t>
        </w:r>
      </w:hyperlink>
      <w:r w:rsidRPr="00A21FF4">
        <w:rPr>
          <w:sz w:val="16"/>
          <w:szCs w:val="16"/>
        </w:rPr>
        <w:t xml:space="preserve">. The Singapore International Mediation Centre is another designated mediation service provider in Singapore, and its website may be accessed at: </w:t>
      </w:r>
      <w:hyperlink r:id="rId2" w:history="1">
        <w:r w:rsidRPr="00A21FF4">
          <w:rPr>
            <w:rStyle w:val="Hyperlink"/>
            <w:sz w:val="16"/>
            <w:szCs w:val="16"/>
          </w:rPr>
          <w:t>http://simc.com.sg/</w:t>
        </w:r>
      </w:hyperlink>
      <w:r w:rsidRPr="00A21FF4">
        <w:rPr>
          <w:sz w:val="16"/>
          <w:szCs w:val="16"/>
        </w:rPr>
        <w:t xml:space="preserve">. </w:t>
      </w:r>
    </w:p>
  </w:footnote>
  <w:footnote w:id="15">
    <w:p w14:paraId="08DEA7FF" w14:textId="77777777" w:rsidR="00EA01BE" w:rsidRPr="00613FAE" w:rsidRDefault="00EA01BE" w:rsidP="00DE0F03">
      <w:pPr>
        <w:pStyle w:val="FootnoteText"/>
        <w:rPr>
          <w:sz w:val="16"/>
          <w:szCs w:val="16"/>
        </w:rPr>
      </w:pPr>
      <w:r w:rsidRPr="00613FAE">
        <w:rPr>
          <w:rStyle w:val="FootnoteReference"/>
          <w:sz w:val="16"/>
          <w:szCs w:val="16"/>
        </w:rPr>
        <w:footnoteRef/>
      </w:r>
      <w:r w:rsidRPr="00613FAE">
        <w:rPr>
          <w:sz w:val="16"/>
          <w:szCs w:val="16"/>
        </w:rPr>
        <w:t xml:space="preserve"> Drafting Note</w:t>
      </w:r>
      <w:r w:rsidRPr="00403A28">
        <w:rPr>
          <w:sz w:val="16"/>
          <w:szCs w:val="16"/>
        </w:rPr>
        <w:t xml:space="preserve">: </w:t>
      </w:r>
      <w:r w:rsidRPr="00613FAE">
        <w:rPr>
          <w:sz w:val="16"/>
          <w:szCs w:val="16"/>
        </w:rPr>
        <w:t xml:space="preserve">Parties </w:t>
      </w:r>
      <w:r w:rsidRPr="006F7CC9">
        <w:rPr>
          <w:sz w:val="16"/>
          <w:szCs w:val="16"/>
        </w:rPr>
        <w:t xml:space="preserve">may also wish to consider the Singapore International Commercial Court as a dispute forum and its website may be accessed at: </w:t>
      </w:r>
      <w:hyperlink r:id="rId3" w:history="1">
        <w:r w:rsidRPr="00375E08">
          <w:rPr>
            <w:rStyle w:val="Hyperlink"/>
            <w:sz w:val="16"/>
            <w:szCs w:val="16"/>
          </w:rPr>
          <w:t>https://www.sicc.gov.sg/</w:t>
        </w:r>
      </w:hyperlink>
      <w:r w:rsidRPr="00375E08">
        <w:rPr>
          <w:sz w:val="16"/>
          <w:szCs w:val="16"/>
        </w:rPr>
        <w:t xml:space="preserve">.  </w:t>
      </w:r>
    </w:p>
  </w:footnote>
  <w:footnote w:id="16">
    <w:p w14:paraId="2D9DE761" w14:textId="27B0B929" w:rsidR="00EA01BE" w:rsidRPr="00A21FF4" w:rsidRDefault="00EA01BE" w:rsidP="0015366E">
      <w:pPr>
        <w:pStyle w:val="FootnoteText"/>
        <w:rPr>
          <w:rFonts w:eastAsia="Batang"/>
          <w:lang w:eastAsia="ko-KR"/>
        </w:rPr>
      </w:pPr>
      <w:r w:rsidRPr="00A21FF4">
        <w:rPr>
          <w:rStyle w:val="FootnoteReference"/>
          <w:sz w:val="16"/>
          <w:szCs w:val="16"/>
        </w:rPr>
        <w:footnoteRef/>
      </w:r>
      <w:r w:rsidRPr="00A21FF4">
        <w:rPr>
          <w:sz w:val="16"/>
          <w:szCs w:val="16"/>
        </w:rPr>
        <w:t xml:space="preserve"> Drafting Note: The Singapore International Arbitration Centre</w:t>
      </w:r>
      <w:r>
        <w:rPr>
          <w:sz w:val="16"/>
          <w:szCs w:val="16"/>
        </w:rPr>
        <w:t>'</w:t>
      </w:r>
      <w:r w:rsidRPr="00A21FF4">
        <w:rPr>
          <w:sz w:val="16"/>
          <w:szCs w:val="16"/>
        </w:rPr>
        <w:t xml:space="preserve">s website may be accessed at: </w:t>
      </w:r>
      <w:hyperlink r:id="rId4" w:history="1">
        <w:r w:rsidRPr="00A21FF4">
          <w:rPr>
            <w:rStyle w:val="Hyperlink"/>
            <w:sz w:val="16"/>
            <w:szCs w:val="16"/>
          </w:rPr>
          <w:t>http://www.siac.org.sg/</w:t>
        </w:r>
      </w:hyperlink>
      <w:r w:rsidRPr="00A21FF4">
        <w:rPr>
          <w:sz w:val="16"/>
          <w:szCs w:val="16"/>
        </w:rPr>
        <w:t xml:space="preserve">.  </w:t>
      </w:r>
    </w:p>
  </w:footnote>
  <w:footnote w:id="17">
    <w:p w14:paraId="404977E8" w14:textId="77777777" w:rsidR="00EA01BE" w:rsidRPr="00316638" w:rsidRDefault="00EA01BE" w:rsidP="00484FED">
      <w:pPr>
        <w:pStyle w:val="FootnoteText"/>
        <w:rPr>
          <w:rFonts w:cs="Arial"/>
          <w:sz w:val="16"/>
          <w:szCs w:val="16"/>
        </w:rPr>
      </w:pPr>
      <w:r w:rsidRPr="00316638">
        <w:rPr>
          <w:rStyle w:val="FootnoteReference"/>
          <w:rFonts w:cs="Arial"/>
          <w:sz w:val="16"/>
          <w:szCs w:val="16"/>
        </w:rPr>
        <w:footnoteRef/>
      </w:r>
      <w:r w:rsidRPr="00316638">
        <w:rPr>
          <w:rFonts w:cs="Arial"/>
          <w:sz w:val="16"/>
          <w:szCs w:val="16"/>
        </w:rPr>
        <w:t xml:space="preserve"> </w:t>
      </w:r>
      <w:r>
        <w:rPr>
          <w:rFonts w:cs="Arial"/>
          <w:sz w:val="16"/>
          <w:szCs w:val="16"/>
        </w:rPr>
        <w:t xml:space="preserve">Drafting Note: </w:t>
      </w:r>
      <w:r w:rsidRPr="00316638">
        <w:rPr>
          <w:rFonts w:cs="Arial"/>
          <w:sz w:val="16"/>
          <w:szCs w:val="16"/>
        </w:rPr>
        <w:t xml:space="preserve">To be included </w:t>
      </w:r>
      <w:r>
        <w:rPr>
          <w:rFonts w:cs="Arial"/>
          <w:sz w:val="16"/>
          <w:szCs w:val="16"/>
        </w:rPr>
        <w:t>where the chosen dispute resolution mechanism is court proceedings and a</w:t>
      </w:r>
      <w:r w:rsidRPr="00316638">
        <w:rPr>
          <w:rFonts w:cs="Arial"/>
          <w:sz w:val="16"/>
          <w:szCs w:val="16"/>
        </w:rPr>
        <w:t xml:space="preserve"> Party is not </w:t>
      </w:r>
      <w:r>
        <w:rPr>
          <w:rFonts w:cs="Arial"/>
          <w:sz w:val="16"/>
          <w:szCs w:val="16"/>
        </w:rPr>
        <w:t>domiciled in Singapore.</w:t>
      </w:r>
      <w:r w:rsidRPr="00316638">
        <w:rPr>
          <w:rFonts w:cs="Arial"/>
          <w:sz w:val="16"/>
          <w:szCs w:val="16"/>
        </w:rPr>
        <w:t xml:space="preserve"> </w:t>
      </w:r>
    </w:p>
  </w:footnote>
  <w:footnote w:id="18">
    <w:p w14:paraId="343A6F77" w14:textId="7A982E62" w:rsidR="00EA01BE" w:rsidRPr="00A21FF4" w:rsidRDefault="00EA01BE" w:rsidP="00D84CB2">
      <w:pPr>
        <w:pStyle w:val="FootnoteText"/>
        <w:rPr>
          <w:sz w:val="16"/>
          <w:szCs w:val="16"/>
        </w:rPr>
      </w:pPr>
      <w:r w:rsidRPr="00A21FF4">
        <w:rPr>
          <w:rStyle w:val="FootnoteReference"/>
          <w:sz w:val="16"/>
          <w:szCs w:val="16"/>
        </w:rPr>
        <w:footnoteRef/>
      </w:r>
      <w:r w:rsidRPr="00A21FF4">
        <w:rPr>
          <w:sz w:val="16"/>
          <w:szCs w:val="16"/>
        </w:rPr>
        <w:t xml:space="preserve"> </w:t>
      </w:r>
      <w:r w:rsidRPr="00A21FF4">
        <w:rPr>
          <w:sz w:val="16"/>
          <w:szCs w:val="16"/>
          <w:lang w:val="en-MY"/>
        </w:rPr>
        <w:t>Drafting Note: Parties may prefer to append the Business Plan to this Agreement.</w:t>
      </w:r>
    </w:p>
  </w:footnote>
  <w:footnote w:id="19">
    <w:p w14:paraId="6DA23E4F" w14:textId="7EC014E8" w:rsidR="00EA01BE" w:rsidRPr="00A21FF4" w:rsidRDefault="00EA01BE" w:rsidP="007B2CF2">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Drafting Note: Alternatively, the required threshold could be the Investor Director(s) appointed by one or more specific Investor(s).</w:t>
      </w:r>
    </w:p>
  </w:footnote>
  <w:footnote w:id="20">
    <w:p w14:paraId="40D30A3D" w14:textId="50174662" w:rsidR="00EA01BE" w:rsidRPr="00A21FF4" w:rsidRDefault="00EA01BE" w:rsidP="00D84CB2">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Drafting Note: Consider whether the scope of this definition should specifically include any shareholders, e.g. the Founders.</w:t>
      </w:r>
    </w:p>
  </w:footnote>
  <w:footnote w:id="21">
    <w:p w14:paraId="154BEB8B" w14:textId="591FF0EA" w:rsidR="00EA01BE" w:rsidRPr="00A21FF4" w:rsidRDefault="00EA01BE">
      <w:pPr>
        <w:pStyle w:val="FootnoteText"/>
        <w:rPr>
          <w:sz w:val="16"/>
          <w:szCs w:val="16"/>
          <w:lang w:val="en-AU"/>
        </w:rPr>
      </w:pPr>
      <w:r w:rsidRPr="00A21FF4">
        <w:rPr>
          <w:rStyle w:val="FootnoteReference"/>
          <w:sz w:val="16"/>
          <w:szCs w:val="16"/>
        </w:rPr>
        <w:footnoteRef/>
      </w:r>
      <w:r w:rsidRPr="00A21FF4">
        <w:rPr>
          <w:sz w:val="16"/>
          <w:szCs w:val="16"/>
        </w:rPr>
        <w:t xml:space="preserve"> </w:t>
      </w:r>
      <w:r w:rsidRPr="00A21FF4">
        <w:rPr>
          <w:sz w:val="16"/>
          <w:szCs w:val="16"/>
          <w:lang w:val="en-MY"/>
        </w:rPr>
        <w:t>Drafting Note: This definition may be amended (and references to it adjusted) in the event that there are multiple Subscription Agreements.</w:t>
      </w:r>
    </w:p>
  </w:footnote>
  <w:footnote w:id="22">
    <w:p w14:paraId="45B6102F" w14:textId="1E077A3D" w:rsidR="00EA01BE" w:rsidRPr="00A21FF4" w:rsidRDefault="00EA01BE">
      <w:pPr>
        <w:pStyle w:val="FootnoteText"/>
        <w:rPr>
          <w:sz w:val="16"/>
          <w:szCs w:val="16"/>
          <w:lang w:val="en-MY"/>
        </w:rPr>
      </w:pPr>
      <w:r w:rsidRPr="00A21FF4">
        <w:rPr>
          <w:rStyle w:val="FootnoteReference"/>
          <w:sz w:val="16"/>
          <w:szCs w:val="16"/>
        </w:rPr>
        <w:footnoteRef/>
      </w:r>
      <w:r w:rsidRPr="00A21FF4">
        <w:rPr>
          <w:sz w:val="16"/>
          <w:szCs w:val="16"/>
        </w:rPr>
        <w:t xml:space="preserve"> </w:t>
      </w:r>
      <w:r>
        <w:rPr>
          <w:sz w:val="16"/>
          <w:szCs w:val="16"/>
        </w:rPr>
        <w:t xml:space="preserve">Drafting </w:t>
      </w:r>
      <w:r w:rsidRPr="00A21FF4">
        <w:rPr>
          <w:sz w:val="16"/>
          <w:szCs w:val="16"/>
          <w:lang w:val="en-MY"/>
        </w:rPr>
        <w:t xml:space="preserve">Note: The manner of execution by the Transferee/Subscriber to be modified as necessary to ensure that the required formalities for its execution of this deed of ratification and accession are complied with. </w:t>
      </w:r>
    </w:p>
  </w:footnote>
  <w:footnote w:id="23">
    <w:p w14:paraId="390380D0" w14:textId="6945AC80" w:rsidR="00EA01BE" w:rsidRPr="00A21FF4" w:rsidRDefault="00EA01BE">
      <w:pPr>
        <w:pStyle w:val="FootnoteText"/>
        <w:rPr>
          <w:sz w:val="16"/>
          <w:szCs w:val="16"/>
          <w:lang w:val="en-MY"/>
        </w:rPr>
      </w:pPr>
      <w:r w:rsidRPr="00A21FF4">
        <w:rPr>
          <w:rStyle w:val="FootnoteReference"/>
          <w:sz w:val="16"/>
          <w:szCs w:val="16"/>
        </w:rPr>
        <w:footnoteRef/>
      </w:r>
      <w:r w:rsidRPr="00A21FF4">
        <w:rPr>
          <w:sz w:val="16"/>
          <w:szCs w:val="16"/>
        </w:rPr>
        <w:t xml:space="preserve"> </w:t>
      </w:r>
      <w:r w:rsidRPr="00A21FF4">
        <w:rPr>
          <w:sz w:val="16"/>
          <w:szCs w:val="16"/>
          <w:lang w:val="en-MY"/>
        </w:rPr>
        <w:t>Drafting Note</w:t>
      </w:r>
      <w:r>
        <w:rPr>
          <w:sz w:val="16"/>
          <w:szCs w:val="16"/>
          <w:lang w:val="en-MY"/>
        </w:rPr>
        <w:t>: Each P</w:t>
      </w:r>
      <w:r w:rsidRPr="00A21FF4">
        <w:rPr>
          <w:sz w:val="16"/>
          <w:szCs w:val="16"/>
          <w:lang w:val="en-MY"/>
        </w:rPr>
        <w:t>arty should obtain legal advice, as appropriate, to ensure that its manner of execution of this Agreement as a deed is in compliance with law and its constitutional documents (if any) and is binding on it.</w:t>
      </w:r>
    </w:p>
  </w:footnote>
  <w:footnote w:id="24">
    <w:p w14:paraId="7497C193" w14:textId="421EF8BB" w:rsidR="00EA01BE" w:rsidRPr="00A21FF4" w:rsidRDefault="00EA01BE" w:rsidP="00CE138F">
      <w:pPr>
        <w:pStyle w:val="FootnoteText"/>
        <w:ind w:left="360" w:hanging="360"/>
        <w:rPr>
          <w:sz w:val="16"/>
          <w:szCs w:val="16"/>
        </w:rPr>
      </w:pPr>
      <w:r w:rsidRPr="00A21FF4">
        <w:rPr>
          <w:rStyle w:val="FootnoteReference"/>
          <w:sz w:val="16"/>
          <w:szCs w:val="16"/>
        </w:rPr>
        <w:footnoteRef/>
      </w:r>
      <w:r w:rsidRPr="00A21FF4">
        <w:rPr>
          <w:sz w:val="16"/>
          <w:szCs w:val="16"/>
        </w:rPr>
        <w:tab/>
        <w:t xml:space="preserve">The </w:t>
      </w:r>
      <w:r>
        <w:rPr>
          <w:sz w:val="16"/>
          <w:szCs w:val="16"/>
        </w:rPr>
        <w:t>"</w:t>
      </w:r>
      <w:r w:rsidRPr="00A21FF4">
        <w:rPr>
          <w:sz w:val="16"/>
          <w:szCs w:val="16"/>
        </w:rPr>
        <w:t>personal seal</w:t>
      </w:r>
      <w:r>
        <w:rPr>
          <w:sz w:val="16"/>
          <w:szCs w:val="16"/>
        </w:rPr>
        <w:t>"</w:t>
      </w:r>
      <w:r w:rsidRPr="00A21FF4">
        <w:rPr>
          <w:sz w:val="16"/>
          <w:szCs w:val="16"/>
        </w:rPr>
        <w:t xml:space="preserve"> (small red sticker) should be affixed.</w:t>
      </w:r>
    </w:p>
  </w:footnote>
  <w:footnote w:id="25">
    <w:p w14:paraId="7CEA10D2" w14:textId="58EAFF95" w:rsidR="00EA01BE" w:rsidRPr="00A21FF4" w:rsidRDefault="00EA01BE" w:rsidP="007E492D">
      <w:pPr>
        <w:pStyle w:val="FootnoteText"/>
        <w:ind w:left="360" w:hanging="360"/>
        <w:rPr>
          <w:sz w:val="16"/>
          <w:szCs w:val="16"/>
        </w:rPr>
      </w:pPr>
      <w:r w:rsidRPr="00A21FF4">
        <w:rPr>
          <w:rStyle w:val="FootnoteReference"/>
          <w:sz w:val="16"/>
          <w:szCs w:val="16"/>
        </w:rPr>
        <w:footnoteRef/>
      </w:r>
      <w:r w:rsidRPr="00A21FF4">
        <w:rPr>
          <w:sz w:val="16"/>
          <w:szCs w:val="16"/>
        </w:rPr>
        <w:tab/>
        <w:t xml:space="preserve">The </w:t>
      </w:r>
      <w:r>
        <w:rPr>
          <w:sz w:val="16"/>
          <w:szCs w:val="16"/>
        </w:rPr>
        <w:t>"</w:t>
      </w:r>
      <w:r w:rsidRPr="00A21FF4">
        <w:rPr>
          <w:sz w:val="16"/>
          <w:szCs w:val="16"/>
        </w:rPr>
        <w:t>personal seal</w:t>
      </w:r>
      <w:r>
        <w:rPr>
          <w:sz w:val="16"/>
          <w:szCs w:val="16"/>
        </w:rPr>
        <w:t>"</w:t>
      </w:r>
      <w:r w:rsidRPr="00A21FF4">
        <w:rPr>
          <w:sz w:val="16"/>
          <w:szCs w:val="16"/>
        </w:rPr>
        <w:t xml:space="preserve"> (small red sticker) should be affixed.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C962" w14:textId="77777777" w:rsidR="00473B7E" w:rsidRDefault="0047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43FD" w14:textId="77777777" w:rsidR="00473B7E" w:rsidRDefault="0047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7632" w14:textId="3AD1EF97" w:rsidR="003E0ACF" w:rsidRPr="007F2B94" w:rsidRDefault="003E0ACF" w:rsidP="003E0ACF">
    <w:pPr>
      <w:pStyle w:val="Header"/>
      <w:rPr>
        <w:b/>
        <w:sz w:val="20"/>
        <w:lang w:val="en-GB"/>
      </w:rPr>
    </w:pPr>
    <w:r w:rsidRPr="007F2B94">
      <w:rPr>
        <w:b/>
        <w:sz w:val="20"/>
        <w:lang w:val="en-GB"/>
      </w:rPr>
      <w:t xml:space="preserve">This model document is a work product developed under the auspices of the Singapore Academy of Law ("SAL") with assistance and feedback from multiple parties.  Please see the </w:t>
    </w:r>
    <w:hyperlink r:id="rId1" w:history="1">
      <w:r w:rsidRPr="00473B7E">
        <w:rPr>
          <w:rStyle w:val="Hyperlink"/>
          <w:b/>
          <w:color w:val="0070C0"/>
          <w:sz w:val="20"/>
          <w:lang w:val="en-GB"/>
        </w:rPr>
        <w:t>SAL website</w:t>
      </w:r>
    </w:hyperlink>
    <w:r w:rsidRPr="007F2B94">
      <w:rPr>
        <w:b/>
        <w:sz w:val="20"/>
        <w:lang w:val="en-GB"/>
      </w:rPr>
      <w:t xml:space="preserve"> for a list of the working group members and contributors.</w:t>
    </w:r>
  </w:p>
  <w:p w14:paraId="4B92F966" w14:textId="77777777" w:rsidR="003E0ACF" w:rsidRPr="007F2B94" w:rsidRDefault="003E0ACF" w:rsidP="003E0ACF">
    <w:pPr>
      <w:pStyle w:val="Header"/>
      <w:rPr>
        <w:b/>
        <w:sz w:val="20"/>
        <w:lang w:val="en-GB"/>
      </w:rPr>
    </w:pPr>
  </w:p>
  <w:p w14:paraId="0005F5FD" w14:textId="1DDC77BB" w:rsidR="003E0ACF" w:rsidRPr="00EA4684" w:rsidRDefault="003E0ACF" w:rsidP="003E0ACF">
    <w:pPr>
      <w:pStyle w:val="Header"/>
      <w:rPr>
        <w:b/>
        <w:sz w:val="20"/>
        <w:lang w:val="en-GB"/>
      </w:rPr>
    </w:pPr>
    <w:r w:rsidRPr="007F2B94">
      <w:rPr>
        <w:b/>
        <w:sz w:val="20"/>
        <w:lang w:val="en-GB"/>
      </w:rPr>
      <w:t>No information provided in this model document, which is part of the Venture Capital Investment Model Agreement ("VIMA") kit should be construed as legal advice (including for any fact or scenario described in such document or any assumptions made in relation to such document).  This document and the terms herein are intended to serve as a starting point only and should be tailored to meet your specific legal and commercial requirements. Additional documents may be required for your transaction. Neither SAL nor any of the working group members or contributors takes any responsibility for the contents of this model document. Please obtain legal, tax and other professional advice accordingly.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7CE3" w14:textId="77777777" w:rsidR="00EA01BE" w:rsidRDefault="00EA01BE">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387B" w14:textId="77777777" w:rsidR="00EA01BE" w:rsidRDefault="00EA01BE">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FE95" w14:textId="77777777" w:rsidR="00EA01BE" w:rsidRDefault="00EA01BE">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7666" w14:textId="77777777" w:rsidR="00EA01BE" w:rsidRDefault="00EA01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FC76E23E"/>
    <w:lvl w:ilvl="0" w:tplc="0809000F">
      <w:start w:val="1"/>
      <w:numFmt w:val="decimal"/>
      <w:lvlText w:val="%1."/>
      <w:lvlJc w:val="left"/>
      <w:pPr>
        <w:widowControl w:val="0"/>
        <w:tabs>
          <w:tab w:val="num" w:pos="702"/>
        </w:tabs>
        <w:autoSpaceDE w:val="0"/>
        <w:autoSpaceDN w:val="0"/>
        <w:adjustRightInd w:val="0"/>
        <w:spacing w:after="140" w:line="290" w:lineRule="auto"/>
        <w:ind w:left="702" w:hanging="360"/>
        <w:jc w:val="both"/>
      </w:pPr>
      <w:rPr>
        <w:b w:val="0"/>
        <w:bCs w:val="0"/>
        <w:i w:val="0"/>
        <w:iCs w:val="0"/>
        <w:sz w:val="20"/>
        <w:szCs w:val="20"/>
      </w:rPr>
    </w:lvl>
    <w:lvl w:ilvl="1" w:tplc="FFFFFFFF">
      <w:start w:val="1"/>
      <w:numFmt w:val="lowerLetter"/>
      <w:lvlText w:val="%2."/>
      <w:lvlJc w:val="left"/>
      <w:pPr>
        <w:widowControl w:val="0"/>
        <w:tabs>
          <w:tab w:val="num" w:pos="1440"/>
        </w:tabs>
        <w:autoSpaceDE w:val="0"/>
        <w:autoSpaceDN w:val="0"/>
        <w:adjustRightInd w:val="0"/>
        <w:spacing w:after="140" w:line="290" w:lineRule="auto"/>
        <w:ind w:left="1440" w:hanging="360"/>
        <w:jc w:val="both"/>
      </w:pPr>
      <w:rPr>
        <w:rFonts w:ascii="Arial" w:hAnsi="Arial" w:cs="Arial"/>
        <w:sz w:val="20"/>
        <w:szCs w:val="20"/>
      </w:rPr>
    </w:lvl>
    <w:lvl w:ilvl="2" w:tplc="FFFFFFFF">
      <w:start w:val="1"/>
      <w:numFmt w:val="lowerRoman"/>
      <w:lvlText w:val="%3."/>
      <w:lvlJc w:val="right"/>
      <w:pPr>
        <w:widowControl w:val="0"/>
        <w:tabs>
          <w:tab w:val="num" w:pos="2160"/>
        </w:tabs>
        <w:autoSpaceDE w:val="0"/>
        <w:autoSpaceDN w:val="0"/>
        <w:adjustRightInd w:val="0"/>
        <w:spacing w:after="140" w:line="290" w:lineRule="auto"/>
        <w:ind w:left="2160" w:hanging="180"/>
        <w:jc w:val="both"/>
      </w:pPr>
      <w:rPr>
        <w:rFonts w:ascii="Arial" w:hAnsi="Arial" w:cs="Arial"/>
        <w:sz w:val="20"/>
        <w:szCs w:val="20"/>
      </w:rPr>
    </w:lvl>
    <w:lvl w:ilvl="3" w:tplc="FFFFFFFF">
      <w:start w:val="1"/>
      <w:numFmt w:val="decimal"/>
      <w:lvlText w:val="%4."/>
      <w:lvlJc w:val="left"/>
      <w:pPr>
        <w:widowControl w:val="0"/>
        <w:tabs>
          <w:tab w:val="num" w:pos="2880"/>
        </w:tabs>
        <w:autoSpaceDE w:val="0"/>
        <w:autoSpaceDN w:val="0"/>
        <w:adjustRightInd w:val="0"/>
        <w:spacing w:after="140" w:line="290" w:lineRule="auto"/>
        <w:ind w:left="2880" w:hanging="360"/>
        <w:jc w:val="both"/>
      </w:pPr>
      <w:rPr>
        <w:rFonts w:ascii="Arial" w:hAnsi="Arial" w:cs="Arial"/>
        <w:sz w:val="20"/>
        <w:szCs w:val="20"/>
      </w:rPr>
    </w:lvl>
    <w:lvl w:ilvl="4" w:tplc="FFFFFFFF">
      <w:start w:val="1"/>
      <w:numFmt w:val="lowerLetter"/>
      <w:lvlText w:val="%5."/>
      <w:lvlJc w:val="left"/>
      <w:pPr>
        <w:widowControl w:val="0"/>
        <w:tabs>
          <w:tab w:val="num" w:pos="3600"/>
        </w:tabs>
        <w:autoSpaceDE w:val="0"/>
        <w:autoSpaceDN w:val="0"/>
        <w:adjustRightInd w:val="0"/>
        <w:spacing w:after="140" w:line="290" w:lineRule="auto"/>
        <w:ind w:left="3600" w:hanging="360"/>
        <w:jc w:val="both"/>
      </w:pPr>
      <w:rPr>
        <w:rFonts w:ascii="Arial" w:hAnsi="Arial" w:cs="Arial"/>
        <w:sz w:val="20"/>
        <w:szCs w:val="20"/>
      </w:rPr>
    </w:lvl>
    <w:lvl w:ilvl="5" w:tplc="FFFFFFFF">
      <w:start w:val="1"/>
      <w:numFmt w:val="lowerRoman"/>
      <w:lvlText w:val="%6."/>
      <w:lvlJc w:val="right"/>
      <w:pPr>
        <w:widowControl w:val="0"/>
        <w:tabs>
          <w:tab w:val="num" w:pos="4320"/>
        </w:tabs>
        <w:autoSpaceDE w:val="0"/>
        <w:autoSpaceDN w:val="0"/>
        <w:adjustRightInd w:val="0"/>
        <w:spacing w:after="140" w:line="290" w:lineRule="auto"/>
        <w:ind w:left="4320" w:hanging="180"/>
        <w:jc w:val="both"/>
      </w:pPr>
      <w:rPr>
        <w:rFonts w:ascii="Arial" w:hAnsi="Arial" w:cs="Arial"/>
        <w:sz w:val="20"/>
        <w:szCs w:val="20"/>
      </w:rPr>
    </w:lvl>
    <w:lvl w:ilvl="6" w:tplc="FFFFFFFF">
      <w:start w:val="1"/>
      <w:numFmt w:val="decimal"/>
      <w:lvlText w:val="%7."/>
      <w:lvlJc w:val="left"/>
      <w:pPr>
        <w:widowControl w:val="0"/>
        <w:tabs>
          <w:tab w:val="num" w:pos="5040"/>
        </w:tabs>
        <w:autoSpaceDE w:val="0"/>
        <w:autoSpaceDN w:val="0"/>
        <w:adjustRightInd w:val="0"/>
        <w:spacing w:after="140" w:line="290" w:lineRule="auto"/>
        <w:ind w:left="5040" w:hanging="360"/>
        <w:jc w:val="both"/>
      </w:pPr>
      <w:rPr>
        <w:rFonts w:ascii="Arial" w:hAnsi="Arial" w:cs="Arial"/>
        <w:sz w:val="20"/>
        <w:szCs w:val="20"/>
      </w:rPr>
    </w:lvl>
    <w:lvl w:ilvl="7" w:tplc="FFFFFFFF">
      <w:start w:val="1"/>
      <w:numFmt w:val="lowerLetter"/>
      <w:lvlText w:val="%8."/>
      <w:lvlJc w:val="left"/>
      <w:pPr>
        <w:widowControl w:val="0"/>
        <w:tabs>
          <w:tab w:val="num" w:pos="5760"/>
        </w:tabs>
        <w:autoSpaceDE w:val="0"/>
        <w:autoSpaceDN w:val="0"/>
        <w:adjustRightInd w:val="0"/>
        <w:spacing w:after="140" w:line="290" w:lineRule="auto"/>
        <w:ind w:left="5760" w:hanging="360"/>
        <w:jc w:val="both"/>
      </w:pPr>
      <w:rPr>
        <w:rFonts w:ascii="Arial" w:hAnsi="Arial" w:cs="Arial"/>
        <w:sz w:val="20"/>
        <w:szCs w:val="20"/>
      </w:rPr>
    </w:lvl>
    <w:lvl w:ilvl="8" w:tplc="FFFFFFFF">
      <w:start w:val="1"/>
      <w:numFmt w:val="lowerRoman"/>
      <w:lvlText w:val="%9."/>
      <w:lvlJc w:val="right"/>
      <w:pPr>
        <w:widowControl w:val="0"/>
        <w:tabs>
          <w:tab w:val="num" w:pos="6480"/>
        </w:tabs>
        <w:autoSpaceDE w:val="0"/>
        <w:autoSpaceDN w:val="0"/>
        <w:adjustRightInd w:val="0"/>
        <w:spacing w:after="140" w:line="290" w:lineRule="auto"/>
        <w:ind w:left="6480" w:hanging="180"/>
        <w:jc w:val="both"/>
      </w:pPr>
      <w:rPr>
        <w:rFonts w:ascii="Arial" w:hAnsi="Arial" w:cs="Arial"/>
        <w:sz w:val="20"/>
        <w:szCs w:val="20"/>
      </w:rPr>
    </w:lvl>
  </w:abstractNum>
  <w:abstractNum w:abstractNumId="1" w15:restartNumberingAfterBreak="0">
    <w:nsid w:val="14EF5680"/>
    <w:multiLevelType w:val="singleLevel"/>
    <w:tmpl w:val="4CAAA490"/>
    <w:lvl w:ilvl="0">
      <w:start w:val="1"/>
      <w:numFmt w:val="upperLetter"/>
      <w:pStyle w:val="Recitals"/>
      <w:lvlText w:val="(%1)"/>
      <w:lvlJc w:val="left"/>
      <w:pPr>
        <w:tabs>
          <w:tab w:val="num" w:pos="567"/>
        </w:tabs>
        <w:ind w:left="567" w:hanging="567"/>
      </w:pPr>
      <w:rPr>
        <w:rFonts w:hint="default"/>
      </w:rPr>
    </w:lvl>
  </w:abstractNum>
  <w:abstractNum w:abstractNumId="2"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9C1907"/>
    <w:multiLevelType w:val="multilevel"/>
    <w:tmpl w:val="E4FE9E7A"/>
    <w:styleLink w:val="Style-Schedule"/>
    <w:lvl w:ilvl="0">
      <w:start w:val="1"/>
      <w:numFmt w:val="decimal"/>
      <w:pStyle w:val="ScheduleH1"/>
      <w:lvlText w:val="%1."/>
      <w:lvlJc w:val="left"/>
      <w:pPr>
        <w:tabs>
          <w:tab w:val="num" w:pos="720"/>
        </w:tabs>
        <w:ind w:left="720" w:hanging="720"/>
      </w:pPr>
      <w:rPr>
        <w:rFonts w:ascii="Arial Bold" w:eastAsia="SimSun" w:hAnsi="Arial Bold"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2592"/>
        </w:tabs>
        <w:ind w:left="259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0D4127A"/>
    <w:multiLevelType w:val="multilevel"/>
    <w:tmpl w:val="063ED0B6"/>
    <w:lvl w:ilvl="0">
      <w:start w:val="1"/>
      <w:numFmt w:val="decimal"/>
      <w:pStyle w:val="Heading1"/>
      <w:lvlText w:val="%1."/>
      <w:lvlJc w:val="left"/>
      <w:pPr>
        <w:tabs>
          <w:tab w:val="num" w:pos="990"/>
        </w:tabs>
        <w:ind w:left="990" w:hanging="720"/>
      </w:pPr>
      <w:rPr>
        <w:rFonts w:ascii="Arial Bold" w:eastAsia="SimSun" w:hAnsi="Arial Bold" w:cs="Arial" w:hint="default"/>
        <w:b/>
        <w:i w:val="0"/>
        <w:sz w:val="20"/>
        <w:szCs w:val="21"/>
      </w:rPr>
    </w:lvl>
    <w:lvl w:ilvl="1">
      <w:start w:val="1"/>
      <w:numFmt w:val="decimal"/>
      <w:pStyle w:val="Heading2"/>
      <w:lvlText w:val="%1.%2"/>
      <w:lvlJc w:val="left"/>
      <w:pPr>
        <w:tabs>
          <w:tab w:val="num" w:pos="720"/>
        </w:tabs>
        <w:ind w:left="720" w:hanging="720"/>
      </w:pPr>
      <w:rPr>
        <w:rFonts w:ascii="Arial" w:eastAsia="SimSun" w:hAnsi="Arial" w:cs="Arial" w:hint="default"/>
        <w:b/>
        <w:i w:val="0"/>
        <w:sz w:val="20"/>
        <w:szCs w:val="21"/>
      </w:rPr>
    </w:lvl>
    <w:lvl w:ilvl="2">
      <w:start w:val="1"/>
      <w:numFmt w:val="decimal"/>
      <w:pStyle w:val="Heading3"/>
      <w:lvlText w:val="%1.%2.%3"/>
      <w:lvlJc w:val="left"/>
      <w:pPr>
        <w:tabs>
          <w:tab w:val="num" w:pos="1440"/>
        </w:tabs>
        <w:ind w:left="1440" w:hanging="720"/>
      </w:pPr>
      <w:rPr>
        <w:rFonts w:ascii="Arial" w:eastAsia="SimSun" w:hAnsi="Arial" w:cs="Arial" w:hint="default"/>
        <w:b/>
        <w:i w:val="0"/>
        <w:sz w:val="17"/>
        <w:szCs w:val="17"/>
      </w:rPr>
    </w:lvl>
    <w:lvl w:ilvl="3">
      <w:start w:val="1"/>
      <w:numFmt w:val="lowerRoman"/>
      <w:pStyle w:val="Heading4"/>
      <w:lvlText w:val="(%4)"/>
      <w:lvlJc w:val="left"/>
      <w:pPr>
        <w:tabs>
          <w:tab w:val="num" w:pos="2160"/>
        </w:tabs>
        <w:ind w:left="2160" w:hanging="720"/>
      </w:pPr>
      <w:rPr>
        <w:rFonts w:ascii="Arial" w:eastAsia="SimSun" w:hAnsi="Arial" w:hint="default"/>
        <w:b w:val="0"/>
        <w:i w:val="0"/>
        <w:sz w:val="20"/>
        <w:szCs w:val="20"/>
      </w:rPr>
    </w:lvl>
    <w:lvl w:ilvl="4">
      <w:start w:val="1"/>
      <w:numFmt w:val="lowerLetter"/>
      <w:pStyle w:val="Heading5"/>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5" w15:restartNumberingAfterBreak="0">
    <w:nsid w:val="23733600"/>
    <w:multiLevelType w:val="multilevel"/>
    <w:tmpl w:val="CB922AB8"/>
    <w:lvl w:ilvl="0">
      <w:start w:val="6"/>
      <w:numFmt w:val="decimal"/>
      <w:lvlText w:val="%1."/>
      <w:lvlJc w:val="left"/>
      <w:pPr>
        <w:tabs>
          <w:tab w:val="num" w:pos="720"/>
        </w:tabs>
        <w:ind w:left="720" w:hanging="720"/>
      </w:pPr>
      <w:rPr>
        <w:rFonts w:ascii="Arial Bold" w:eastAsia="SimSun" w:hAnsi="Arial Bold" w:cs="Arial" w:hint="default"/>
        <w:b/>
        <w:i w:val="0"/>
        <w:sz w:val="22"/>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6" w15:restartNumberingAfterBreak="0">
    <w:nsid w:val="2D1E1462"/>
    <w:multiLevelType w:val="multilevel"/>
    <w:tmpl w:val="196EFD06"/>
    <w:styleLink w:val="Style-ScheduleTitle"/>
    <w:lvl w:ilvl="0">
      <w:start w:val="1"/>
      <w:numFmt w:val="decimal"/>
      <w:pStyle w:val="Schedule-1Title"/>
      <w:suff w:val="space"/>
      <w:lvlText w:val="Schedule %1"/>
      <w:lvlJc w:val="left"/>
      <w:pPr>
        <w:ind w:left="0" w:firstLine="0"/>
      </w:pPr>
      <w:rPr>
        <w:rFonts w:ascii="Arial" w:eastAsia="SimSun" w:hAnsi="Arial" w:hint="default"/>
        <w:b/>
        <w:i w:val="0"/>
        <w:sz w:val="22"/>
      </w:rPr>
    </w:lvl>
    <w:lvl w:ilvl="1">
      <w:start w:val="1"/>
      <w:numFmt w:val="decimal"/>
      <w:pStyle w:val="Schedule-2Title"/>
      <w:suff w:val="space"/>
      <w:lvlText w:val="Part %2"/>
      <w:lvlJc w:val="left"/>
      <w:pPr>
        <w:ind w:left="0" w:firstLine="0"/>
      </w:pPr>
      <w:rPr>
        <w:rFonts w:ascii="Arial Bold" w:eastAsia="SimSun" w:hAnsi="Arial Bold" w:hint="default"/>
        <w:b/>
        <w:i w:val="0"/>
        <w:sz w:val="21"/>
      </w:rPr>
    </w:lvl>
    <w:lvl w:ilvl="2">
      <w:start w:val="1"/>
      <w:numFmt w:val="decimal"/>
      <w:pStyle w:val="Schedule-3Title"/>
      <w:lvlText w:val="%2.%3"/>
      <w:lvlJc w:val="left"/>
      <w:pPr>
        <w:tabs>
          <w:tab w:val="num" w:pos="720"/>
        </w:tabs>
        <w:ind w:left="720" w:hanging="720"/>
      </w:pPr>
      <w:rPr>
        <w:rFonts w:ascii="Arial Bold" w:eastAsia="SimSun" w:hAnsi="Arial Bold" w:hint="default"/>
        <w:b/>
        <w:i w:val="0"/>
        <w:sz w:val="2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D6584A"/>
    <w:multiLevelType w:val="multilevel"/>
    <w:tmpl w:val="348427E4"/>
    <w:numStyleLink w:val="ImportedStyle3"/>
  </w:abstractNum>
  <w:abstractNum w:abstractNumId="9" w15:restartNumberingAfterBreak="0">
    <w:nsid w:val="60EA2FF4"/>
    <w:multiLevelType w:val="multilevel"/>
    <w:tmpl w:val="9954A320"/>
    <w:styleLink w:val="Style-Appendix"/>
    <w:lvl w:ilvl="0">
      <w:start w:val="1"/>
      <w:numFmt w:val="decimal"/>
      <w:pStyle w:val="AppendixH1"/>
      <w:lvlText w:val="%1."/>
      <w:lvlJc w:val="left"/>
      <w:pPr>
        <w:tabs>
          <w:tab w:val="num" w:pos="720"/>
        </w:tabs>
        <w:ind w:left="720" w:hanging="720"/>
      </w:pPr>
      <w:rPr>
        <w:rFonts w:ascii="Arial" w:eastAsia="SimSun" w:hAnsi="Arial"/>
        <w:b/>
        <w:sz w:val="22"/>
        <w:szCs w:val="22"/>
      </w:rPr>
    </w:lvl>
    <w:lvl w:ilvl="1">
      <w:start w:val="1"/>
      <w:numFmt w:val="decimal"/>
      <w:pStyle w:val="AppendixH2"/>
      <w:lvlText w:val="%1.%2"/>
      <w:lvlJc w:val="left"/>
      <w:pPr>
        <w:tabs>
          <w:tab w:val="num" w:pos="720"/>
        </w:tabs>
        <w:ind w:left="720" w:hanging="720"/>
      </w:pPr>
      <w:rPr>
        <w:rFonts w:ascii="Arial Bold" w:eastAsia="SimSun" w:hAnsi="Arial Bold" w:hint="default"/>
        <w:b/>
        <w:i w:val="0"/>
        <w:sz w:val="21"/>
        <w:szCs w:val="21"/>
      </w:rPr>
    </w:lvl>
    <w:lvl w:ilvl="2">
      <w:start w:val="1"/>
      <w:numFmt w:val="decimal"/>
      <w:pStyle w:val="AppendixH3"/>
      <w:lvlText w:val="%1.%2.%3"/>
      <w:lvlJc w:val="left"/>
      <w:pPr>
        <w:tabs>
          <w:tab w:val="num" w:pos="1440"/>
        </w:tabs>
        <w:ind w:left="1440" w:hanging="720"/>
      </w:pPr>
      <w:rPr>
        <w:rFonts w:ascii="Arial Bold" w:eastAsia="SimSun" w:hAnsi="Arial Bold" w:hint="default"/>
        <w:b/>
        <w:i w:val="0"/>
        <w:sz w:val="17"/>
        <w:szCs w:val="21"/>
      </w:rPr>
    </w:lvl>
    <w:lvl w:ilvl="3">
      <w:start w:val="1"/>
      <w:numFmt w:val="lowerRoman"/>
      <w:lvlRestart w:val="1"/>
      <w:pStyle w:val="AppendixH4"/>
      <w:lvlText w:val="(%4)"/>
      <w:lvlJc w:val="left"/>
      <w:pPr>
        <w:tabs>
          <w:tab w:val="num" w:pos="2160"/>
        </w:tabs>
        <w:ind w:left="2160" w:hanging="720"/>
      </w:pPr>
      <w:rPr>
        <w:rFonts w:ascii="Arial" w:eastAsia="SimSun" w:hAnsi="Arial" w:hint="default"/>
        <w:b w:val="0"/>
        <w:i w:val="0"/>
        <w:sz w:val="20"/>
        <w:szCs w:val="22"/>
      </w:rPr>
    </w:lvl>
    <w:lvl w:ilvl="4">
      <w:start w:val="1"/>
      <w:numFmt w:val="lowerLetter"/>
      <w:pStyle w:val="AppendixH5"/>
      <w:lvlText w:val="(%5)"/>
      <w:lvlJc w:val="left"/>
      <w:pPr>
        <w:tabs>
          <w:tab w:val="num" w:pos="2592"/>
        </w:tabs>
        <w:ind w:left="2592" w:hanging="432"/>
      </w:pPr>
      <w:rPr>
        <w:rFonts w:ascii="Arial" w:eastAsia="SimSun" w:hAnsi="Arial" w:hint="default"/>
        <w:b w:val="0"/>
        <w:i w:val="0"/>
        <w:sz w:val="20"/>
        <w:szCs w:val="21"/>
      </w:rPr>
    </w:lvl>
    <w:lvl w:ilvl="5">
      <w:start w:val="1"/>
      <w:numFmt w:val="upperRoman"/>
      <w:pStyle w:val="AppendixH6"/>
      <w:lvlText w:val="(%6)"/>
      <w:lvlJc w:val="left"/>
      <w:pPr>
        <w:tabs>
          <w:tab w:val="num" w:pos="3168"/>
        </w:tabs>
        <w:ind w:left="3168" w:hanging="576"/>
      </w:pPr>
      <w:rPr>
        <w:rFonts w:ascii="Arial" w:eastAsia="SimSun" w:hAnsi="Arial" w:hint="default"/>
        <w:b w:val="0"/>
        <w:i w:val="0"/>
        <w:sz w:val="20"/>
        <w:szCs w:val="17"/>
      </w:rPr>
    </w:lvl>
    <w:lvl w:ilvl="6">
      <w:start w:val="1"/>
      <w:numFmt w:val="none"/>
      <w:lvlText w:val=""/>
      <w:lvlJc w:val="left"/>
      <w:pPr>
        <w:tabs>
          <w:tab w:val="num" w:pos="0"/>
        </w:tabs>
        <w:ind w:left="0" w:firstLine="0"/>
      </w:pPr>
      <w:rPr>
        <w:rFonts w:ascii="Arial" w:eastAsia="SimSun" w:hAnsi="Arial" w:hint="default"/>
        <w:b w:val="0"/>
        <w:i w:val="0"/>
        <w:sz w:val="20"/>
        <w:szCs w:val="20"/>
      </w:rPr>
    </w:lvl>
    <w:lvl w:ilvl="7">
      <w:start w:val="1"/>
      <w:numFmt w:val="none"/>
      <w:lvlText w:val=""/>
      <w:lvlJc w:val="left"/>
      <w:pPr>
        <w:tabs>
          <w:tab w:val="num" w:pos="0"/>
        </w:tabs>
        <w:ind w:left="0" w:firstLine="0"/>
      </w:pPr>
      <w:rPr>
        <w:rFonts w:ascii="Arial" w:eastAsia="SimSun" w:hAnsi="Arial" w:hint="default"/>
        <w:b w:val="0"/>
        <w:i w:val="0"/>
        <w:sz w:val="20"/>
        <w:szCs w:val="20"/>
      </w:rPr>
    </w:lvl>
    <w:lvl w:ilvl="8">
      <w:start w:val="1"/>
      <w:numFmt w:val="none"/>
      <w:lvlText w:val=""/>
      <w:lvlJc w:val="left"/>
      <w:pPr>
        <w:tabs>
          <w:tab w:val="num" w:pos="0"/>
        </w:tabs>
        <w:ind w:left="0" w:firstLine="0"/>
      </w:pPr>
      <w:rPr>
        <w:rFonts w:ascii="Arial" w:eastAsia="SimSun" w:hAnsi="Arial" w:hint="default"/>
        <w:b w:val="0"/>
        <w:i w:val="0"/>
        <w:sz w:val="20"/>
        <w:szCs w:val="20"/>
      </w:rPr>
    </w:lvl>
  </w:abstractNum>
  <w:abstractNum w:abstractNumId="10" w15:restartNumberingAfterBreak="0">
    <w:nsid w:val="67F56C48"/>
    <w:multiLevelType w:val="hybridMultilevel"/>
    <w:tmpl w:val="C8A62094"/>
    <w:lvl w:ilvl="0" w:tplc="4EBAA11E">
      <w:start w:val="1"/>
      <w:numFmt w:val="lowerRoman"/>
      <w:lvlText w:val="(%1)"/>
      <w:lvlJc w:val="left"/>
      <w:pPr>
        <w:ind w:left="144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B1D1232"/>
    <w:multiLevelType w:val="multilevel"/>
    <w:tmpl w:val="797AC6C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i w:val="0"/>
      </w:rPr>
    </w:lvl>
    <w:lvl w:ilvl="4">
      <w:start w:val="1"/>
      <w:numFmt w:val="lowerLetter"/>
      <w:pStyle w:val="Level5"/>
      <w:lvlText w:val="(%5)"/>
      <w:lvlJc w:val="left"/>
      <w:pPr>
        <w:tabs>
          <w:tab w:val="num" w:pos="2608"/>
        </w:tabs>
        <w:ind w:left="2608" w:hanging="567"/>
      </w:pPr>
      <w:rPr>
        <w:rFonts w:hint="default"/>
        <w:i w:val="0"/>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2" w15:restartNumberingAfterBreak="0">
    <w:nsid w:val="6E340B8C"/>
    <w:multiLevelType w:val="hybridMultilevel"/>
    <w:tmpl w:val="EE0605F6"/>
    <w:lvl w:ilvl="0" w:tplc="FC76F524">
      <w:start w:val="1"/>
      <w:numFmt w:val="bullet"/>
      <w:lvlText w:val=""/>
      <w:lvlJc w:val="left"/>
      <w:pPr>
        <w:ind w:left="360" w:hanging="360"/>
      </w:pPr>
      <w:rPr>
        <w:rFonts w:ascii="Symbol" w:eastAsiaTheme="minorHAnsi" w:hAnsi="Symbol" w:cstheme="minorHAns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7F60F2"/>
    <w:multiLevelType w:val="hybridMultilevel"/>
    <w:tmpl w:val="FB9407B6"/>
    <w:lvl w:ilvl="0" w:tplc="5FE42830">
      <w:start w:val="1"/>
      <w:numFmt w:val="lowerRoman"/>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4" w15:restartNumberingAfterBreak="0">
    <w:nsid w:val="7C785685"/>
    <w:multiLevelType w:val="hybridMultilevel"/>
    <w:tmpl w:val="F350C772"/>
    <w:lvl w:ilvl="0" w:tplc="4BAA3F96">
      <w:start w:val="1"/>
      <w:numFmt w:val="bullet"/>
      <w:lvlText w:val=""/>
      <w:lvlJc w:val="left"/>
      <w:pPr>
        <w:ind w:left="720" w:hanging="360"/>
      </w:pPr>
      <w:rPr>
        <w:rFonts w:ascii="Symbol" w:hAnsi="Symbol" w:hint="default"/>
      </w:rPr>
    </w:lvl>
    <w:lvl w:ilvl="1" w:tplc="E588535C" w:tentative="1">
      <w:start w:val="1"/>
      <w:numFmt w:val="bullet"/>
      <w:lvlText w:val="o"/>
      <w:lvlJc w:val="left"/>
      <w:pPr>
        <w:ind w:left="1440" w:hanging="360"/>
      </w:pPr>
      <w:rPr>
        <w:rFonts w:ascii="Courier New" w:hAnsi="Courier New" w:cs="Courier New" w:hint="default"/>
      </w:rPr>
    </w:lvl>
    <w:lvl w:ilvl="2" w:tplc="5680E91A" w:tentative="1">
      <w:start w:val="1"/>
      <w:numFmt w:val="bullet"/>
      <w:lvlText w:val=""/>
      <w:lvlJc w:val="left"/>
      <w:pPr>
        <w:ind w:left="2160" w:hanging="360"/>
      </w:pPr>
      <w:rPr>
        <w:rFonts w:ascii="Wingdings" w:hAnsi="Wingdings" w:hint="default"/>
      </w:rPr>
    </w:lvl>
    <w:lvl w:ilvl="3" w:tplc="422AC37C" w:tentative="1">
      <w:start w:val="1"/>
      <w:numFmt w:val="bullet"/>
      <w:lvlText w:val=""/>
      <w:lvlJc w:val="left"/>
      <w:pPr>
        <w:ind w:left="2880" w:hanging="360"/>
      </w:pPr>
      <w:rPr>
        <w:rFonts w:ascii="Symbol" w:hAnsi="Symbol" w:hint="default"/>
      </w:rPr>
    </w:lvl>
    <w:lvl w:ilvl="4" w:tplc="28940E64" w:tentative="1">
      <w:start w:val="1"/>
      <w:numFmt w:val="bullet"/>
      <w:lvlText w:val="o"/>
      <w:lvlJc w:val="left"/>
      <w:pPr>
        <w:ind w:left="3600" w:hanging="360"/>
      </w:pPr>
      <w:rPr>
        <w:rFonts w:ascii="Courier New" w:hAnsi="Courier New" w:cs="Courier New" w:hint="default"/>
      </w:rPr>
    </w:lvl>
    <w:lvl w:ilvl="5" w:tplc="6F8A622C" w:tentative="1">
      <w:start w:val="1"/>
      <w:numFmt w:val="bullet"/>
      <w:lvlText w:val=""/>
      <w:lvlJc w:val="left"/>
      <w:pPr>
        <w:ind w:left="4320" w:hanging="360"/>
      </w:pPr>
      <w:rPr>
        <w:rFonts w:ascii="Wingdings" w:hAnsi="Wingdings" w:hint="default"/>
      </w:rPr>
    </w:lvl>
    <w:lvl w:ilvl="6" w:tplc="B0240B6C" w:tentative="1">
      <w:start w:val="1"/>
      <w:numFmt w:val="bullet"/>
      <w:lvlText w:val=""/>
      <w:lvlJc w:val="left"/>
      <w:pPr>
        <w:ind w:left="5040" w:hanging="360"/>
      </w:pPr>
      <w:rPr>
        <w:rFonts w:ascii="Symbol" w:hAnsi="Symbol" w:hint="default"/>
      </w:rPr>
    </w:lvl>
    <w:lvl w:ilvl="7" w:tplc="7760F822" w:tentative="1">
      <w:start w:val="1"/>
      <w:numFmt w:val="bullet"/>
      <w:lvlText w:val="o"/>
      <w:lvlJc w:val="left"/>
      <w:pPr>
        <w:ind w:left="5760" w:hanging="360"/>
      </w:pPr>
      <w:rPr>
        <w:rFonts w:ascii="Courier New" w:hAnsi="Courier New" w:cs="Courier New" w:hint="default"/>
      </w:rPr>
    </w:lvl>
    <w:lvl w:ilvl="8" w:tplc="E6DC0DF4"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lvlOverride w:ilvl="1">
      <w:lvl w:ilvl="1">
        <w:start w:val="1"/>
        <w:numFmt w:val="decimal"/>
        <w:lvlText w:val="%2."/>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1">
      <w:startOverride w:val="1"/>
    </w:lvlOverride>
  </w:num>
  <w:num w:numId="5">
    <w:abstractNumId w:val="8"/>
    <w:lvlOverride w:ilvl="1">
      <w:startOverride w:val="1"/>
    </w:lvlOverride>
  </w:num>
  <w:num w:numId="6">
    <w:abstractNumId w:val="8"/>
    <w:lvlOverride w:ilvl="1">
      <w:startOverride w:val="1"/>
    </w:lvlOverride>
  </w:num>
  <w:num w:numId="7">
    <w:abstractNumId w:val="8"/>
    <w:lvlOverride w:ilvl="1">
      <w:startOverride w:val="4"/>
    </w:lvlOverride>
  </w:num>
  <w:num w:numId="8">
    <w:abstractNumId w:val="8"/>
    <w:lvlOverride w:ilvl="1">
      <w:startOverride w:val="5"/>
    </w:lvlOverride>
  </w:num>
  <w:num w:numId="9">
    <w:abstractNumId w:val="8"/>
    <w:lvlOverride w:ilvl="1">
      <w:startOverride w:val="7"/>
    </w:lvlOverride>
  </w:num>
  <w:num w:numId="10">
    <w:abstractNumId w:val="4"/>
  </w:num>
  <w:num w:numId="11">
    <w:abstractNumId w:val="1"/>
  </w:num>
  <w:num w:numId="12">
    <w:abstractNumId w:val="3"/>
  </w:num>
  <w:num w:numId="13">
    <w:abstractNumId w:val="6"/>
  </w:num>
  <w:num w:numId="14">
    <w:abstractNumId w:val="13"/>
  </w:num>
  <w:num w:numId="15">
    <w:abstractNumId w:val="10"/>
  </w:num>
  <w:num w:numId="16">
    <w:abstractNumId w:val="4"/>
  </w:num>
  <w:num w:numId="17">
    <w:abstractNumId w:val="4"/>
  </w:num>
  <w:num w:numId="18">
    <w:abstractNumId w:val="12"/>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 w:numId="35">
    <w:abstractNumId w:val="4"/>
  </w:num>
  <w:num w:numId="36">
    <w:abstractNumId w:val="9"/>
  </w:num>
  <w:num w:numId="37">
    <w:abstractNumId w:val="4"/>
  </w:num>
  <w:num w:numId="38">
    <w:abstractNumId w:val="5"/>
  </w:num>
  <w:num w:numId="39">
    <w:abstractNumId w:val="4"/>
  </w:num>
  <w:num w:numId="40">
    <w:abstractNumId w:val="4"/>
  </w:num>
  <w:num w:numId="4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F7"/>
    <w:rsid w:val="000010AD"/>
    <w:rsid w:val="00001495"/>
    <w:rsid w:val="0000197E"/>
    <w:rsid w:val="00002973"/>
    <w:rsid w:val="0000441F"/>
    <w:rsid w:val="00006F33"/>
    <w:rsid w:val="00006FA7"/>
    <w:rsid w:val="000072F5"/>
    <w:rsid w:val="00010A11"/>
    <w:rsid w:val="00011234"/>
    <w:rsid w:val="00011CD4"/>
    <w:rsid w:val="00011D46"/>
    <w:rsid w:val="000127A7"/>
    <w:rsid w:val="000128E3"/>
    <w:rsid w:val="00013090"/>
    <w:rsid w:val="00013A4E"/>
    <w:rsid w:val="0001409B"/>
    <w:rsid w:val="00014741"/>
    <w:rsid w:val="00014C53"/>
    <w:rsid w:val="0001515D"/>
    <w:rsid w:val="000209A5"/>
    <w:rsid w:val="00020B41"/>
    <w:rsid w:val="00020EAF"/>
    <w:rsid w:val="00023004"/>
    <w:rsid w:val="00023692"/>
    <w:rsid w:val="00024D96"/>
    <w:rsid w:val="00025439"/>
    <w:rsid w:val="00026474"/>
    <w:rsid w:val="0003078B"/>
    <w:rsid w:val="000339AD"/>
    <w:rsid w:val="00033A17"/>
    <w:rsid w:val="00034451"/>
    <w:rsid w:val="00035E80"/>
    <w:rsid w:val="00036859"/>
    <w:rsid w:val="00037904"/>
    <w:rsid w:val="00037A2E"/>
    <w:rsid w:val="00037CB4"/>
    <w:rsid w:val="00041A75"/>
    <w:rsid w:val="00042015"/>
    <w:rsid w:val="0004441D"/>
    <w:rsid w:val="000447D0"/>
    <w:rsid w:val="0004661C"/>
    <w:rsid w:val="00047353"/>
    <w:rsid w:val="00051809"/>
    <w:rsid w:val="000527A4"/>
    <w:rsid w:val="00053741"/>
    <w:rsid w:val="000538CC"/>
    <w:rsid w:val="00053A92"/>
    <w:rsid w:val="00054187"/>
    <w:rsid w:val="00054542"/>
    <w:rsid w:val="00054F31"/>
    <w:rsid w:val="00055B59"/>
    <w:rsid w:val="00055CAE"/>
    <w:rsid w:val="00055D54"/>
    <w:rsid w:val="000564BA"/>
    <w:rsid w:val="0005780C"/>
    <w:rsid w:val="00060908"/>
    <w:rsid w:val="00060E57"/>
    <w:rsid w:val="0006149A"/>
    <w:rsid w:val="00061A18"/>
    <w:rsid w:val="00062533"/>
    <w:rsid w:val="000627F5"/>
    <w:rsid w:val="0006306C"/>
    <w:rsid w:val="000635BA"/>
    <w:rsid w:val="000644E6"/>
    <w:rsid w:val="0006604C"/>
    <w:rsid w:val="000660EB"/>
    <w:rsid w:val="00066CA5"/>
    <w:rsid w:val="0006727A"/>
    <w:rsid w:val="00067789"/>
    <w:rsid w:val="00067877"/>
    <w:rsid w:val="00067B27"/>
    <w:rsid w:val="00070041"/>
    <w:rsid w:val="000711FF"/>
    <w:rsid w:val="00073DC9"/>
    <w:rsid w:val="00074F3D"/>
    <w:rsid w:val="00075190"/>
    <w:rsid w:val="000754DB"/>
    <w:rsid w:val="00075AE0"/>
    <w:rsid w:val="00076208"/>
    <w:rsid w:val="000813D5"/>
    <w:rsid w:val="00081AFD"/>
    <w:rsid w:val="00082A08"/>
    <w:rsid w:val="000849BD"/>
    <w:rsid w:val="0008508C"/>
    <w:rsid w:val="00085674"/>
    <w:rsid w:val="00085903"/>
    <w:rsid w:val="00086094"/>
    <w:rsid w:val="00087B0E"/>
    <w:rsid w:val="000900B1"/>
    <w:rsid w:val="00090CD4"/>
    <w:rsid w:val="00090E1D"/>
    <w:rsid w:val="00091FA6"/>
    <w:rsid w:val="000921E5"/>
    <w:rsid w:val="00093B08"/>
    <w:rsid w:val="000967F4"/>
    <w:rsid w:val="00096A75"/>
    <w:rsid w:val="00097A2A"/>
    <w:rsid w:val="000A121D"/>
    <w:rsid w:val="000A186C"/>
    <w:rsid w:val="000A360C"/>
    <w:rsid w:val="000A7124"/>
    <w:rsid w:val="000B2BDA"/>
    <w:rsid w:val="000B4488"/>
    <w:rsid w:val="000B547D"/>
    <w:rsid w:val="000B6332"/>
    <w:rsid w:val="000B78D9"/>
    <w:rsid w:val="000C1468"/>
    <w:rsid w:val="000C26C8"/>
    <w:rsid w:val="000C26D1"/>
    <w:rsid w:val="000C3160"/>
    <w:rsid w:val="000C32A5"/>
    <w:rsid w:val="000C3DB7"/>
    <w:rsid w:val="000C4DC2"/>
    <w:rsid w:val="000C526C"/>
    <w:rsid w:val="000C5383"/>
    <w:rsid w:val="000C5B7C"/>
    <w:rsid w:val="000C677F"/>
    <w:rsid w:val="000C6AA4"/>
    <w:rsid w:val="000C7A9C"/>
    <w:rsid w:val="000D0D34"/>
    <w:rsid w:val="000D13FE"/>
    <w:rsid w:val="000D1E87"/>
    <w:rsid w:val="000D29C9"/>
    <w:rsid w:val="000D438D"/>
    <w:rsid w:val="000D4B82"/>
    <w:rsid w:val="000D4BA6"/>
    <w:rsid w:val="000D4F8D"/>
    <w:rsid w:val="000D58E1"/>
    <w:rsid w:val="000D5A1B"/>
    <w:rsid w:val="000D6E89"/>
    <w:rsid w:val="000D7550"/>
    <w:rsid w:val="000D7EA0"/>
    <w:rsid w:val="000E1B2F"/>
    <w:rsid w:val="000E4399"/>
    <w:rsid w:val="000E5178"/>
    <w:rsid w:val="000E579B"/>
    <w:rsid w:val="000E5BD3"/>
    <w:rsid w:val="000E5EFF"/>
    <w:rsid w:val="000F0225"/>
    <w:rsid w:val="000F03CB"/>
    <w:rsid w:val="000F1477"/>
    <w:rsid w:val="000F21F5"/>
    <w:rsid w:val="000F523A"/>
    <w:rsid w:val="000F6625"/>
    <w:rsid w:val="000F6D23"/>
    <w:rsid w:val="001002B4"/>
    <w:rsid w:val="00100A3A"/>
    <w:rsid w:val="00101BA4"/>
    <w:rsid w:val="00101C31"/>
    <w:rsid w:val="00105CD6"/>
    <w:rsid w:val="00106667"/>
    <w:rsid w:val="001115AD"/>
    <w:rsid w:val="001119BD"/>
    <w:rsid w:val="00111B5F"/>
    <w:rsid w:val="00111BDA"/>
    <w:rsid w:val="00112A99"/>
    <w:rsid w:val="00114D27"/>
    <w:rsid w:val="001165FF"/>
    <w:rsid w:val="0012056E"/>
    <w:rsid w:val="00121025"/>
    <w:rsid w:val="00123002"/>
    <w:rsid w:val="00124965"/>
    <w:rsid w:val="0012608C"/>
    <w:rsid w:val="001267A7"/>
    <w:rsid w:val="00126BDB"/>
    <w:rsid w:val="00130ABC"/>
    <w:rsid w:val="00132229"/>
    <w:rsid w:val="001355BA"/>
    <w:rsid w:val="00135AFC"/>
    <w:rsid w:val="00135C7E"/>
    <w:rsid w:val="001423A1"/>
    <w:rsid w:val="00142BAE"/>
    <w:rsid w:val="001436FB"/>
    <w:rsid w:val="00143989"/>
    <w:rsid w:val="00143EAD"/>
    <w:rsid w:val="00145AA8"/>
    <w:rsid w:val="00145CB5"/>
    <w:rsid w:val="00145D11"/>
    <w:rsid w:val="00146062"/>
    <w:rsid w:val="001471B9"/>
    <w:rsid w:val="001477B8"/>
    <w:rsid w:val="00150918"/>
    <w:rsid w:val="00152F23"/>
    <w:rsid w:val="00153030"/>
    <w:rsid w:val="001535BF"/>
    <w:rsid w:val="0015366E"/>
    <w:rsid w:val="00153683"/>
    <w:rsid w:val="00154D9F"/>
    <w:rsid w:val="001551D5"/>
    <w:rsid w:val="00156368"/>
    <w:rsid w:val="001571C7"/>
    <w:rsid w:val="001573B7"/>
    <w:rsid w:val="001601ED"/>
    <w:rsid w:val="00160E45"/>
    <w:rsid w:val="00163B3F"/>
    <w:rsid w:val="00163DAC"/>
    <w:rsid w:val="00164CD6"/>
    <w:rsid w:val="00165609"/>
    <w:rsid w:val="00165666"/>
    <w:rsid w:val="0016754B"/>
    <w:rsid w:val="001705C3"/>
    <w:rsid w:val="0017178D"/>
    <w:rsid w:val="001717EB"/>
    <w:rsid w:val="001721AA"/>
    <w:rsid w:val="00173B71"/>
    <w:rsid w:val="00173BF5"/>
    <w:rsid w:val="001753CE"/>
    <w:rsid w:val="0017617F"/>
    <w:rsid w:val="00177E3F"/>
    <w:rsid w:val="00180796"/>
    <w:rsid w:val="001811F0"/>
    <w:rsid w:val="001825A4"/>
    <w:rsid w:val="00182965"/>
    <w:rsid w:val="00182BE9"/>
    <w:rsid w:val="00183219"/>
    <w:rsid w:val="00184C1B"/>
    <w:rsid w:val="001873A8"/>
    <w:rsid w:val="001926C7"/>
    <w:rsid w:val="00192EF9"/>
    <w:rsid w:val="00193272"/>
    <w:rsid w:val="00193544"/>
    <w:rsid w:val="00195429"/>
    <w:rsid w:val="001954B3"/>
    <w:rsid w:val="0019613F"/>
    <w:rsid w:val="00197508"/>
    <w:rsid w:val="001977A5"/>
    <w:rsid w:val="001A0AF5"/>
    <w:rsid w:val="001A35E7"/>
    <w:rsid w:val="001A66FC"/>
    <w:rsid w:val="001A6C2F"/>
    <w:rsid w:val="001A7196"/>
    <w:rsid w:val="001A7A11"/>
    <w:rsid w:val="001B11B6"/>
    <w:rsid w:val="001B2674"/>
    <w:rsid w:val="001B2821"/>
    <w:rsid w:val="001B4AAB"/>
    <w:rsid w:val="001B5C1D"/>
    <w:rsid w:val="001B740D"/>
    <w:rsid w:val="001C0A1C"/>
    <w:rsid w:val="001C1EBA"/>
    <w:rsid w:val="001C2663"/>
    <w:rsid w:val="001C3070"/>
    <w:rsid w:val="001C316F"/>
    <w:rsid w:val="001C37FE"/>
    <w:rsid w:val="001C481C"/>
    <w:rsid w:val="001C5441"/>
    <w:rsid w:val="001C5973"/>
    <w:rsid w:val="001C59F8"/>
    <w:rsid w:val="001C5D00"/>
    <w:rsid w:val="001C5F35"/>
    <w:rsid w:val="001C6287"/>
    <w:rsid w:val="001D132C"/>
    <w:rsid w:val="001D1BCD"/>
    <w:rsid w:val="001D32AB"/>
    <w:rsid w:val="001D377F"/>
    <w:rsid w:val="001D4083"/>
    <w:rsid w:val="001D4610"/>
    <w:rsid w:val="001D46A3"/>
    <w:rsid w:val="001D5404"/>
    <w:rsid w:val="001D59C7"/>
    <w:rsid w:val="001D6249"/>
    <w:rsid w:val="001D63F2"/>
    <w:rsid w:val="001D6C9B"/>
    <w:rsid w:val="001D745F"/>
    <w:rsid w:val="001E0899"/>
    <w:rsid w:val="001E0FA4"/>
    <w:rsid w:val="001E1686"/>
    <w:rsid w:val="001E2926"/>
    <w:rsid w:val="001E3150"/>
    <w:rsid w:val="001E3BEF"/>
    <w:rsid w:val="001E43BB"/>
    <w:rsid w:val="001E4710"/>
    <w:rsid w:val="001E5597"/>
    <w:rsid w:val="001E671D"/>
    <w:rsid w:val="001E7057"/>
    <w:rsid w:val="001E73D1"/>
    <w:rsid w:val="001E7989"/>
    <w:rsid w:val="001E7F2F"/>
    <w:rsid w:val="001F1BA7"/>
    <w:rsid w:val="001F2EAD"/>
    <w:rsid w:val="001F4EE3"/>
    <w:rsid w:val="001F6051"/>
    <w:rsid w:val="001F60A2"/>
    <w:rsid w:val="001F6292"/>
    <w:rsid w:val="001F62F2"/>
    <w:rsid w:val="001F7ED5"/>
    <w:rsid w:val="00200FE5"/>
    <w:rsid w:val="00201E6A"/>
    <w:rsid w:val="00202431"/>
    <w:rsid w:val="00204766"/>
    <w:rsid w:val="002048C6"/>
    <w:rsid w:val="00206838"/>
    <w:rsid w:val="002110AF"/>
    <w:rsid w:val="00212015"/>
    <w:rsid w:val="00212210"/>
    <w:rsid w:val="0021465E"/>
    <w:rsid w:val="00214A27"/>
    <w:rsid w:val="00214B3D"/>
    <w:rsid w:val="00214DD8"/>
    <w:rsid w:val="00215B5F"/>
    <w:rsid w:val="00215CB6"/>
    <w:rsid w:val="00216246"/>
    <w:rsid w:val="002166AD"/>
    <w:rsid w:val="00216D73"/>
    <w:rsid w:val="002170D2"/>
    <w:rsid w:val="0021769D"/>
    <w:rsid w:val="00217944"/>
    <w:rsid w:val="00217E79"/>
    <w:rsid w:val="002223E5"/>
    <w:rsid w:val="002236D5"/>
    <w:rsid w:val="00223959"/>
    <w:rsid w:val="002253BC"/>
    <w:rsid w:val="00226A34"/>
    <w:rsid w:val="00226ECC"/>
    <w:rsid w:val="00227AC9"/>
    <w:rsid w:val="0023005E"/>
    <w:rsid w:val="00230B5B"/>
    <w:rsid w:val="00231D08"/>
    <w:rsid w:val="00232766"/>
    <w:rsid w:val="00233075"/>
    <w:rsid w:val="002342F6"/>
    <w:rsid w:val="0023442F"/>
    <w:rsid w:val="00241E45"/>
    <w:rsid w:val="002429D7"/>
    <w:rsid w:val="00242A57"/>
    <w:rsid w:val="0024380E"/>
    <w:rsid w:val="002446F8"/>
    <w:rsid w:val="00244AFD"/>
    <w:rsid w:val="00247936"/>
    <w:rsid w:val="002479E7"/>
    <w:rsid w:val="00250E85"/>
    <w:rsid w:val="00251255"/>
    <w:rsid w:val="00251F5D"/>
    <w:rsid w:val="002527BF"/>
    <w:rsid w:val="00252908"/>
    <w:rsid w:val="00252B59"/>
    <w:rsid w:val="00252C5D"/>
    <w:rsid w:val="00253B36"/>
    <w:rsid w:val="00255B71"/>
    <w:rsid w:val="00256D6E"/>
    <w:rsid w:val="00257E43"/>
    <w:rsid w:val="00260549"/>
    <w:rsid w:val="00260982"/>
    <w:rsid w:val="002609BB"/>
    <w:rsid w:val="0026126E"/>
    <w:rsid w:val="00261CF3"/>
    <w:rsid w:val="00263EB2"/>
    <w:rsid w:val="00265ABB"/>
    <w:rsid w:val="002662E9"/>
    <w:rsid w:val="0026675E"/>
    <w:rsid w:val="002669B4"/>
    <w:rsid w:val="00266B84"/>
    <w:rsid w:val="00267AFC"/>
    <w:rsid w:val="00271596"/>
    <w:rsid w:val="00271EDE"/>
    <w:rsid w:val="00273E19"/>
    <w:rsid w:val="00274447"/>
    <w:rsid w:val="0027568D"/>
    <w:rsid w:val="00275B36"/>
    <w:rsid w:val="002762FE"/>
    <w:rsid w:val="00276861"/>
    <w:rsid w:val="00276BF3"/>
    <w:rsid w:val="00276D68"/>
    <w:rsid w:val="00277499"/>
    <w:rsid w:val="002831ED"/>
    <w:rsid w:val="00284D53"/>
    <w:rsid w:val="00285152"/>
    <w:rsid w:val="0028655B"/>
    <w:rsid w:val="00286D01"/>
    <w:rsid w:val="002901A4"/>
    <w:rsid w:val="00292B28"/>
    <w:rsid w:val="0029350E"/>
    <w:rsid w:val="002939DA"/>
    <w:rsid w:val="00294FA8"/>
    <w:rsid w:val="00295177"/>
    <w:rsid w:val="00295BAC"/>
    <w:rsid w:val="002967FC"/>
    <w:rsid w:val="00296F14"/>
    <w:rsid w:val="002A131B"/>
    <w:rsid w:val="002A1FAC"/>
    <w:rsid w:val="002A2045"/>
    <w:rsid w:val="002A36DB"/>
    <w:rsid w:val="002A37FD"/>
    <w:rsid w:val="002A3F34"/>
    <w:rsid w:val="002A4FF2"/>
    <w:rsid w:val="002A5655"/>
    <w:rsid w:val="002A6E1F"/>
    <w:rsid w:val="002A7269"/>
    <w:rsid w:val="002A7936"/>
    <w:rsid w:val="002B23AD"/>
    <w:rsid w:val="002B29A9"/>
    <w:rsid w:val="002B2D9B"/>
    <w:rsid w:val="002B333B"/>
    <w:rsid w:val="002B5E24"/>
    <w:rsid w:val="002B7AD4"/>
    <w:rsid w:val="002B7FF5"/>
    <w:rsid w:val="002C0010"/>
    <w:rsid w:val="002C1A5A"/>
    <w:rsid w:val="002C2231"/>
    <w:rsid w:val="002C2C41"/>
    <w:rsid w:val="002C2D1B"/>
    <w:rsid w:val="002C41E3"/>
    <w:rsid w:val="002C6AC5"/>
    <w:rsid w:val="002C783C"/>
    <w:rsid w:val="002D0429"/>
    <w:rsid w:val="002D0645"/>
    <w:rsid w:val="002D08A6"/>
    <w:rsid w:val="002D13DD"/>
    <w:rsid w:val="002D1B42"/>
    <w:rsid w:val="002D1FAE"/>
    <w:rsid w:val="002D2FBC"/>
    <w:rsid w:val="002D3A54"/>
    <w:rsid w:val="002D3B34"/>
    <w:rsid w:val="002D47D0"/>
    <w:rsid w:val="002D66E7"/>
    <w:rsid w:val="002D6D00"/>
    <w:rsid w:val="002E0D7A"/>
    <w:rsid w:val="002E26DF"/>
    <w:rsid w:val="002E4233"/>
    <w:rsid w:val="002E4C06"/>
    <w:rsid w:val="002E5B51"/>
    <w:rsid w:val="002E6258"/>
    <w:rsid w:val="002E6DCB"/>
    <w:rsid w:val="002F0373"/>
    <w:rsid w:val="002F1311"/>
    <w:rsid w:val="002F3194"/>
    <w:rsid w:val="002F34BC"/>
    <w:rsid w:val="002F406D"/>
    <w:rsid w:val="002F445F"/>
    <w:rsid w:val="002F4A88"/>
    <w:rsid w:val="002F4ED7"/>
    <w:rsid w:val="002F6CCC"/>
    <w:rsid w:val="003025CA"/>
    <w:rsid w:val="003032C9"/>
    <w:rsid w:val="003040A5"/>
    <w:rsid w:val="00310287"/>
    <w:rsid w:val="00310CC2"/>
    <w:rsid w:val="00310F8F"/>
    <w:rsid w:val="00311515"/>
    <w:rsid w:val="003140E8"/>
    <w:rsid w:val="00314650"/>
    <w:rsid w:val="00314659"/>
    <w:rsid w:val="00315376"/>
    <w:rsid w:val="003153DF"/>
    <w:rsid w:val="003160B8"/>
    <w:rsid w:val="00320CEA"/>
    <w:rsid w:val="0032128A"/>
    <w:rsid w:val="00322620"/>
    <w:rsid w:val="00322965"/>
    <w:rsid w:val="00324199"/>
    <w:rsid w:val="00324A0E"/>
    <w:rsid w:val="0032562C"/>
    <w:rsid w:val="00326240"/>
    <w:rsid w:val="00327270"/>
    <w:rsid w:val="00330B5C"/>
    <w:rsid w:val="003345F6"/>
    <w:rsid w:val="003355C3"/>
    <w:rsid w:val="003370FA"/>
    <w:rsid w:val="00340407"/>
    <w:rsid w:val="0034136C"/>
    <w:rsid w:val="003416AD"/>
    <w:rsid w:val="00341D02"/>
    <w:rsid w:val="00343A09"/>
    <w:rsid w:val="0034402A"/>
    <w:rsid w:val="003441CD"/>
    <w:rsid w:val="003441CE"/>
    <w:rsid w:val="00345893"/>
    <w:rsid w:val="00345BB4"/>
    <w:rsid w:val="00346938"/>
    <w:rsid w:val="00347B5C"/>
    <w:rsid w:val="003500E4"/>
    <w:rsid w:val="0035073D"/>
    <w:rsid w:val="0035131C"/>
    <w:rsid w:val="003516F4"/>
    <w:rsid w:val="00352B09"/>
    <w:rsid w:val="00353C4A"/>
    <w:rsid w:val="00354CCC"/>
    <w:rsid w:val="00355CE9"/>
    <w:rsid w:val="00357939"/>
    <w:rsid w:val="00360804"/>
    <w:rsid w:val="0036125D"/>
    <w:rsid w:val="00361A8C"/>
    <w:rsid w:val="00361FAA"/>
    <w:rsid w:val="00363FC5"/>
    <w:rsid w:val="003642CC"/>
    <w:rsid w:val="0037095E"/>
    <w:rsid w:val="00370D37"/>
    <w:rsid w:val="003712F0"/>
    <w:rsid w:val="0037257F"/>
    <w:rsid w:val="00374B13"/>
    <w:rsid w:val="00376172"/>
    <w:rsid w:val="00376314"/>
    <w:rsid w:val="00377DCD"/>
    <w:rsid w:val="00380071"/>
    <w:rsid w:val="003829AC"/>
    <w:rsid w:val="00383333"/>
    <w:rsid w:val="00383EDC"/>
    <w:rsid w:val="00384F66"/>
    <w:rsid w:val="00385DE0"/>
    <w:rsid w:val="00385EFE"/>
    <w:rsid w:val="00386810"/>
    <w:rsid w:val="00391159"/>
    <w:rsid w:val="00391418"/>
    <w:rsid w:val="00391BBE"/>
    <w:rsid w:val="003924ED"/>
    <w:rsid w:val="0039304E"/>
    <w:rsid w:val="0039366D"/>
    <w:rsid w:val="00394002"/>
    <w:rsid w:val="00394384"/>
    <w:rsid w:val="00395025"/>
    <w:rsid w:val="003956E1"/>
    <w:rsid w:val="003965C9"/>
    <w:rsid w:val="0039666D"/>
    <w:rsid w:val="00397B25"/>
    <w:rsid w:val="00397D74"/>
    <w:rsid w:val="003A0FC0"/>
    <w:rsid w:val="003A1266"/>
    <w:rsid w:val="003A13DC"/>
    <w:rsid w:val="003A48E7"/>
    <w:rsid w:val="003A4D12"/>
    <w:rsid w:val="003A6A29"/>
    <w:rsid w:val="003A6FA3"/>
    <w:rsid w:val="003B2F29"/>
    <w:rsid w:val="003B4FCB"/>
    <w:rsid w:val="003B5B3D"/>
    <w:rsid w:val="003B5F7D"/>
    <w:rsid w:val="003B60CC"/>
    <w:rsid w:val="003B62EE"/>
    <w:rsid w:val="003C08B3"/>
    <w:rsid w:val="003C16F4"/>
    <w:rsid w:val="003C447B"/>
    <w:rsid w:val="003C5BA6"/>
    <w:rsid w:val="003C5BA8"/>
    <w:rsid w:val="003C600D"/>
    <w:rsid w:val="003C683A"/>
    <w:rsid w:val="003C7937"/>
    <w:rsid w:val="003D10AF"/>
    <w:rsid w:val="003D3829"/>
    <w:rsid w:val="003D473B"/>
    <w:rsid w:val="003D6C13"/>
    <w:rsid w:val="003D74FA"/>
    <w:rsid w:val="003D774A"/>
    <w:rsid w:val="003E0936"/>
    <w:rsid w:val="003E0ACF"/>
    <w:rsid w:val="003E2049"/>
    <w:rsid w:val="003E355A"/>
    <w:rsid w:val="003E45C9"/>
    <w:rsid w:val="003E5096"/>
    <w:rsid w:val="003E6419"/>
    <w:rsid w:val="003F17CA"/>
    <w:rsid w:val="003F1A2B"/>
    <w:rsid w:val="003F3FCD"/>
    <w:rsid w:val="003F419C"/>
    <w:rsid w:val="003F6B26"/>
    <w:rsid w:val="003F6B8A"/>
    <w:rsid w:val="003F7A91"/>
    <w:rsid w:val="003F7E35"/>
    <w:rsid w:val="00400CF4"/>
    <w:rsid w:val="0040182F"/>
    <w:rsid w:val="00401948"/>
    <w:rsid w:val="00401BF7"/>
    <w:rsid w:val="00402CC0"/>
    <w:rsid w:val="004049AF"/>
    <w:rsid w:val="00404F87"/>
    <w:rsid w:val="00406D84"/>
    <w:rsid w:val="00407811"/>
    <w:rsid w:val="00407DC9"/>
    <w:rsid w:val="00410E01"/>
    <w:rsid w:val="004116FD"/>
    <w:rsid w:val="00412017"/>
    <w:rsid w:val="0041284C"/>
    <w:rsid w:val="00412B80"/>
    <w:rsid w:val="0041654F"/>
    <w:rsid w:val="00416E1B"/>
    <w:rsid w:val="00420503"/>
    <w:rsid w:val="004205B5"/>
    <w:rsid w:val="00421E1F"/>
    <w:rsid w:val="00425ACD"/>
    <w:rsid w:val="0042635E"/>
    <w:rsid w:val="00427B2B"/>
    <w:rsid w:val="00430578"/>
    <w:rsid w:val="00430ABC"/>
    <w:rsid w:val="00432DC2"/>
    <w:rsid w:val="004335F0"/>
    <w:rsid w:val="00434DDD"/>
    <w:rsid w:val="004359FF"/>
    <w:rsid w:val="00435E25"/>
    <w:rsid w:val="004364FF"/>
    <w:rsid w:val="00436900"/>
    <w:rsid w:val="004372C5"/>
    <w:rsid w:val="00437618"/>
    <w:rsid w:val="00437AD6"/>
    <w:rsid w:val="00437CD9"/>
    <w:rsid w:val="00440AF7"/>
    <w:rsid w:val="00440B3E"/>
    <w:rsid w:val="00440BB2"/>
    <w:rsid w:val="00440BFD"/>
    <w:rsid w:val="00442C64"/>
    <w:rsid w:val="004439E5"/>
    <w:rsid w:val="004454C1"/>
    <w:rsid w:val="00445D38"/>
    <w:rsid w:val="00445E95"/>
    <w:rsid w:val="00446E53"/>
    <w:rsid w:val="00446FAA"/>
    <w:rsid w:val="00450AB2"/>
    <w:rsid w:val="00451151"/>
    <w:rsid w:val="00452721"/>
    <w:rsid w:val="00453838"/>
    <w:rsid w:val="004555D9"/>
    <w:rsid w:val="0045629F"/>
    <w:rsid w:val="00456559"/>
    <w:rsid w:val="00456871"/>
    <w:rsid w:val="00456C42"/>
    <w:rsid w:val="00457791"/>
    <w:rsid w:val="004609C2"/>
    <w:rsid w:val="00460FBA"/>
    <w:rsid w:val="00465B9D"/>
    <w:rsid w:val="00466FCF"/>
    <w:rsid w:val="004711BF"/>
    <w:rsid w:val="004729EB"/>
    <w:rsid w:val="00472FB6"/>
    <w:rsid w:val="00472FF8"/>
    <w:rsid w:val="0047364F"/>
    <w:rsid w:val="00473B7E"/>
    <w:rsid w:val="00474072"/>
    <w:rsid w:val="0047432D"/>
    <w:rsid w:val="004769C6"/>
    <w:rsid w:val="00480F05"/>
    <w:rsid w:val="004811BE"/>
    <w:rsid w:val="00481AD6"/>
    <w:rsid w:val="00481B57"/>
    <w:rsid w:val="00481F2C"/>
    <w:rsid w:val="004825C9"/>
    <w:rsid w:val="0048320F"/>
    <w:rsid w:val="00484FED"/>
    <w:rsid w:val="00486FF3"/>
    <w:rsid w:val="004905A4"/>
    <w:rsid w:val="00490CDD"/>
    <w:rsid w:val="0049202D"/>
    <w:rsid w:val="0049304E"/>
    <w:rsid w:val="00493775"/>
    <w:rsid w:val="00493A8D"/>
    <w:rsid w:val="004961B5"/>
    <w:rsid w:val="00496912"/>
    <w:rsid w:val="00496D92"/>
    <w:rsid w:val="00496F32"/>
    <w:rsid w:val="004975EB"/>
    <w:rsid w:val="004A098B"/>
    <w:rsid w:val="004A12B3"/>
    <w:rsid w:val="004A1BA0"/>
    <w:rsid w:val="004A51C8"/>
    <w:rsid w:val="004A586D"/>
    <w:rsid w:val="004A6696"/>
    <w:rsid w:val="004B0BC9"/>
    <w:rsid w:val="004B1CA7"/>
    <w:rsid w:val="004B2691"/>
    <w:rsid w:val="004B290E"/>
    <w:rsid w:val="004B2C8C"/>
    <w:rsid w:val="004B2EFD"/>
    <w:rsid w:val="004B3004"/>
    <w:rsid w:val="004B45A8"/>
    <w:rsid w:val="004B59CA"/>
    <w:rsid w:val="004B5B32"/>
    <w:rsid w:val="004B5D22"/>
    <w:rsid w:val="004B7D7E"/>
    <w:rsid w:val="004C00B0"/>
    <w:rsid w:val="004C0A8A"/>
    <w:rsid w:val="004C236D"/>
    <w:rsid w:val="004C3432"/>
    <w:rsid w:val="004C3855"/>
    <w:rsid w:val="004C4152"/>
    <w:rsid w:val="004C44F9"/>
    <w:rsid w:val="004C57BA"/>
    <w:rsid w:val="004C6420"/>
    <w:rsid w:val="004C708F"/>
    <w:rsid w:val="004C743A"/>
    <w:rsid w:val="004D2A04"/>
    <w:rsid w:val="004D2EB0"/>
    <w:rsid w:val="004D6118"/>
    <w:rsid w:val="004D6BC6"/>
    <w:rsid w:val="004D770C"/>
    <w:rsid w:val="004E0CFA"/>
    <w:rsid w:val="004E1EB7"/>
    <w:rsid w:val="004E4CCD"/>
    <w:rsid w:val="004E4DFF"/>
    <w:rsid w:val="004E585A"/>
    <w:rsid w:val="004E65C1"/>
    <w:rsid w:val="004E665E"/>
    <w:rsid w:val="004E76F7"/>
    <w:rsid w:val="004F007A"/>
    <w:rsid w:val="004F0500"/>
    <w:rsid w:val="004F237B"/>
    <w:rsid w:val="004F240B"/>
    <w:rsid w:val="004F27CB"/>
    <w:rsid w:val="004F2DE7"/>
    <w:rsid w:val="004F383A"/>
    <w:rsid w:val="004F3FFC"/>
    <w:rsid w:val="004F418C"/>
    <w:rsid w:val="004F6181"/>
    <w:rsid w:val="004F66CE"/>
    <w:rsid w:val="004F7AEF"/>
    <w:rsid w:val="00500F37"/>
    <w:rsid w:val="00501621"/>
    <w:rsid w:val="00501A12"/>
    <w:rsid w:val="00502770"/>
    <w:rsid w:val="00502C01"/>
    <w:rsid w:val="00502F01"/>
    <w:rsid w:val="005038C6"/>
    <w:rsid w:val="00503A25"/>
    <w:rsid w:val="00505815"/>
    <w:rsid w:val="00505C58"/>
    <w:rsid w:val="00506BBC"/>
    <w:rsid w:val="0051157D"/>
    <w:rsid w:val="00511BC6"/>
    <w:rsid w:val="00511CE0"/>
    <w:rsid w:val="00512917"/>
    <w:rsid w:val="0051456B"/>
    <w:rsid w:val="00514981"/>
    <w:rsid w:val="005200C2"/>
    <w:rsid w:val="005221AB"/>
    <w:rsid w:val="00522200"/>
    <w:rsid w:val="005224E9"/>
    <w:rsid w:val="00522E69"/>
    <w:rsid w:val="00525562"/>
    <w:rsid w:val="00531376"/>
    <w:rsid w:val="00533046"/>
    <w:rsid w:val="00533216"/>
    <w:rsid w:val="00533625"/>
    <w:rsid w:val="00534228"/>
    <w:rsid w:val="00534510"/>
    <w:rsid w:val="0053478A"/>
    <w:rsid w:val="00534CCD"/>
    <w:rsid w:val="005371BB"/>
    <w:rsid w:val="00537A0F"/>
    <w:rsid w:val="00540B9E"/>
    <w:rsid w:val="00542656"/>
    <w:rsid w:val="00542BA9"/>
    <w:rsid w:val="0054339B"/>
    <w:rsid w:val="005437AD"/>
    <w:rsid w:val="00545425"/>
    <w:rsid w:val="00545ED3"/>
    <w:rsid w:val="00546B48"/>
    <w:rsid w:val="00551357"/>
    <w:rsid w:val="00551409"/>
    <w:rsid w:val="0055196A"/>
    <w:rsid w:val="00553A5D"/>
    <w:rsid w:val="00554177"/>
    <w:rsid w:val="00555766"/>
    <w:rsid w:val="005561E8"/>
    <w:rsid w:val="00556784"/>
    <w:rsid w:val="0055704B"/>
    <w:rsid w:val="005605B3"/>
    <w:rsid w:val="00560A7C"/>
    <w:rsid w:val="00560E80"/>
    <w:rsid w:val="005613BF"/>
    <w:rsid w:val="005616C0"/>
    <w:rsid w:val="0056317B"/>
    <w:rsid w:val="00565208"/>
    <w:rsid w:val="005655BA"/>
    <w:rsid w:val="005659C5"/>
    <w:rsid w:val="00566C5C"/>
    <w:rsid w:val="0056707B"/>
    <w:rsid w:val="005678B9"/>
    <w:rsid w:val="00570DDD"/>
    <w:rsid w:val="00570F1A"/>
    <w:rsid w:val="005715A6"/>
    <w:rsid w:val="00572734"/>
    <w:rsid w:val="00573929"/>
    <w:rsid w:val="00574305"/>
    <w:rsid w:val="00575443"/>
    <w:rsid w:val="005756FE"/>
    <w:rsid w:val="005763DE"/>
    <w:rsid w:val="005766C7"/>
    <w:rsid w:val="00577A37"/>
    <w:rsid w:val="00580A38"/>
    <w:rsid w:val="00581D39"/>
    <w:rsid w:val="00582B3D"/>
    <w:rsid w:val="005831D4"/>
    <w:rsid w:val="00583AE6"/>
    <w:rsid w:val="00585596"/>
    <w:rsid w:val="005859BB"/>
    <w:rsid w:val="00585BEE"/>
    <w:rsid w:val="00586F32"/>
    <w:rsid w:val="0059075A"/>
    <w:rsid w:val="00590E6F"/>
    <w:rsid w:val="00592327"/>
    <w:rsid w:val="00594E10"/>
    <w:rsid w:val="0059556B"/>
    <w:rsid w:val="00595C00"/>
    <w:rsid w:val="00596283"/>
    <w:rsid w:val="00597633"/>
    <w:rsid w:val="00597DC7"/>
    <w:rsid w:val="005A0533"/>
    <w:rsid w:val="005A102A"/>
    <w:rsid w:val="005A146C"/>
    <w:rsid w:val="005A1751"/>
    <w:rsid w:val="005A186B"/>
    <w:rsid w:val="005A352F"/>
    <w:rsid w:val="005A3806"/>
    <w:rsid w:val="005A3CFB"/>
    <w:rsid w:val="005A49E6"/>
    <w:rsid w:val="005A509F"/>
    <w:rsid w:val="005A6001"/>
    <w:rsid w:val="005A706A"/>
    <w:rsid w:val="005B0893"/>
    <w:rsid w:val="005B12F5"/>
    <w:rsid w:val="005B2A34"/>
    <w:rsid w:val="005B2D06"/>
    <w:rsid w:val="005B3CDB"/>
    <w:rsid w:val="005B4DC2"/>
    <w:rsid w:val="005B6C5D"/>
    <w:rsid w:val="005B7047"/>
    <w:rsid w:val="005B7DB7"/>
    <w:rsid w:val="005C0B63"/>
    <w:rsid w:val="005C1328"/>
    <w:rsid w:val="005C2354"/>
    <w:rsid w:val="005C265E"/>
    <w:rsid w:val="005C3CBD"/>
    <w:rsid w:val="005C41B5"/>
    <w:rsid w:val="005C5CA7"/>
    <w:rsid w:val="005C73DF"/>
    <w:rsid w:val="005C7D9A"/>
    <w:rsid w:val="005D0019"/>
    <w:rsid w:val="005D14B1"/>
    <w:rsid w:val="005D1C02"/>
    <w:rsid w:val="005D29E5"/>
    <w:rsid w:val="005D2CBD"/>
    <w:rsid w:val="005D35FC"/>
    <w:rsid w:val="005D48B2"/>
    <w:rsid w:val="005D4987"/>
    <w:rsid w:val="005D508E"/>
    <w:rsid w:val="005D550E"/>
    <w:rsid w:val="005D5AD7"/>
    <w:rsid w:val="005D7307"/>
    <w:rsid w:val="005E0963"/>
    <w:rsid w:val="005E1E8B"/>
    <w:rsid w:val="005E4653"/>
    <w:rsid w:val="005E5454"/>
    <w:rsid w:val="005E621B"/>
    <w:rsid w:val="005E6B4F"/>
    <w:rsid w:val="005F2830"/>
    <w:rsid w:val="005F3393"/>
    <w:rsid w:val="005F3397"/>
    <w:rsid w:val="005F48D3"/>
    <w:rsid w:val="005F58D8"/>
    <w:rsid w:val="005F6D9D"/>
    <w:rsid w:val="005F7097"/>
    <w:rsid w:val="005F7511"/>
    <w:rsid w:val="005F77E2"/>
    <w:rsid w:val="006006B8"/>
    <w:rsid w:val="00600FC0"/>
    <w:rsid w:val="006017ED"/>
    <w:rsid w:val="00602440"/>
    <w:rsid w:val="006029C5"/>
    <w:rsid w:val="006037B1"/>
    <w:rsid w:val="00604367"/>
    <w:rsid w:val="00604893"/>
    <w:rsid w:val="00606E0D"/>
    <w:rsid w:val="00607D0D"/>
    <w:rsid w:val="00610977"/>
    <w:rsid w:val="0061137D"/>
    <w:rsid w:val="00611D54"/>
    <w:rsid w:val="006138AE"/>
    <w:rsid w:val="00614B99"/>
    <w:rsid w:val="00615600"/>
    <w:rsid w:val="00615637"/>
    <w:rsid w:val="00615F91"/>
    <w:rsid w:val="006209C5"/>
    <w:rsid w:val="006210D5"/>
    <w:rsid w:val="00622C48"/>
    <w:rsid w:val="00623121"/>
    <w:rsid w:val="006235A3"/>
    <w:rsid w:val="006236E0"/>
    <w:rsid w:val="00623810"/>
    <w:rsid w:val="00623A54"/>
    <w:rsid w:val="00624BC1"/>
    <w:rsid w:val="006256FB"/>
    <w:rsid w:val="00625B47"/>
    <w:rsid w:val="00626496"/>
    <w:rsid w:val="00627D49"/>
    <w:rsid w:val="006300AD"/>
    <w:rsid w:val="00630869"/>
    <w:rsid w:val="00630C27"/>
    <w:rsid w:val="0063283A"/>
    <w:rsid w:val="00632DEA"/>
    <w:rsid w:val="0063416E"/>
    <w:rsid w:val="006346EA"/>
    <w:rsid w:val="006357AF"/>
    <w:rsid w:val="006365B2"/>
    <w:rsid w:val="0064059E"/>
    <w:rsid w:val="0064088B"/>
    <w:rsid w:val="00641989"/>
    <w:rsid w:val="006431CD"/>
    <w:rsid w:val="006448AB"/>
    <w:rsid w:val="0064496B"/>
    <w:rsid w:val="006454E7"/>
    <w:rsid w:val="00651524"/>
    <w:rsid w:val="00651D64"/>
    <w:rsid w:val="00652BBE"/>
    <w:rsid w:val="00655D8F"/>
    <w:rsid w:val="00655F41"/>
    <w:rsid w:val="00656D7B"/>
    <w:rsid w:val="0065774A"/>
    <w:rsid w:val="006579DD"/>
    <w:rsid w:val="00661CC8"/>
    <w:rsid w:val="00661DBD"/>
    <w:rsid w:val="00663094"/>
    <w:rsid w:val="006650E5"/>
    <w:rsid w:val="00665593"/>
    <w:rsid w:val="006661C8"/>
    <w:rsid w:val="006666C1"/>
    <w:rsid w:val="006669BE"/>
    <w:rsid w:val="006700B8"/>
    <w:rsid w:val="006714D9"/>
    <w:rsid w:val="006719D9"/>
    <w:rsid w:val="00671ADA"/>
    <w:rsid w:val="00672030"/>
    <w:rsid w:val="0067384B"/>
    <w:rsid w:val="006743B9"/>
    <w:rsid w:val="006747E7"/>
    <w:rsid w:val="00674945"/>
    <w:rsid w:val="006762E1"/>
    <w:rsid w:val="00677037"/>
    <w:rsid w:val="0067730C"/>
    <w:rsid w:val="00681721"/>
    <w:rsid w:val="00681B11"/>
    <w:rsid w:val="00681EFF"/>
    <w:rsid w:val="00682DFB"/>
    <w:rsid w:val="006840AD"/>
    <w:rsid w:val="006844BB"/>
    <w:rsid w:val="00693A28"/>
    <w:rsid w:val="00693D4F"/>
    <w:rsid w:val="006941DB"/>
    <w:rsid w:val="00695A58"/>
    <w:rsid w:val="006A05F9"/>
    <w:rsid w:val="006A0C2C"/>
    <w:rsid w:val="006A1DFE"/>
    <w:rsid w:val="006A42BC"/>
    <w:rsid w:val="006A461A"/>
    <w:rsid w:val="006A4725"/>
    <w:rsid w:val="006A5B9F"/>
    <w:rsid w:val="006A68D4"/>
    <w:rsid w:val="006A6BD3"/>
    <w:rsid w:val="006A7707"/>
    <w:rsid w:val="006A781D"/>
    <w:rsid w:val="006A7C3B"/>
    <w:rsid w:val="006B26B0"/>
    <w:rsid w:val="006B2B2F"/>
    <w:rsid w:val="006B3E12"/>
    <w:rsid w:val="006B4C38"/>
    <w:rsid w:val="006B7531"/>
    <w:rsid w:val="006C0488"/>
    <w:rsid w:val="006C255A"/>
    <w:rsid w:val="006C3EE6"/>
    <w:rsid w:val="006C3F38"/>
    <w:rsid w:val="006C41D6"/>
    <w:rsid w:val="006C72DC"/>
    <w:rsid w:val="006C7D40"/>
    <w:rsid w:val="006D18D8"/>
    <w:rsid w:val="006D28D2"/>
    <w:rsid w:val="006D3B70"/>
    <w:rsid w:val="006D4C05"/>
    <w:rsid w:val="006D551A"/>
    <w:rsid w:val="006D5970"/>
    <w:rsid w:val="006D5B0D"/>
    <w:rsid w:val="006D6F8B"/>
    <w:rsid w:val="006D7402"/>
    <w:rsid w:val="006D7D55"/>
    <w:rsid w:val="006E0165"/>
    <w:rsid w:val="006E0E1A"/>
    <w:rsid w:val="006E2619"/>
    <w:rsid w:val="006E2DD9"/>
    <w:rsid w:val="006E3640"/>
    <w:rsid w:val="006E3AF9"/>
    <w:rsid w:val="006E401C"/>
    <w:rsid w:val="006E53BF"/>
    <w:rsid w:val="006E59F0"/>
    <w:rsid w:val="006E5B1D"/>
    <w:rsid w:val="006E70B0"/>
    <w:rsid w:val="006F05E2"/>
    <w:rsid w:val="006F11C2"/>
    <w:rsid w:val="006F1445"/>
    <w:rsid w:val="006F1B9B"/>
    <w:rsid w:val="006F2EE0"/>
    <w:rsid w:val="006F3720"/>
    <w:rsid w:val="006F3D06"/>
    <w:rsid w:val="006F4589"/>
    <w:rsid w:val="006F4F40"/>
    <w:rsid w:val="006F59C8"/>
    <w:rsid w:val="00700ABC"/>
    <w:rsid w:val="00700B38"/>
    <w:rsid w:val="00701CC0"/>
    <w:rsid w:val="00704121"/>
    <w:rsid w:val="0070478A"/>
    <w:rsid w:val="0070515E"/>
    <w:rsid w:val="00705684"/>
    <w:rsid w:val="00705742"/>
    <w:rsid w:val="00705877"/>
    <w:rsid w:val="00705BD6"/>
    <w:rsid w:val="007069CA"/>
    <w:rsid w:val="00706F19"/>
    <w:rsid w:val="007113BC"/>
    <w:rsid w:val="00711BFF"/>
    <w:rsid w:val="00713605"/>
    <w:rsid w:val="007137D3"/>
    <w:rsid w:val="007146D4"/>
    <w:rsid w:val="00714E7B"/>
    <w:rsid w:val="0071516D"/>
    <w:rsid w:val="0071524B"/>
    <w:rsid w:val="00715A47"/>
    <w:rsid w:val="00715F03"/>
    <w:rsid w:val="007166FC"/>
    <w:rsid w:val="00716E4B"/>
    <w:rsid w:val="00717A12"/>
    <w:rsid w:val="00717F86"/>
    <w:rsid w:val="00720E07"/>
    <w:rsid w:val="00722B2A"/>
    <w:rsid w:val="00722BF2"/>
    <w:rsid w:val="00723738"/>
    <w:rsid w:val="00723FEC"/>
    <w:rsid w:val="0072574A"/>
    <w:rsid w:val="0072596F"/>
    <w:rsid w:val="007259D6"/>
    <w:rsid w:val="0072723C"/>
    <w:rsid w:val="00727985"/>
    <w:rsid w:val="00730704"/>
    <w:rsid w:val="0073096D"/>
    <w:rsid w:val="00730BD3"/>
    <w:rsid w:val="00731AD1"/>
    <w:rsid w:val="00732C20"/>
    <w:rsid w:val="00733617"/>
    <w:rsid w:val="00733E59"/>
    <w:rsid w:val="00734327"/>
    <w:rsid w:val="0073538F"/>
    <w:rsid w:val="00735C2C"/>
    <w:rsid w:val="0073618C"/>
    <w:rsid w:val="007367F8"/>
    <w:rsid w:val="00736AA2"/>
    <w:rsid w:val="00740300"/>
    <w:rsid w:val="00740320"/>
    <w:rsid w:val="00742A60"/>
    <w:rsid w:val="0074339F"/>
    <w:rsid w:val="00744DD4"/>
    <w:rsid w:val="00746418"/>
    <w:rsid w:val="00747033"/>
    <w:rsid w:val="0074752A"/>
    <w:rsid w:val="00747762"/>
    <w:rsid w:val="00750EFC"/>
    <w:rsid w:val="00751015"/>
    <w:rsid w:val="00752DC8"/>
    <w:rsid w:val="00753F90"/>
    <w:rsid w:val="00753FBE"/>
    <w:rsid w:val="007542BA"/>
    <w:rsid w:val="00754619"/>
    <w:rsid w:val="00754B89"/>
    <w:rsid w:val="00755607"/>
    <w:rsid w:val="00756CDB"/>
    <w:rsid w:val="007574B7"/>
    <w:rsid w:val="00757CB2"/>
    <w:rsid w:val="00762754"/>
    <w:rsid w:val="00763D1A"/>
    <w:rsid w:val="0076666B"/>
    <w:rsid w:val="00766BD0"/>
    <w:rsid w:val="00767230"/>
    <w:rsid w:val="00770D06"/>
    <w:rsid w:val="00770E38"/>
    <w:rsid w:val="007713AA"/>
    <w:rsid w:val="00771616"/>
    <w:rsid w:val="0077198B"/>
    <w:rsid w:val="00772321"/>
    <w:rsid w:val="007733BB"/>
    <w:rsid w:val="00773939"/>
    <w:rsid w:val="00775E79"/>
    <w:rsid w:val="007763BF"/>
    <w:rsid w:val="00776B74"/>
    <w:rsid w:val="00777E26"/>
    <w:rsid w:val="00780B8F"/>
    <w:rsid w:val="007817C8"/>
    <w:rsid w:val="0078236D"/>
    <w:rsid w:val="00782B7E"/>
    <w:rsid w:val="00782C45"/>
    <w:rsid w:val="00783B13"/>
    <w:rsid w:val="00785158"/>
    <w:rsid w:val="00787CFF"/>
    <w:rsid w:val="007910BA"/>
    <w:rsid w:val="00793594"/>
    <w:rsid w:val="007936D5"/>
    <w:rsid w:val="00797BD5"/>
    <w:rsid w:val="00797D13"/>
    <w:rsid w:val="007A239D"/>
    <w:rsid w:val="007A342B"/>
    <w:rsid w:val="007A3512"/>
    <w:rsid w:val="007A5217"/>
    <w:rsid w:val="007A6B22"/>
    <w:rsid w:val="007A6BF3"/>
    <w:rsid w:val="007A73BC"/>
    <w:rsid w:val="007B134C"/>
    <w:rsid w:val="007B1C8C"/>
    <w:rsid w:val="007B28E2"/>
    <w:rsid w:val="007B2CF2"/>
    <w:rsid w:val="007B4DBA"/>
    <w:rsid w:val="007B6B22"/>
    <w:rsid w:val="007B6CF7"/>
    <w:rsid w:val="007B7EE8"/>
    <w:rsid w:val="007C09BF"/>
    <w:rsid w:val="007C1997"/>
    <w:rsid w:val="007C3D1D"/>
    <w:rsid w:val="007C3F9F"/>
    <w:rsid w:val="007C409E"/>
    <w:rsid w:val="007C46B3"/>
    <w:rsid w:val="007C4CC8"/>
    <w:rsid w:val="007C53EB"/>
    <w:rsid w:val="007C6657"/>
    <w:rsid w:val="007C7595"/>
    <w:rsid w:val="007C7F90"/>
    <w:rsid w:val="007D014A"/>
    <w:rsid w:val="007D0596"/>
    <w:rsid w:val="007D0D8A"/>
    <w:rsid w:val="007D1CFB"/>
    <w:rsid w:val="007D1D57"/>
    <w:rsid w:val="007D33BA"/>
    <w:rsid w:val="007D5AF9"/>
    <w:rsid w:val="007D60B2"/>
    <w:rsid w:val="007D62C5"/>
    <w:rsid w:val="007D70EA"/>
    <w:rsid w:val="007E0E72"/>
    <w:rsid w:val="007E1D52"/>
    <w:rsid w:val="007E2724"/>
    <w:rsid w:val="007E3C88"/>
    <w:rsid w:val="007E4004"/>
    <w:rsid w:val="007E4434"/>
    <w:rsid w:val="007E486B"/>
    <w:rsid w:val="007E492D"/>
    <w:rsid w:val="007E604F"/>
    <w:rsid w:val="007E608C"/>
    <w:rsid w:val="007E76A0"/>
    <w:rsid w:val="007F1B7A"/>
    <w:rsid w:val="007F28EB"/>
    <w:rsid w:val="007F2B94"/>
    <w:rsid w:val="007F2F30"/>
    <w:rsid w:val="007F5229"/>
    <w:rsid w:val="007F6E65"/>
    <w:rsid w:val="007F797D"/>
    <w:rsid w:val="008019AA"/>
    <w:rsid w:val="00801D45"/>
    <w:rsid w:val="00803A48"/>
    <w:rsid w:val="00803D1B"/>
    <w:rsid w:val="00805591"/>
    <w:rsid w:val="0080563C"/>
    <w:rsid w:val="0080774F"/>
    <w:rsid w:val="00807D0B"/>
    <w:rsid w:val="0081148E"/>
    <w:rsid w:val="00812530"/>
    <w:rsid w:val="008127D0"/>
    <w:rsid w:val="008129B7"/>
    <w:rsid w:val="00812EA7"/>
    <w:rsid w:val="0081481E"/>
    <w:rsid w:val="008156F9"/>
    <w:rsid w:val="00815944"/>
    <w:rsid w:val="00815A4F"/>
    <w:rsid w:val="00815B15"/>
    <w:rsid w:val="0081678A"/>
    <w:rsid w:val="008173F3"/>
    <w:rsid w:val="008208C2"/>
    <w:rsid w:val="008211FE"/>
    <w:rsid w:val="00821328"/>
    <w:rsid w:val="0082482F"/>
    <w:rsid w:val="00825645"/>
    <w:rsid w:val="00825D0C"/>
    <w:rsid w:val="0082657A"/>
    <w:rsid w:val="00826A22"/>
    <w:rsid w:val="00826CD7"/>
    <w:rsid w:val="00827415"/>
    <w:rsid w:val="0083003A"/>
    <w:rsid w:val="00833C06"/>
    <w:rsid w:val="00834338"/>
    <w:rsid w:val="0083438C"/>
    <w:rsid w:val="008363F7"/>
    <w:rsid w:val="008365BA"/>
    <w:rsid w:val="0083743C"/>
    <w:rsid w:val="00841114"/>
    <w:rsid w:val="00841365"/>
    <w:rsid w:val="0084168B"/>
    <w:rsid w:val="00842579"/>
    <w:rsid w:val="00843771"/>
    <w:rsid w:val="008441BC"/>
    <w:rsid w:val="0084564F"/>
    <w:rsid w:val="00845705"/>
    <w:rsid w:val="00845888"/>
    <w:rsid w:val="0084625C"/>
    <w:rsid w:val="00846A81"/>
    <w:rsid w:val="0084770E"/>
    <w:rsid w:val="00847CAE"/>
    <w:rsid w:val="00851066"/>
    <w:rsid w:val="00852314"/>
    <w:rsid w:val="0085308B"/>
    <w:rsid w:val="0085434A"/>
    <w:rsid w:val="008555C7"/>
    <w:rsid w:val="008574CA"/>
    <w:rsid w:val="008575D6"/>
    <w:rsid w:val="008575E0"/>
    <w:rsid w:val="0086121E"/>
    <w:rsid w:val="008621D1"/>
    <w:rsid w:val="008626CB"/>
    <w:rsid w:val="00862BFD"/>
    <w:rsid w:val="0086423C"/>
    <w:rsid w:val="00864EB1"/>
    <w:rsid w:val="008661EF"/>
    <w:rsid w:val="008709AB"/>
    <w:rsid w:val="00870C13"/>
    <w:rsid w:val="008718A8"/>
    <w:rsid w:val="0087195D"/>
    <w:rsid w:val="00871DBD"/>
    <w:rsid w:val="00872290"/>
    <w:rsid w:val="008727F8"/>
    <w:rsid w:val="008746F7"/>
    <w:rsid w:val="00876D9F"/>
    <w:rsid w:val="008808D4"/>
    <w:rsid w:val="00880A1A"/>
    <w:rsid w:val="008820A1"/>
    <w:rsid w:val="008824D0"/>
    <w:rsid w:val="008830EE"/>
    <w:rsid w:val="00883332"/>
    <w:rsid w:val="008844A5"/>
    <w:rsid w:val="00884AAA"/>
    <w:rsid w:val="008859B6"/>
    <w:rsid w:val="00885ADC"/>
    <w:rsid w:val="00885B78"/>
    <w:rsid w:val="0088638C"/>
    <w:rsid w:val="00890298"/>
    <w:rsid w:val="00890E32"/>
    <w:rsid w:val="008910C4"/>
    <w:rsid w:val="00892499"/>
    <w:rsid w:val="00892AD9"/>
    <w:rsid w:val="008935CB"/>
    <w:rsid w:val="0089448F"/>
    <w:rsid w:val="00894CCC"/>
    <w:rsid w:val="00895582"/>
    <w:rsid w:val="00895B79"/>
    <w:rsid w:val="00896965"/>
    <w:rsid w:val="00896D3E"/>
    <w:rsid w:val="008A02E3"/>
    <w:rsid w:val="008A35DB"/>
    <w:rsid w:val="008A6B13"/>
    <w:rsid w:val="008B0BDE"/>
    <w:rsid w:val="008B0C25"/>
    <w:rsid w:val="008B198C"/>
    <w:rsid w:val="008B22E3"/>
    <w:rsid w:val="008B2534"/>
    <w:rsid w:val="008B2696"/>
    <w:rsid w:val="008B2E8D"/>
    <w:rsid w:val="008B35F2"/>
    <w:rsid w:val="008B3715"/>
    <w:rsid w:val="008B445D"/>
    <w:rsid w:val="008B4600"/>
    <w:rsid w:val="008B4BEB"/>
    <w:rsid w:val="008B4CB1"/>
    <w:rsid w:val="008B68E9"/>
    <w:rsid w:val="008B6FDF"/>
    <w:rsid w:val="008B721C"/>
    <w:rsid w:val="008B7339"/>
    <w:rsid w:val="008C07C2"/>
    <w:rsid w:val="008C1492"/>
    <w:rsid w:val="008C16F7"/>
    <w:rsid w:val="008C2F0B"/>
    <w:rsid w:val="008C3055"/>
    <w:rsid w:val="008C3357"/>
    <w:rsid w:val="008C382C"/>
    <w:rsid w:val="008C38C9"/>
    <w:rsid w:val="008C3D37"/>
    <w:rsid w:val="008C438D"/>
    <w:rsid w:val="008C579C"/>
    <w:rsid w:val="008C603B"/>
    <w:rsid w:val="008C6150"/>
    <w:rsid w:val="008C7859"/>
    <w:rsid w:val="008C7B6D"/>
    <w:rsid w:val="008D015F"/>
    <w:rsid w:val="008D0F03"/>
    <w:rsid w:val="008D0F5C"/>
    <w:rsid w:val="008D24CE"/>
    <w:rsid w:val="008D2753"/>
    <w:rsid w:val="008D2832"/>
    <w:rsid w:val="008D2FF8"/>
    <w:rsid w:val="008D308B"/>
    <w:rsid w:val="008D4350"/>
    <w:rsid w:val="008D47CB"/>
    <w:rsid w:val="008D4AC5"/>
    <w:rsid w:val="008D5066"/>
    <w:rsid w:val="008D541B"/>
    <w:rsid w:val="008D56B4"/>
    <w:rsid w:val="008E0A9B"/>
    <w:rsid w:val="008E1619"/>
    <w:rsid w:val="008E3062"/>
    <w:rsid w:val="008E3BD4"/>
    <w:rsid w:val="008E3F75"/>
    <w:rsid w:val="008E51B6"/>
    <w:rsid w:val="008E5B36"/>
    <w:rsid w:val="008E5BA7"/>
    <w:rsid w:val="008E5E15"/>
    <w:rsid w:val="008E6656"/>
    <w:rsid w:val="008F235D"/>
    <w:rsid w:val="008F24FE"/>
    <w:rsid w:val="008F25B5"/>
    <w:rsid w:val="008F426D"/>
    <w:rsid w:val="008F5857"/>
    <w:rsid w:val="008F5A6A"/>
    <w:rsid w:val="008F74B5"/>
    <w:rsid w:val="008F79C8"/>
    <w:rsid w:val="00900C37"/>
    <w:rsid w:val="0090263A"/>
    <w:rsid w:val="00903CB9"/>
    <w:rsid w:val="0090529C"/>
    <w:rsid w:val="009054FD"/>
    <w:rsid w:val="009100AC"/>
    <w:rsid w:val="00911046"/>
    <w:rsid w:val="009124AA"/>
    <w:rsid w:val="00912A99"/>
    <w:rsid w:val="00912D3C"/>
    <w:rsid w:val="0091342A"/>
    <w:rsid w:val="009150F0"/>
    <w:rsid w:val="00915167"/>
    <w:rsid w:val="00916218"/>
    <w:rsid w:val="00917B8D"/>
    <w:rsid w:val="00922519"/>
    <w:rsid w:val="00922E72"/>
    <w:rsid w:val="009240A6"/>
    <w:rsid w:val="009240F5"/>
    <w:rsid w:val="00924497"/>
    <w:rsid w:val="00926997"/>
    <w:rsid w:val="0093107B"/>
    <w:rsid w:val="009312A1"/>
    <w:rsid w:val="00931F14"/>
    <w:rsid w:val="009327BF"/>
    <w:rsid w:val="00933CCD"/>
    <w:rsid w:val="00933EFC"/>
    <w:rsid w:val="009352D6"/>
    <w:rsid w:val="00935F0E"/>
    <w:rsid w:val="00936DB3"/>
    <w:rsid w:val="00943E3F"/>
    <w:rsid w:val="009445DE"/>
    <w:rsid w:val="00945B21"/>
    <w:rsid w:val="00945FAC"/>
    <w:rsid w:val="00947487"/>
    <w:rsid w:val="00947E3B"/>
    <w:rsid w:val="009501AA"/>
    <w:rsid w:val="00950590"/>
    <w:rsid w:val="00951177"/>
    <w:rsid w:val="009522E3"/>
    <w:rsid w:val="0095374C"/>
    <w:rsid w:val="00953EEB"/>
    <w:rsid w:val="009556E7"/>
    <w:rsid w:val="00956A27"/>
    <w:rsid w:val="009601EB"/>
    <w:rsid w:val="00960DA4"/>
    <w:rsid w:val="009614FF"/>
    <w:rsid w:val="00961859"/>
    <w:rsid w:val="009619BB"/>
    <w:rsid w:val="00963D63"/>
    <w:rsid w:val="00964203"/>
    <w:rsid w:val="0096450D"/>
    <w:rsid w:val="00965767"/>
    <w:rsid w:val="00965868"/>
    <w:rsid w:val="00966814"/>
    <w:rsid w:val="00967581"/>
    <w:rsid w:val="00971451"/>
    <w:rsid w:val="00971668"/>
    <w:rsid w:val="00971B7D"/>
    <w:rsid w:val="00972741"/>
    <w:rsid w:val="00973016"/>
    <w:rsid w:val="00974654"/>
    <w:rsid w:val="00974FE3"/>
    <w:rsid w:val="009754CB"/>
    <w:rsid w:val="009759C9"/>
    <w:rsid w:val="00977097"/>
    <w:rsid w:val="0097758E"/>
    <w:rsid w:val="009778CF"/>
    <w:rsid w:val="00985120"/>
    <w:rsid w:val="00987DE6"/>
    <w:rsid w:val="00991268"/>
    <w:rsid w:val="009924B5"/>
    <w:rsid w:val="00993523"/>
    <w:rsid w:val="00993CB0"/>
    <w:rsid w:val="0099448A"/>
    <w:rsid w:val="009953D5"/>
    <w:rsid w:val="009961C4"/>
    <w:rsid w:val="009965A4"/>
    <w:rsid w:val="0099666B"/>
    <w:rsid w:val="00996A82"/>
    <w:rsid w:val="00997CBD"/>
    <w:rsid w:val="009A1C0A"/>
    <w:rsid w:val="009A389A"/>
    <w:rsid w:val="009A3ED3"/>
    <w:rsid w:val="009A4468"/>
    <w:rsid w:val="009A5696"/>
    <w:rsid w:val="009A63CE"/>
    <w:rsid w:val="009A668C"/>
    <w:rsid w:val="009A6C2D"/>
    <w:rsid w:val="009A6E0D"/>
    <w:rsid w:val="009A7B37"/>
    <w:rsid w:val="009B19E4"/>
    <w:rsid w:val="009B2263"/>
    <w:rsid w:val="009B25AF"/>
    <w:rsid w:val="009B2B22"/>
    <w:rsid w:val="009B2D0C"/>
    <w:rsid w:val="009B340B"/>
    <w:rsid w:val="009B4BB1"/>
    <w:rsid w:val="009B4E50"/>
    <w:rsid w:val="009B5B48"/>
    <w:rsid w:val="009B5FC7"/>
    <w:rsid w:val="009C062D"/>
    <w:rsid w:val="009C21E4"/>
    <w:rsid w:val="009C25A4"/>
    <w:rsid w:val="009C2681"/>
    <w:rsid w:val="009C357A"/>
    <w:rsid w:val="009C41C1"/>
    <w:rsid w:val="009C4966"/>
    <w:rsid w:val="009C4BE4"/>
    <w:rsid w:val="009C772E"/>
    <w:rsid w:val="009D157A"/>
    <w:rsid w:val="009D1E82"/>
    <w:rsid w:val="009D2890"/>
    <w:rsid w:val="009D4F71"/>
    <w:rsid w:val="009D5308"/>
    <w:rsid w:val="009D7124"/>
    <w:rsid w:val="009E22BB"/>
    <w:rsid w:val="009E24F9"/>
    <w:rsid w:val="009E2F5F"/>
    <w:rsid w:val="009E30E9"/>
    <w:rsid w:val="009E3B06"/>
    <w:rsid w:val="009E5449"/>
    <w:rsid w:val="009E54F6"/>
    <w:rsid w:val="009E5BFE"/>
    <w:rsid w:val="009E5C45"/>
    <w:rsid w:val="009E632E"/>
    <w:rsid w:val="009E685B"/>
    <w:rsid w:val="009F0205"/>
    <w:rsid w:val="009F0277"/>
    <w:rsid w:val="009F089A"/>
    <w:rsid w:val="009F0CF0"/>
    <w:rsid w:val="009F0D3B"/>
    <w:rsid w:val="009F167E"/>
    <w:rsid w:val="009F25F7"/>
    <w:rsid w:val="009F35B5"/>
    <w:rsid w:val="009F3A4F"/>
    <w:rsid w:val="009F57BE"/>
    <w:rsid w:val="00A011BC"/>
    <w:rsid w:val="00A0165B"/>
    <w:rsid w:val="00A01AF9"/>
    <w:rsid w:val="00A023A5"/>
    <w:rsid w:val="00A02CB3"/>
    <w:rsid w:val="00A03520"/>
    <w:rsid w:val="00A04414"/>
    <w:rsid w:val="00A04902"/>
    <w:rsid w:val="00A04DDE"/>
    <w:rsid w:val="00A06872"/>
    <w:rsid w:val="00A070FF"/>
    <w:rsid w:val="00A074D9"/>
    <w:rsid w:val="00A07E82"/>
    <w:rsid w:val="00A07FAC"/>
    <w:rsid w:val="00A118FE"/>
    <w:rsid w:val="00A126BF"/>
    <w:rsid w:val="00A12DC8"/>
    <w:rsid w:val="00A13230"/>
    <w:rsid w:val="00A15365"/>
    <w:rsid w:val="00A15A38"/>
    <w:rsid w:val="00A17D12"/>
    <w:rsid w:val="00A216FC"/>
    <w:rsid w:val="00A21FF4"/>
    <w:rsid w:val="00A220A3"/>
    <w:rsid w:val="00A24458"/>
    <w:rsid w:val="00A24C92"/>
    <w:rsid w:val="00A250CA"/>
    <w:rsid w:val="00A2697E"/>
    <w:rsid w:val="00A26CA3"/>
    <w:rsid w:val="00A26D3F"/>
    <w:rsid w:val="00A2724C"/>
    <w:rsid w:val="00A27466"/>
    <w:rsid w:val="00A27B19"/>
    <w:rsid w:val="00A31747"/>
    <w:rsid w:val="00A31FCB"/>
    <w:rsid w:val="00A32DD7"/>
    <w:rsid w:val="00A34372"/>
    <w:rsid w:val="00A346C9"/>
    <w:rsid w:val="00A3625F"/>
    <w:rsid w:val="00A372FD"/>
    <w:rsid w:val="00A4034C"/>
    <w:rsid w:val="00A40DD9"/>
    <w:rsid w:val="00A43622"/>
    <w:rsid w:val="00A43FDD"/>
    <w:rsid w:val="00A449E3"/>
    <w:rsid w:val="00A458D6"/>
    <w:rsid w:val="00A4778A"/>
    <w:rsid w:val="00A50158"/>
    <w:rsid w:val="00A50416"/>
    <w:rsid w:val="00A511D5"/>
    <w:rsid w:val="00A51CE5"/>
    <w:rsid w:val="00A5277A"/>
    <w:rsid w:val="00A5413B"/>
    <w:rsid w:val="00A555BB"/>
    <w:rsid w:val="00A55A5B"/>
    <w:rsid w:val="00A56336"/>
    <w:rsid w:val="00A56C09"/>
    <w:rsid w:val="00A56D8E"/>
    <w:rsid w:val="00A570F8"/>
    <w:rsid w:val="00A610EF"/>
    <w:rsid w:val="00A61E9B"/>
    <w:rsid w:val="00A620B0"/>
    <w:rsid w:val="00A62D1D"/>
    <w:rsid w:val="00A62EDC"/>
    <w:rsid w:val="00A632D3"/>
    <w:rsid w:val="00A6499D"/>
    <w:rsid w:val="00A6534B"/>
    <w:rsid w:val="00A65C7E"/>
    <w:rsid w:val="00A66F22"/>
    <w:rsid w:val="00A67BCB"/>
    <w:rsid w:val="00A7038A"/>
    <w:rsid w:val="00A70955"/>
    <w:rsid w:val="00A71352"/>
    <w:rsid w:val="00A716F9"/>
    <w:rsid w:val="00A72F6C"/>
    <w:rsid w:val="00A73882"/>
    <w:rsid w:val="00A73905"/>
    <w:rsid w:val="00A74284"/>
    <w:rsid w:val="00A74BF8"/>
    <w:rsid w:val="00A7655F"/>
    <w:rsid w:val="00A80659"/>
    <w:rsid w:val="00A8248A"/>
    <w:rsid w:val="00A82DB0"/>
    <w:rsid w:val="00A83AAA"/>
    <w:rsid w:val="00A84239"/>
    <w:rsid w:val="00A85108"/>
    <w:rsid w:val="00A85840"/>
    <w:rsid w:val="00A85854"/>
    <w:rsid w:val="00A87A83"/>
    <w:rsid w:val="00A87D85"/>
    <w:rsid w:val="00A90A54"/>
    <w:rsid w:val="00A90D45"/>
    <w:rsid w:val="00A90E28"/>
    <w:rsid w:val="00A91677"/>
    <w:rsid w:val="00A92099"/>
    <w:rsid w:val="00A92389"/>
    <w:rsid w:val="00A92459"/>
    <w:rsid w:val="00A92DCA"/>
    <w:rsid w:val="00A93080"/>
    <w:rsid w:val="00A93C48"/>
    <w:rsid w:val="00A95071"/>
    <w:rsid w:val="00A96241"/>
    <w:rsid w:val="00A9658F"/>
    <w:rsid w:val="00A9709F"/>
    <w:rsid w:val="00A972AE"/>
    <w:rsid w:val="00AA15A3"/>
    <w:rsid w:val="00AA1F5B"/>
    <w:rsid w:val="00AA1F79"/>
    <w:rsid w:val="00AA2C55"/>
    <w:rsid w:val="00AA57DE"/>
    <w:rsid w:val="00AA588E"/>
    <w:rsid w:val="00AB09CD"/>
    <w:rsid w:val="00AB2546"/>
    <w:rsid w:val="00AB2555"/>
    <w:rsid w:val="00AB29E9"/>
    <w:rsid w:val="00AB4616"/>
    <w:rsid w:val="00AB5FCE"/>
    <w:rsid w:val="00AC04CE"/>
    <w:rsid w:val="00AC20BB"/>
    <w:rsid w:val="00AC353D"/>
    <w:rsid w:val="00AC3C7F"/>
    <w:rsid w:val="00AC672D"/>
    <w:rsid w:val="00AD104D"/>
    <w:rsid w:val="00AD1886"/>
    <w:rsid w:val="00AD18F9"/>
    <w:rsid w:val="00AD23F0"/>
    <w:rsid w:val="00AD2FCC"/>
    <w:rsid w:val="00AD56D2"/>
    <w:rsid w:val="00AD69E6"/>
    <w:rsid w:val="00AD7088"/>
    <w:rsid w:val="00AD7A1F"/>
    <w:rsid w:val="00AE097B"/>
    <w:rsid w:val="00AE0A35"/>
    <w:rsid w:val="00AE18AC"/>
    <w:rsid w:val="00AE1A82"/>
    <w:rsid w:val="00AE3A9B"/>
    <w:rsid w:val="00AE4D94"/>
    <w:rsid w:val="00AE6033"/>
    <w:rsid w:val="00AE75D4"/>
    <w:rsid w:val="00AF5696"/>
    <w:rsid w:val="00AF5DCC"/>
    <w:rsid w:val="00AF5FA2"/>
    <w:rsid w:val="00AF6CBE"/>
    <w:rsid w:val="00AF7DEB"/>
    <w:rsid w:val="00AF7E40"/>
    <w:rsid w:val="00B00581"/>
    <w:rsid w:val="00B0075B"/>
    <w:rsid w:val="00B00EE9"/>
    <w:rsid w:val="00B05E37"/>
    <w:rsid w:val="00B069CA"/>
    <w:rsid w:val="00B0724F"/>
    <w:rsid w:val="00B10D8C"/>
    <w:rsid w:val="00B11678"/>
    <w:rsid w:val="00B11837"/>
    <w:rsid w:val="00B120FA"/>
    <w:rsid w:val="00B1353C"/>
    <w:rsid w:val="00B144D2"/>
    <w:rsid w:val="00B14F35"/>
    <w:rsid w:val="00B17908"/>
    <w:rsid w:val="00B20C41"/>
    <w:rsid w:val="00B20C50"/>
    <w:rsid w:val="00B2122E"/>
    <w:rsid w:val="00B23D72"/>
    <w:rsid w:val="00B258C6"/>
    <w:rsid w:val="00B26C95"/>
    <w:rsid w:val="00B26DB9"/>
    <w:rsid w:val="00B31AF1"/>
    <w:rsid w:val="00B32B86"/>
    <w:rsid w:val="00B33A63"/>
    <w:rsid w:val="00B341D6"/>
    <w:rsid w:val="00B35154"/>
    <w:rsid w:val="00B35D3F"/>
    <w:rsid w:val="00B3648E"/>
    <w:rsid w:val="00B36B8C"/>
    <w:rsid w:val="00B3783C"/>
    <w:rsid w:val="00B37C11"/>
    <w:rsid w:val="00B40EE3"/>
    <w:rsid w:val="00B4182B"/>
    <w:rsid w:val="00B44218"/>
    <w:rsid w:val="00B44B0D"/>
    <w:rsid w:val="00B45117"/>
    <w:rsid w:val="00B4514F"/>
    <w:rsid w:val="00B45194"/>
    <w:rsid w:val="00B46509"/>
    <w:rsid w:val="00B46870"/>
    <w:rsid w:val="00B4695A"/>
    <w:rsid w:val="00B50A4D"/>
    <w:rsid w:val="00B522E4"/>
    <w:rsid w:val="00B528CD"/>
    <w:rsid w:val="00B53DD6"/>
    <w:rsid w:val="00B55976"/>
    <w:rsid w:val="00B56ECA"/>
    <w:rsid w:val="00B5705A"/>
    <w:rsid w:val="00B57137"/>
    <w:rsid w:val="00B574D0"/>
    <w:rsid w:val="00B5776B"/>
    <w:rsid w:val="00B605CB"/>
    <w:rsid w:val="00B60640"/>
    <w:rsid w:val="00B60851"/>
    <w:rsid w:val="00B608A0"/>
    <w:rsid w:val="00B6105C"/>
    <w:rsid w:val="00B61407"/>
    <w:rsid w:val="00B61651"/>
    <w:rsid w:val="00B61F1E"/>
    <w:rsid w:val="00B62B89"/>
    <w:rsid w:val="00B63771"/>
    <w:rsid w:val="00B64F25"/>
    <w:rsid w:val="00B66E1C"/>
    <w:rsid w:val="00B66E81"/>
    <w:rsid w:val="00B66EBE"/>
    <w:rsid w:val="00B71020"/>
    <w:rsid w:val="00B711E0"/>
    <w:rsid w:val="00B745A0"/>
    <w:rsid w:val="00B7749E"/>
    <w:rsid w:val="00B80C74"/>
    <w:rsid w:val="00B83CE2"/>
    <w:rsid w:val="00B8472B"/>
    <w:rsid w:val="00B8474A"/>
    <w:rsid w:val="00B871C0"/>
    <w:rsid w:val="00B92666"/>
    <w:rsid w:val="00B94605"/>
    <w:rsid w:val="00B96B54"/>
    <w:rsid w:val="00B96D8E"/>
    <w:rsid w:val="00B973D1"/>
    <w:rsid w:val="00BA0127"/>
    <w:rsid w:val="00BA0EE1"/>
    <w:rsid w:val="00BA2767"/>
    <w:rsid w:val="00BA291E"/>
    <w:rsid w:val="00BA5389"/>
    <w:rsid w:val="00BA61AD"/>
    <w:rsid w:val="00BA6638"/>
    <w:rsid w:val="00BB00DF"/>
    <w:rsid w:val="00BB0234"/>
    <w:rsid w:val="00BB156D"/>
    <w:rsid w:val="00BB353D"/>
    <w:rsid w:val="00BB3898"/>
    <w:rsid w:val="00BB4995"/>
    <w:rsid w:val="00BB5E4B"/>
    <w:rsid w:val="00BB612A"/>
    <w:rsid w:val="00BC3289"/>
    <w:rsid w:val="00BC3301"/>
    <w:rsid w:val="00BC348A"/>
    <w:rsid w:val="00BC4144"/>
    <w:rsid w:val="00BC7053"/>
    <w:rsid w:val="00BC79B9"/>
    <w:rsid w:val="00BD0969"/>
    <w:rsid w:val="00BD1685"/>
    <w:rsid w:val="00BD1C4A"/>
    <w:rsid w:val="00BD2A8F"/>
    <w:rsid w:val="00BD3564"/>
    <w:rsid w:val="00BD5218"/>
    <w:rsid w:val="00BD59A8"/>
    <w:rsid w:val="00BD7BD1"/>
    <w:rsid w:val="00BD7FB2"/>
    <w:rsid w:val="00BE18E7"/>
    <w:rsid w:val="00BE223C"/>
    <w:rsid w:val="00BE2267"/>
    <w:rsid w:val="00BE3679"/>
    <w:rsid w:val="00BE39C1"/>
    <w:rsid w:val="00BF27FE"/>
    <w:rsid w:val="00BF2A61"/>
    <w:rsid w:val="00BF2D4B"/>
    <w:rsid w:val="00BF3587"/>
    <w:rsid w:val="00BF3A0C"/>
    <w:rsid w:val="00BF3D52"/>
    <w:rsid w:val="00BF42FC"/>
    <w:rsid w:val="00BF4E3A"/>
    <w:rsid w:val="00BF6868"/>
    <w:rsid w:val="00BF730A"/>
    <w:rsid w:val="00BF7374"/>
    <w:rsid w:val="00C005F4"/>
    <w:rsid w:val="00C00745"/>
    <w:rsid w:val="00C012BD"/>
    <w:rsid w:val="00C024D5"/>
    <w:rsid w:val="00C056CD"/>
    <w:rsid w:val="00C05ABF"/>
    <w:rsid w:val="00C05E72"/>
    <w:rsid w:val="00C06244"/>
    <w:rsid w:val="00C10C17"/>
    <w:rsid w:val="00C11788"/>
    <w:rsid w:val="00C14570"/>
    <w:rsid w:val="00C15242"/>
    <w:rsid w:val="00C174E8"/>
    <w:rsid w:val="00C178E7"/>
    <w:rsid w:val="00C17CFA"/>
    <w:rsid w:val="00C205F9"/>
    <w:rsid w:val="00C2391E"/>
    <w:rsid w:val="00C23C2A"/>
    <w:rsid w:val="00C23E3C"/>
    <w:rsid w:val="00C2438A"/>
    <w:rsid w:val="00C2510A"/>
    <w:rsid w:val="00C25704"/>
    <w:rsid w:val="00C25E03"/>
    <w:rsid w:val="00C262D7"/>
    <w:rsid w:val="00C3008B"/>
    <w:rsid w:val="00C31387"/>
    <w:rsid w:val="00C321E4"/>
    <w:rsid w:val="00C334D9"/>
    <w:rsid w:val="00C342D6"/>
    <w:rsid w:val="00C34A05"/>
    <w:rsid w:val="00C353BA"/>
    <w:rsid w:val="00C35C62"/>
    <w:rsid w:val="00C36946"/>
    <w:rsid w:val="00C40BA8"/>
    <w:rsid w:val="00C419D0"/>
    <w:rsid w:val="00C41C2E"/>
    <w:rsid w:val="00C41CAF"/>
    <w:rsid w:val="00C42E40"/>
    <w:rsid w:val="00C43717"/>
    <w:rsid w:val="00C43C55"/>
    <w:rsid w:val="00C43CF7"/>
    <w:rsid w:val="00C43FE0"/>
    <w:rsid w:val="00C44026"/>
    <w:rsid w:val="00C44686"/>
    <w:rsid w:val="00C44E24"/>
    <w:rsid w:val="00C4534F"/>
    <w:rsid w:val="00C454C2"/>
    <w:rsid w:val="00C46087"/>
    <w:rsid w:val="00C4692E"/>
    <w:rsid w:val="00C46F59"/>
    <w:rsid w:val="00C47691"/>
    <w:rsid w:val="00C47BE6"/>
    <w:rsid w:val="00C47F1B"/>
    <w:rsid w:val="00C50101"/>
    <w:rsid w:val="00C5065B"/>
    <w:rsid w:val="00C50F42"/>
    <w:rsid w:val="00C5228B"/>
    <w:rsid w:val="00C5354E"/>
    <w:rsid w:val="00C535EB"/>
    <w:rsid w:val="00C561C3"/>
    <w:rsid w:val="00C5684D"/>
    <w:rsid w:val="00C569F8"/>
    <w:rsid w:val="00C56E04"/>
    <w:rsid w:val="00C56E32"/>
    <w:rsid w:val="00C6079B"/>
    <w:rsid w:val="00C60D1D"/>
    <w:rsid w:val="00C612C2"/>
    <w:rsid w:val="00C61C31"/>
    <w:rsid w:val="00C62FF5"/>
    <w:rsid w:val="00C636A1"/>
    <w:rsid w:val="00C66289"/>
    <w:rsid w:val="00C704CD"/>
    <w:rsid w:val="00C70E88"/>
    <w:rsid w:val="00C71D20"/>
    <w:rsid w:val="00C71FC8"/>
    <w:rsid w:val="00C7551E"/>
    <w:rsid w:val="00C7618C"/>
    <w:rsid w:val="00C77136"/>
    <w:rsid w:val="00C803AD"/>
    <w:rsid w:val="00C8192F"/>
    <w:rsid w:val="00C8247C"/>
    <w:rsid w:val="00C845F2"/>
    <w:rsid w:val="00C861B1"/>
    <w:rsid w:val="00C86884"/>
    <w:rsid w:val="00C870C1"/>
    <w:rsid w:val="00C916B0"/>
    <w:rsid w:val="00C925E6"/>
    <w:rsid w:val="00C927C6"/>
    <w:rsid w:val="00C93549"/>
    <w:rsid w:val="00C9380F"/>
    <w:rsid w:val="00C93A6C"/>
    <w:rsid w:val="00C93D7B"/>
    <w:rsid w:val="00C942CF"/>
    <w:rsid w:val="00C94A3E"/>
    <w:rsid w:val="00C95584"/>
    <w:rsid w:val="00C958F0"/>
    <w:rsid w:val="00C96A03"/>
    <w:rsid w:val="00C96D88"/>
    <w:rsid w:val="00CA0AA3"/>
    <w:rsid w:val="00CA0DF2"/>
    <w:rsid w:val="00CA14F3"/>
    <w:rsid w:val="00CA24B4"/>
    <w:rsid w:val="00CA3D4C"/>
    <w:rsid w:val="00CA3F8B"/>
    <w:rsid w:val="00CA42FB"/>
    <w:rsid w:val="00CA4FD0"/>
    <w:rsid w:val="00CA57B4"/>
    <w:rsid w:val="00CA5FA9"/>
    <w:rsid w:val="00CA6130"/>
    <w:rsid w:val="00CB10D1"/>
    <w:rsid w:val="00CB13AA"/>
    <w:rsid w:val="00CB19C0"/>
    <w:rsid w:val="00CC1F0A"/>
    <w:rsid w:val="00CC232F"/>
    <w:rsid w:val="00CC2519"/>
    <w:rsid w:val="00CC2E72"/>
    <w:rsid w:val="00CC3693"/>
    <w:rsid w:val="00CC5CF1"/>
    <w:rsid w:val="00CC6E06"/>
    <w:rsid w:val="00CC7D1F"/>
    <w:rsid w:val="00CD13CF"/>
    <w:rsid w:val="00CD169E"/>
    <w:rsid w:val="00CD39C9"/>
    <w:rsid w:val="00CD4003"/>
    <w:rsid w:val="00CD444F"/>
    <w:rsid w:val="00CD49B5"/>
    <w:rsid w:val="00CD570C"/>
    <w:rsid w:val="00CD685E"/>
    <w:rsid w:val="00CD7043"/>
    <w:rsid w:val="00CD7A74"/>
    <w:rsid w:val="00CE0509"/>
    <w:rsid w:val="00CE0F41"/>
    <w:rsid w:val="00CE1184"/>
    <w:rsid w:val="00CE138F"/>
    <w:rsid w:val="00CE215F"/>
    <w:rsid w:val="00CE25FA"/>
    <w:rsid w:val="00CE2C7F"/>
    <w:rsid w:val="00CE37ED"/>
    <w:rsid w:val="00CE3DE2"/>
    <w:rsid w:val="00CE4439"/>
    <w:rsid w:val="00CE45C8"/>
    <w:rsid w:val="00CE525E"/>
    <w:rsid w:val="00CE5F7E"/>
    <w:rsid w:val="00CE69E1"/>
    <w:rsid w:val="00CE72D6"/>
    <w:rsid w:val="00CF060E"/>
    <w:rsid w:val="00CF0D90"/>
    <w:rsid w:val="00CF2F66"/>
    <w:rsid w:val="00CF448E"/>
    <w:rsid w:val="00CF52CA"/>
    <w:rsid w:val="00CF55C0"/>
    <w:rsid w:val="00CF6126"/>
    <w:rsid w:val="00CF6930"/>
    <w:rsid w:val="00CF6964"/>
    <w:rsid w:val="00CF7121"/>
    <w:rsid w:val="00CF7172"/>
    <w:rsid w:val="00D02691"/>
    <w:rsid w:val="00D02FD8"/>
    <w:rsid w:val="00D03D78"/>
    <w:rsid w:val="00D03FAC"/>
    <w:rsid w:val="00D04F38"/>
    <w:rsid w:val="00D054C2"/>
    <w:rsid w:val="00D07A87"/>
    <w:rsid w:val="00D10251"/>
    <w:rsid w:val="00D1069A"/>
    <w:rsid w:val="00D10AE2"/>
    <w:rsid w:val="00D11131"/>
    <w:rsid w:val="00D1318D"/>
    <w:rsid w:val="00D13862"/>
    <w:rsid w:val="00D14095"/>
    <w:rsid w:val="00D150B3"/>
    <w:rsid w:val="00D15D31"/>
    <w:rsid w:val="00D16CD3"/>
    <w:rsid w:val="00D176F6"/>
    <w:rsid w:val="00D17DC4"/>
    <w:rsid w:val="00D200AF"/>
    <w:rsid w:val="00D2101C"/>
    <w:rsid w:val="00D23FF2"/>
    <w:rsid w:val="00D24ECB"/>
    <w:rsid w:val="00D250E6"/>
    <w:rsid w:val="00D25FE3"/>
    <w:rsid w:val="00D26287"/>
    <w:rsid w:val="00D30BDF"/>
    <w:rsid w:val="00D31081"/>
    <w:rsid w:val="00D32079"/>
    <w:rsid w:val="00D32777"/>
    <w:rsid w:val="00D34AF1"/>
    <w:rsid w:val="00D34BA6"/>
    <w:rsid w:val="00D35A29"/>
    <w:rsid w:val="00D367AD"/>
    <w:rsid w:val="00D36B1D"/>
    <w:rsid w:val="00D37251"/>
    <w:rsid w:val="00D3728F"/>
    <w:rsid w:val="00D373D2"/>
    <w:rsid w:val="00D37928"/>
    <w:rsid w:val="00D4002C"/>
    <w:rsid w:val="00D40113"/>
    <w:rsid w:val="00D40270"/>
    <w:rsid w:val="00D40840"/>
    <w:rsid w:val="00D41254"/>
    <w:rsid w:val="00D42899"/>
    <w:rsid w:val="00D43500"/>
    <w:rsid w:val="00D43D58"/>
    <w:rsid w:val="00D44550"/>
    <w:rsid w:val="00D448FD"/>
    <w:rsid w:val="00D44BF8"/>
    <w:rsid w:val="00D47C6E"/>
    <w:rsid w:val="00D513C6"/>
    <w:rsid w:val="00D5167A"/>
    <w:rsid w:val="00D533FF"/>
    <w:rsid w:val="00D54635"/>
    <w:rsid w:val="00D555FF"/>
    <w:rsid w:val="00D55BE6"/>
    <w:rsid w:val="00D569F7"/>
    <w:rsid w:val="00D57C4E"/>
    <w:rsid w:val="00D608EA"/>
    <w:rsid w:val="00D63ACC"/>
    <w:rsid w:val="00D63FDA"/>
    <w:rsid w:val="00D651AF"/>
    <w:rsid w:val="00D67500"/>
    <w:rsid w:val="00D707C0"/>
    <w:rsid w:val="00D707C6"/>
    <w:rsid w:val="00D740FF"/>
    <w:rsid w:val="00D751E0"/>
    <w:rsid w:val="00D75D33"/>
    <w:rsid w:val="00D75F85"/>
    <w:rsid w:val="00D76AC9"/>
    <w:rsid w:val="00D77684"/>
    <w:rsid w:val="00D7797C"/>
    <w:rsid w:val="00D80088"/>
    <w:rsid w:val="00D84CB2"/>
    <w:rsid w:val="00D8669A"/>
    <w:rsid w:val="00D86C5C"/>
    <w:rsid w:val="00D87855"/>
    <w:rsid w:val="00D87AAA"/>
    <w:rsid w:val="00D90D56"/>
    <w:rsid w:val="00D9266E"/>
    <w:rsid w:val="00D93E09"/>
    <w:rsid w:val="00D94B72"/>
    <w:rsid w:val="00D96676"/>
    <w:rsid w:val="00D97B5E"/>
    <w:rsid w:val="00DA3644"/>
    <w:rsid w:val="00DA368C"/>
    <w:rsid w:val="00DA3D09"/>
    <w:rsid w:val="00DA3DF0"/>
    <w:rsid w:val="00DA3FE1"/>
    <w:rsid w:val="00DA4513"/>
    <w:rsid w:val="00DA6110"/>
    <w:rsid w:val="00DA6BA8"/>
    <w:rsid w:val="00DA6C24"/>
    <w:rsid w:val="00DA7BE7"/>
    <w:rsid w:val="00DA7E37"/>
    <w:rsid w:val="00DB1F37"/>
    <w:rsid w:val="00DB2062"/>
    <w:rsid w:val="00DB303F"/>
    <w:rsid w:val="00DB4938"/>
    <w:rsid w:val="00DB71BA"/>
    <w:rsid w:val="00DC14ED"/>
    <w:rsid w:val="00DC27CF"/>
    <w:rsid w:val="00DC2BB2"/>
    <w:rsid w:val="00DC2F6E"/>
    <w:rsid w:val="00DC36B5"/>
    <w:rsid w:val="00DC4C1A"/>
    <w:rsid w:val="00DC4D5B"/>
    <w:rsid w:val="00DC4DC0"/>
    <w:rsid w:val="00DC6E87"/>
    <w:rsid w:val="00DC72DC"/>
    <w:rsid w:val="00DD0A51"/>
    <w:rsid w:val="00DD1CCE"/>
    <w:rsid w:val="00DD20A9"/>
    <w:rsid w:val="00DD2EA8"/>
    <w:rsid w:val="00DD4547"/>
    <w:rsid w:val="00DD4FA4"/>
    <w:rsid w:val="00DD6E25"/>
    <w:rsid w:val="00DE01A2"/>
    <w:rsid w:val="00DE0F03"/>
    <w:rsid w:val="00DE5045"/>
    <w:rsid w:val="00DE52A6"/>
    <w:rsid w:val="00DE6406"/>
    <w:rsid w:val="00DE6556"/>
    <w:rsid w:val="00DE6858"/>
    <w:rsid w:val="00DF24E5"/>
    <w:rsid w:val="00DF2A32"/>
    <w:rsid w:val="00DF31D9"/>
    <w:rsid w:val="00DF4953"/>
    <w:rsid w:val="00DF4D8F"/>
    <w:rsid w:val="00DF7F5D"/>
    <w:rsid w:val="00E0208F"/>
    <w:rsid w:val="00E02BEC"/>
    <w:rsid w:val="00E0359D"/>
    <w:rsid w:val="00E03920"/>
    <w:rsid w:val="00E04EF2"/>
    <w:rsid w:val="00E053D4"/>
    <w:rsid w:val="00E053EB"/>
    <w:rsid w:val="00E05C50"/>
    <w:rsid w:val="00E05DDD"/>
    <w:rsid w:val="00E07C7F"/>
    <w:rsid w:val="00E104C3"/>
    <w:rsid w:val="00E1307A"/>
    <w:rsid w:val="00E14CDE"/>
    <w:rsid w:val="00E161B9"/>
    <w:rsid w:val="00E1709C"/>
    <w:rsid w:val="00E179E3"/>
    <w:rsid w:val="00E17DF5"/>
    <w:rsid w:val="00E205E1"/>
    <w:rsid w:val="00E21CE0"/>
    <w:rsid w:val="00E2207D"/>
    <w:rsid w:val="00E22241"/>
    <w:rsid w:val="00E22E03"/>
    <w:rsid w:val="00E238EF"/>
    <w:rsid w:val="00E260FB"/>
    <w:rsid w:val="00E2666C"/>
    <w:rsid w:val="00E27173"/>
    <w:rsid w:val="00E304E5"/>
    <w:rsid w:val="00E305B5"/>
    <w:rsid w:val="00E30B7D"/>
    <w:rsid w:val="00E30E7A"/>
    <w:rsid w:val="00E3193D"/>
    <w:rsid w:val="00E32133"/>
    <w:rsid w:val="00E324C9"/>
    <w:rsid w:val="00E33145"/>
    <w:rsid w:val="00E3341B"/>
    <w:rsid w:val="00E33C87"/>
    <w:rsid w:val="00E33D2C"/>
    <w:rsid w:val="00E342B4"/>
    <w:rsid w:val="00E34DD4"/>
    <w:rsid w:val="00E356F0"/>
    <w:rsid w:val="00E40452"/>
    <w:rsid w:val="00E407DE"/>
    <w:rsid w:val="00E4298A"/>
    <w:rsid w:val="00E4457C"/>
    <w:rsid w:val="00E45840"/>
    <w:rsid w:val="00E45A73"/>
    <w:rsid w:val="00E466FF"/>
    <w:rsid w:val="00E47267"/>
    <w:rsid w:val="00E50836"/>
    <w:rsid w:val="00E5102C"/>
    <w:rsid w:val="00E52583"/>
    <w:rsid w:val="00E52E6B"/>
    <w:rsid w:val="00E531CF"/>
    <w:rsid w:val="00E541CA"/>
    <w:rsid w:val="00E544FF"/>
    <w:rsid w:val="00E547D6"/>
    <w:rsid w:val="00E54C87"/>
    <w:rsid w:val="00E54FD8"/>
    <w:rsid w:val="00E55200"/>
    <w:rsid w:val="00E564C3"/>
    <w:rsid w:val="00E5773D"/>
    <w:rsid w:val="00E57D67"/>
    <w:rsid w:val="00E605C7"/>
    <w:rsid w:val="00E65B27"/>
    <w:rsid w:val="00E7282D"/>
    <w:rsid w:val="00E72971"/>
    <w:rsid w:val="00E72975"/>
    <w:rsid w:val="00E73080"/>
    <w:rsid w:val="00E73129"/>
    <w:rsid w:val="00E7432F"/>
    <w:rsid w:val="00E74712"/>
    <w:rsid w:val="00E749DB"/>
    <w:rsid w:val="00E74CC1"/>
    <w:rsid w:val="00E74F2F"/>
    <w:rsid w:val="00E75A6A"/>
    <w:rsid w:val="00E75F3C"/>
    <w:rsid w:val="00E77677"/>
    <w:rsid w:val="00E77EED"/>
    <w:rsid w:val="00E845BC"/>
    <w:rsid w:val="00E84C2D"/>
    <w:rsid w:val="00E86143"/>
    <w:rsid w:val="00E86BBF"/>
    <w:rsid w:val="00E87727"/>
    <w:rsid w:val="00E8773A"/>
    <w:rsid w:val="00E90CFF"/>
    <w:rsid w:val="00E90D4B"/>
    <w:rsid w:val="00E91481"/>
    <w:rsid w:val="00E91631"/>
    <w:rsid w:val="00E916EC"/>
    <w:rsid w:val="00E91780"/>
    <w:rsid w:val="00E92258"/>
    <w:rsid w:val="00E92B5B"/>
    <w:rsid w:val="00E93091"/>
    <w:rsid w:val="00E935C7"/>
    <w:rsid w:val="00E95D68"/>
    <w:rsid w:val="00E95E1A"/>
    <w:rsid w:val="00EA01BE"/>
    <w:rsid w:val="00EA07A0"/>
    <w:rsid w:val="00EA0AAB"/>
    <w:rsid w:val="00EA1564"/>
    <w:rsid w:val="00EA364D"/>
    <w:rsid w:val="00EA418C"/>
    <w:rsid w:val="00EA41FC"/>
    <w:rsid w:val="00EA4684"/>
    <w:rsid w:val="00EA4C42"/>
    <w:rsid w:val="00EA58B4"/>
    <w:rsid w:val="00EA6996"/>
    <w:rsid w:val="00EA7880"/>
    <w:rsid w:val="00EB0165"/>
    <w:rsid w:val="00EB0E6E"/>
    <w:rsid w:val="00EB17FA"/>
    <w:rsid w:val="00EB1A60"/>
    <w:rsid w:val="00EB1BCB"/>
    <w:rsid w:val="00EB1C71"/>
    <w:rsid w:val="00EB337C"/>
    <w:rsid w:val="00EB402F"/>
    <w:rsid w:val="00EB48D8"/>
    <w:rsid w:val="00EB4959"/>
    <w:rsid w:val="00EC25C4"/>
    <w:rsid w:val="00EC262F"/>
    <w:rsid w:val="00EC4B1B"/>
    <w:rsid w:val="00EC5BD2"/>
    <w:rsid w:val="00EC5CF3"/>
    <w:rsid w:val="00EC67FE"/>
    <w:rsid w:val="00EC7D56"/>
    <w:rsid w:val="00ED0A39"/>
    <w:rsid w:val="00ED1109"/>
    <w:rsid w:val="00ED1D11"/>
    <w:rsid w:val="00ED2FE0"/>
    <w:rsid w:val="00ED5326"/>
    <w:rsid w:val="00ED5579"/>
    <w:rsid w:val="00ED73B5"/>
    <w:rsid w:val="00ED75FE"/>
    <w:rsid w:val="00EE0C17"/>
    <w:rsid w:val="00EE19B7"/>
    <w:rsid w:val="00EE1C2D"/>
    <w:rsid w:val="00EE3912"/>
    <w:rsid w:val="00EE40FD"/>
    <w:rsid w:val="00EE41C0"/>
    <w:rsid w:val="00EE446B"/>
    <w:rsid w:val="00EE4B27"/>
    <w:rsid w:val="00EE4C6B"/>
    <w:rsid w:val="00EE508A"/>
    <w:rsid w:val="00EE5524"/>
    <w:rsid w:val="00EE79A2"/>
    <w:rsid w:val="00EF016F"/>
    <w:rsid w:val="00EF04A8"/>
    <w:rsid w:val="00EF32FD"/>
    <w:rsid w:val="00EF3853"/>
    <w:rsid w:val="00EF5F41"/>
    <w:rsid w:val="00EF6B1B"/>
    <w:rsid w:val="00EF6E2F"/>
    <w:rsid w:val="00EF720C"/>
    <w:rsid w:val="00EF7871"/>
    <w:rsid w:val="00F005A3"/>
    <w:rsid w:val="00F0065E"/>
    <w:rsid w:val="00F03F1F"/>
    <w:rsid w:val="00F0453E"/>
    <w:rsid w:val="00F04C66"/>
    <w:rsid w:val="00F04CD1"/>
    <w:rsid w:val="00F108B3"/>
    <w:rsid w:val="00F11B39"/>
    <w:rsid w:val="00F14CBE"/>
    <w:rsid w:val="00F161E2"/>
    <w:rsid w:val="00F16E1F"/>
    <w:rsid w:val="00F17FF9"/>
    <w:rsid w:val="00F221A0"/>
    <w:rsid w:val="00F223D0"/>
    <w:rsid w:val="00F23854"/>
    <w:rsid w:val="00F2600B"/>
    <w:rsid w:val="00F26799"/>
    <w:rsid w:val="00F312FD"/>
    <w:rsid w:val="00F320BA"/>
    <w:rsid w:val="00F34193"/>
    <w:rsid w:val="00F342F4"/>
    <w:rsid w:val="00F34817"/>
    <w:rsid w:val="00F35115"/>
    <w:rsid w:val="00F358D0"/>
    <w:rsid w:val="00F3624A"/>
    <w:rsid w:val="00F36A90"/>
    <w:rsid w:val="00F40883"/>
    <w:rsid w:val="00F40F1C"/>
    <w:rsid w:val="00F417AE"/>
    <w:rsid w:val="00F423A2"/>
    <w:rsid w:val="00F453BA"/>
    <w:rsid w:val="00F45807"/>
    <w:rsid w:val="00F45AA8"/>
    <w:rsid w:val="00F46DC2"/>
    <w:rsid w:val="00F46FD4"/>
    <w:rsid w:val="00F50279"/>
    <w:rsid w:val="00F5059F"/>
    <w:rsid w:val="00F52464"/>
    <w:rsid w:val="00F534C0"/>
    <w:rsid w:val="00F540F0"/>
    <w:rsid w:val="00F548EA"/>
    <w:rsid w:val="00F54A83"/>
    <w:rsid w:val="00F54AE7"/>
    <w:rsid w:val="00F55B18"/>
    <w:rsid w:val="00F56582"/>
    <w:rsid w:val="00F57B10"/>
    <w:rsid w:val="00F6021C"/>
    <w:rsid w:val="00F608FE"/>
    <w:rsid w:val="00F6094F"/>
    <w:rsid w:val="00F62346"/>
    <w:rsid w:val="00F624EF"/>
    <w:rsid w:val="00F634DF"/>
    <w:rsid w:val="00F634E8"/>
    <w:rsid w:val="00F63527"/>
    <w:rsid w:val="00F63F99"/>
    <w:rsid w:val="00F64068"/>
    <w:rsid w:val="00F64613"/>
    <w:rsid w:val="00F665E9"/>
    <w:rsid w:val="00F67566"/>
    <w:rsid w:val="00F71127"/>
    <w:rsid w:val="00F7235B"/>
    <w:rsid w:val="00F73A71"/>
    <w:rsid w:val="00F747E9"/>
    <w:rsid w:val="00F7515D"/>
    <w:rsid w:val="00F7564D"/>
    <w:rsid w:val="00F7638B"/>
    <w:rsid w:val="00F779A8"/>
    <w:rsid w:val="00F803BB"/>
    <w:rsid w:val="00F821B0"/>
    <w:rsid w:val="00F83410"/>
    <w:rsid w:val="00F83CE9"/>
    <w:rsid w:val="00F84AE6"/>
    <w:rsid w:val="00F84D2E"/>
    <w:rsid w:val="00F85209"/>
    <w:rsid w:val="00F854D7"/>
    <w:rsid w:val="00F85EEF"/>
    <w:rsid w:val="00F87204"/>
    <w:rsid w:val="00F876F5"/>
    <w:rsid w:val="00F87CED"/>
    <w:rsid w:val="00F920E1"/>
    <w:rsid w:val="00F92553"/>
    <w:rsid w:val="00F92AB6"/>
    <w:rsid w:val="00F92EC4"/>
    <w:rsid w:val="00F930B7"/>
    <w:rsid w:val="00F93183"/>
    <w:rsid w:val="00F9357C"/>
    <w:rsid w:val="00F955A8"/>
    <w:rsid w:val="00F95E0F"/>
    <w:rsid w:val="00F979EB"/>
    <w:rsid w:val="00FA0180"/>
    <w:rsid w:val="00FA08C9"/>
    <w:rsid w:val="00FA15AD"/>
    <w:rsid w:val="00FA57FF"/>
    <w:rsid w:val="00FA73E4"/>
    <w:rsid w:val="00FA7C20"/>
    <w:rsid w:val="00FB044B"/>
    <w:rsid w:val="00FB04C4"/>
    <w:rsid w:val="00FB1F88"/>
    <w:rsid w:val="00FB31DA"/>
    <w:rsid w:val="00FB3B6D"/>
    <w:rsid w:val="00FC2B6D"/>
    <w:rsid w:val="00FC3CC2"/>
    <w:rsid w:val="00FC3DC3"/>
    <w:rsid w:val="00FC3FD9"/>
    <w:rsid w:val="00FC44E6"/>
    <w:rsid w:val="00FC549C"/>
    <w:rsid w:val="00FC572C"/>
    <w:rsid w:val="00FC5D6E"/>
    <w:rsid w:val="00FC6059"/>
    <w:rsid w:val="00FC6800"/>
    <w:rsid w:val="00FC7E2B"/>
    <w:rsid w:val="00FD05ED"/>
    <w:rsid w:val="00FD0D6A"/>
    <w:rsid w:val="00FD1397"/>
    <w:rsid w:val="00FD2942"/>
    <w:rsid w:val="00FD37C3"/>
    <w:rsid w:val="00FD580A"/>
    <w:rsid w:val="00FE0849"/>
    <w:rsid w:val="00FE0A6F"/>
    <w:rsid w:val="00FE19AA"/>
    <w:rsid w:val="00FE2E1A"/>
    <w:rsid w:val="00FE323A"/>
    <w:rsid w:val="00FE3366"/>
    <w:rsid w:val="00FE3830"/>
    <w:rsid w:val="00FE4AFC"/>
    <w:rsid w:val="00FE5AE8"/>
    <w:rsid w:val="00FE5C2C"/>
    <w:rsid w:val="00FE7266"/>
    <w:rsid w:val="00FE77B2"/>
    <w:rsid w:val="00FF01A9"/>
    <w:rsid w:val="00FF0EF8"/>
    <w:rsid w:val="00FF2216"/>
    <w:rsid w:val="00FF5A22"/>
    <w:rsid w:val="00FF5D24"/>
    <w:rsid w:val="00FF74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0C8523B"/>
  <w15:docId w15:val="{A0B6381F-DF3E-4391-BD8A-FF4C427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B59"/>
    <w:pPr>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both"/>
    </w:pPr>
    <w:rPr>
      <w:rFonts w:ascii="Arial" w:eastAsiaTheme="minorHAnsi" w:hAnsi="Arial" w:cstheme="minorBidi"/>
      <w:sz w:val="21"/>
      <w:bdr w:val="none" w:sz="0" w:space="0" w:color="auto"/>
      <w:lang w:val="en-SG" w:eastAsia="en-US"/>
    </w:rPr>
  </w:style>
  <w:style w:type="paragraph" w:styleId="Heading1">
    <w:name w:val="heading 1"/>
    <w:link w:val="Heading1Char"/>
    <w:qFormat/>
    <w:rsid w:val="00722B2A"/>
    <w:pPr>
      <w:keepNext/>
      <w:numPr>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ind w:left="720"/>
      <w:jc w:val="both"/>
      <w:outlineLvl w:val="0"/>
    </w:pPr>
    <w:rPr>
      <w:rFonts w:ascii="Arial" w:eastAsiaTheme="minorEastAsia" w:hAnsi="Arial"/>
      <w:b/>
      <w:szCs w:val="22"/>
      <w:bdr w:val="none" w:sz="0" w:space="0" w:color="auto"/>
      <w:lang w:val="en-US" w:eastAsia="zh-CN"/>
    </w:rPr>
  </w:style>
  <w:style w:type="paragraph" w:styleId="Heading2">
    <w:name w:val="heading 2"/>
    <w:link w:val="Heading2Char"/>
    <w:qFormat/>
    <w:rsid w:val="00CC2519"/>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1"/>
    </w:pPr>
    <w:rPr>
      <w:rFonts w:ascii="Arial" w:eastAsiaTheme="minorEastAsia" w:hAnsi="Arial"/>
      <w:sz w:val="21"/>
      <w:bdr w:val="none" w:sz="0" w:space="0" w:color="auto"/>
      <w:lang w:eastAsia="zh-CN"/>
    </w:rPr>
  </w:style>
  <w:style w:type="paragraph" w:styleId="Heading3">
    <w:name w:val="heading 3"/>
    <w:link w:val="Heading3Char"/>
    <w:qFormat/>
    <w:rsid w:val="00A4034C"/>
    <w:pPr>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Theme="minorEastAsia" w:hAnsi="Arial"/>
      <w:sz w:val="21"/>
      <w:bdr w:val="none" w:sz="0" w:space="0" w:color="auto"/>
      <w:lang w:eastAsia="zh-CN"/>
    </w:rPr>
  </w:style>
  <w:style w:type="paragraph" w:styleId="Heading4">
    <w:name w:val="heading 4"/>
    <w:link w:val="Heading4Char"/>
    <w:qFormat/>
    <w:rsid w:val="00435E25"/>
    <w:pPr>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3"/>
    </w:pPr>
    <w:rPr>
      <w:rFonts w:ascii="Arial" w:eastAsiaTheme="minorEastAsia" w:hAnsi="Arial"/>
      <w:sz w:val="21"/>
      <w:bdr w:val="none" w:sz="0" w:space="0" w:color="auto"/>
      <w:lang w:eastAsia="zh-CN"/>
    </w:rPr>
  </w:style>
  <w:style w:type="paragraph" w:styleId="Heading5">
    <w:name w:val="heading 5"/>
    <w:link w:val="Heading5Char"/>
    <w:qFormat/>
    <w:rsid w:val="00864EB1"/>
    <w:pPr>
      <w:numPr>
        <w:ilvl w:val="4"/>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4"/>
    </w:pPr>
    <w:rPr>
      <w:rFonts w:ascii="Arial" w:eastAsiaTheme="minorEastAsia" w:hAnsi="Arial"/>
      <w:sz w:val="21"/>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tabs>
        <w:tab w:val="left" w:pos="720"/>
      </w:tabs>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link w:val="BodyText2Char"/>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2"/>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nhideWhenUsed/>
    <w:rsid w:val="00023692"/>
    <w:pPr>
      <w:tabs>
        <w:tab w:val="center" w:pos="4513"/>
        <w:tab w:val="right" w:pos="9026"/>
      </w:tabs>
    </w:pPr>
  </w:style>
  <w:style w:type="character" w:customStyle="1" w:styleId="HeaderChar">
    <w:name w:val="Header Char"/>
    <w:basedOn w:val="DefaultParagraphFont"/>
    <w:link w:val="Header"/>
    <w:rsid w:val="00023692"/>
    <w:rPr>
      <w:sz w:val="24"/>
      <w:szCs w:val="24"/>
      <w:lang w:val="en-US"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400CF4"/>
    <w:pPr>
      <w:ind w:left="720"/>
      <w:contextualSpacing/>
    </w:pPr>
  </w:style>
  <w:style w:type="paragraph" w:styleId="BalloonText">
    <w:name w:val="Balloon Text"/>
    <w:basedOn w:val="Normal"/>
    <w:link w:val="BalloonTextChar"/>
    <w:uiPriority w:val="99"/>
    <w:semiHidden/>
    <w:unhideWhenUsed/>
    <w:rsid w:val="00451151"/>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hAnsi="Tahoma" w:cs="Tahoma"/>
      <w:sz w:val="16"/>
      <w:szCs w:val="16"/>
      <w:lang w:val="en-US" w:eastAsia="en-US"/>
    </w:rPr>
  </w:style>
  <w:style w:type="character" w:customStyle="1" w:styleId="Heading1Char">
    <w:name w:val="Heading 1 Char"/>
    <w:basedOn w:val="DefaultParagraphFont"/>
    <w:link w:val="Heading1"/>
    <w:rsid w:val="00722B2A"/>
    <w:rPr>
      <w:rFonts w:ascii="Arial" w:eastAsiaTheme="minorEastAsia" w:hAnsi="Arial"/>
      <w:b/>
      <w:szCs w:val="22"/>
      <w:bdr w:val="none" w:sz="0" w:space="0" w:color="auto"/>
      <w:lang w:val="en-US" w:eastAsia="zh-CN"/>
    </w:rPr>
  </w:style>
  <w:style w:type="character" w:customStyle="1" w:styleId="Heading2Char">
    <w:name w:val="Heading 2 Char"/>
    <w:basedOn w:val="DefaultParagraphFont"/>
    <w:link w:val="Heading2"/>
    <w:rsid w:val="00CC2519"/>
    <w:rPr>
      <w:rFonts w:ascii="Arial" w:eastAsiaTheme="minorEastAsia" w:hAnsi="Arial"/>
      <w:sz w:val="21"/>
      <w:bdr w:val="none" w:sz="0" w:space="0" w:color="auto"/>
      <w:lang w:eastAsia="zh-CN"/>
    </w:rPr>
  </w:style>
  <w:style w:type="character" w:customStyle="1" w:styleId="Heading3Char">
    <w:name w:val="Heading 3 Char"/>
    <w:basedOn w:val="DefaultParagraphFont"/>
    <w:link w:val="Heading3"/>
    <w:rsid w:val="00A4034C"/>
    <w:rPr>
      <w:rFonts w:ascii="Arial" w:eastAsiaTheme="minorEastAsia" w:hAnsi="Arial"/>
      <w:sz w:val="21"/>
      <w:bdr w:val="none" w:sz="0" w:space="0" w:color="auto"/>
      <w:lang w:eastAsia="zh-CN"/>
    </w:rPr>
  </w:style>
  <w:style w:type="character" w:customStyle="1" w:styleId="Heading4Char">
    <w:name w:val="Heading 4 Char"/>
    <w:basedOn w:val="DefaultParagraphFont"/>
    <w:link w:val="Heading4"/>
    <w:rsid w:val="00435E25"/>
    <w:rPr>
      <w:rFonts w:ascii="Arial" w:eastAsiaTheme="minorEastAsia" w:hAnsi="Arial"/>
      <w:sz w:val="21"/>
      <w:bdr w:val="none" w:sz="0" w:space="0" w:color="auto"/>
      <w:lang w:eastAsia="zh-CN"/>
    </w:rPr>
  </w:style>
  <w:style w:type="character" w:customStyle="1" w:styleId="Heading5Char">
    <w:name w:val="Heading 5 Char"/>
    <w:basedOn w:val="DefaultParagraphFont"/>
    <w:link w:val="Heading5"/>
    <w:rsid w:val="00864EB1"/>
    <w:rPr>
      <w:rFonts w:ascii="Arial" w:eastAsiaTheme="minorEastAsia" w:hAnsi="Arial"/>
      <w:sz w:val="21"/>
      <w:bdr w:val="none" w:sz="0" w:space="0" w:color="auto"/>
      <w:lang w:eastAsia="zh-CN"/>
    </w:rPr>
  </w:style>
  <w:style w:type="paragraph" w:styleId="TOCHeading">
    <w:name w:val="TOC Heading"/>
    <w:basedOn w:val="Heading1"/>
    <w:next w:val="Normal"/>
    <w:uiPriority w:val="39"/>
    <w:semiHidden/>
    <w:unhideWhenUsed/>
    <w:qFormat/>
    <w:rsid w:val="0081148E"/>
    <w:pPr>
      <w:keepLines/>
      <w:numPr>
        <w:numId w:val="0"/>
      </w:numPr>
      <w:spacing w:before="480" w:after="0" w:line="276" w:lineRule="auto"/>
      <w:jc w:val="left"/>
      <w:outlineLvl w:val="9"/>
    </w:pPr>
    <w:rPr>
      <w:rFonts w:asciiTheme="majorHAnsi" w:eastAsiaTheme="majorEastAsia" w:hAnsiTheme="majorHAnsi" w:cstheme="majorBidi"/>
      <w:bCs/>
      <w:color w:val="2F759E" w:themeColor="accent1" w:themeShade="BF"/>
      <w:sz w:val="28"/>
      <w:szCs w:val="28"/>
      <w:lang w:eastAsia="ja-JP"/>
    </w:rPr>
  </w:style>
  <w:style w:type="paragraph" w:styleId="TOC3">
    <w:name w:val="toc 3"/>
    <w:basedOn w:val="Normal"/>
    <w:next w:val="Normal"/>
    <w:autoRedefine/>
    <w:uiPriority w:val="39"/>
    <w:unhideWhenUsed/>
    <w:rsid w:val="0081148E"/>
    <w:pPr>
      <w:spacing w:after="100"/>
      <w:ind w:left="420"/>
    </w:pPr>
  </w:style>
  <w:style w:type="paragraph" w:styleId="TOC4">
    <w:name w:val="toc 4"/>
    <w:basedOn w:val="Normal"/>
    <w:next w:val="Normal"/>
    <w:autoRedefine/>
    <w:uiPriority w:val="39"/>
    <w:unhideWhenUsed/>
    <w:rsid w:val="0081148E"/>
    <w:pPr>
      <w:spacing w:after="100" w:line="276" w:lineRule="auto"/>
      <w:ind w:left="660"/>
      <w:jc w:val="left"/>
    </w:pPr>
    <w:rPr>
      <w:rFonts w:asciiTheme="minorHAnsi" w:eastAsiaTheme="minorEastAsia" w:hAnsiTheme="minorHAnsi"/>
      <w:sz w:val="22"/>
      <w:szCs w:val="22"/>
      <w:lang w:val="en-GB" w:eastAsia="zh-CN"/>
    </w:rPr>
  </w:style>
  <w:style w:type="paragraph" w:styleId="TOC5">
    <w:name w:val="toc 5"/>
    <w:basedOn w:val="Normal"/>
    <w:next w:val="Normal"/>
    <w:autoRedefine/>
    <w:uiPriority w:val="39"/>
    <w:unhideWhenUsed/>
    <w:rsid w:val="0081148E"/>
    <w:pPr>
      <w:spacing w:after="100" w:line="276" w:lineRule="auto"/>
      <w:ind w:left="880"/>
      <w:jc w:val="left"/>
    </w:pPr>
    <w:rPr>
      <w:rFonts w:asciiTheme="minorHAnsi" w:eastAsiaTheme="minorEastAsia" w:hAnsiTheme="minorHAnsi"/>
      <w:sz w:val="22"/>
      <w:szCs w:val="22"/>
      <w:lang w:val="en-GB" w:eastAsia="zh-CN"/>
    </w:rPr>
  </w:style>
  <w:style w:type="paragraph" w:styleId="TOC6">
    <w:name w:val="toc 6"/>
    <w:basedOn w:val="Normal"/>
    <w:next w:val="Normal"/>
    <w:autoRedefine/>
    <w:uiPriority w:val="39"/>
    <w:unhideWhenUsed/>
    <w:rsid w:val="0081148E"/>
    <w:pPr>
      <w:spacing w:after="100" w:line="276" w:lineRule="auto"/>
      <w:ind w:left="1100"/>
      <w:jc w:val="left"/>
    </w:pPr>
    <w:rPr>
      <w:rFonts w:asciiTheme="minorHAnsi" w:eastAsiaTheme="minorEastAsia" w:hAnsiTheme="minorHAnsi"/>
      <w:sz w:val="22"/>
      <w:szCs w:val="22"/>
      <w:lang w:val="en-GB" w:eastAsia="zh-CN"/>
    </w:rPr>
  </w:style>
  <w:style w:type="paragraph" w:styleId="TOC7">
    <w:name w:val="toc 7"/>
    <w:basedOn w:val="Normal"/>
    <w:next w:val="Normal"/>
    <w:autoRedefine/>
    <w:uiPriority w:val="39"/>
    <w:unhideWhenUsed/>
    <w:rsid w:val="0081148E"/>
    <w:pPr>
      <w:spacing w:after="100" w:line="276" w:lineRule="auto"/>
      <w:ind w:left="1320"/>
      <w:jc w:val="left"/>
    </w:pPr>
    <w:rPr>
      <w:rFonts w:asciiTheme="minorHAnsi" w:eastAsiaTheme="minorEastAsia" w:hAnsiTheme="minorHAnsi"/>
      <w:sz w:val="22"/>
      <w:szCs w:val="22"/>
      <w:lang w:val="en-GB" w:eastAsia="zh-CN"/>
    </w:rPr>
  </w:style>
  <w:style w:type="paragraph" w:styleId="TOC8">
    <w:name w:val="toc 8"/>
    <w:basedOn w:val="Normal"/>
    <w:next w:val="Normal"/>
    <w:autoRedefine/>
    <w:uiPriority w:val="39"/>
    <w:unhideWhenUsed/>
    <w:rsid w:val="0081148E"/>
    <w:pPr>
      <w:spacing w:after="100" w:line="276" w:lineRule="auto"/>
      <w:ind w:left="1540"/>
      <w:jc w:val="left"/>
    </w:pPr>
    <w:rPr>
      <w:rFonts w:asciiTheme="minorHAnsi" w:eastAsiaTheme="minorEastAsia" w:hAnsiTheme="minorHAnsi"/>
      <w:sz w:val="22"/>
      <w:szCs w:val="22"/>
      <w:lang w:val="en-GB" w:eastAsia="zh-CN"/>
    </w:rPr>
  </w:style>
  <w:style w:type="paragraph" w:styleId="TOC9">
    <w:name w:val="toc 9"/>
    <w:basedOn w:val="Normal"/>
    <w:next w:val="Normal"/>
    <w:autoRedefine/>
    <w:uiPriority w:val="39"/>
    <w:unhideWhenUsed/>
    <w:rsid w:val="0081148E"/>
    <w:pPr>
      <w:spacing w:after="100" w:line="276" w:lineRule="auto"/>
      <w:ind w:left="1760"/>
      <w:jc w:val="left"/>
    </w:pPr>
    <w:rPr>
      <w:rFonts w:asciiTheme="minorHAnsi" w:eastAsiaTheme="minorEastAsia" w:hAnsiTheme="minorHAnsi"/>
      <w:sz w:val="22"/>
      <w:szCs w:val="22"/>
      <w:lang w:val="en-GB" w:eastAsia="zh-CN"/>
    </w:rPr>
  </w:style>
  <w:style w:type="table" w:styleId="TableGrid">
    <w:name w:val="Table Grid"/>
    <w:basedOn w:val="TableNormal"/>
    <w:uiPriority w:val="59"/>
    <w:rsid w:val="00D4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9B4BB1"/>
    <w:rPr>
      <w:rFonts w:ascii="Arial" w:hAnsi="Arial" w:cs="Arial Unicode MS"/>
      <w:color w:val="000000"/>
      <w:sz w:val="21"/>
      <w:szCs w:val="21"/>
      <w:u w:color="000000"/>
      <w:lang w:val="en-US"/>
    </w:rPr>
  </w:style>
  <w:style w:type="paragraph" w:customStyle="1" w:styleId="BodyText5">
    <w:name w:val="Body Text 5"/>
    <w:rsid w:val="009B4BB1"/>
    <w:pPr>
      <w:spacing w:after="240" w:line="240" w:lineRule="atLeast"/>
      <w:ind w:left="2880"/>
      <w:jc w:val="both"/>
    </w:pPr>
    <w:rPr>
      <w:rFonts w:ascii="Arial" w:hAnsi="Arial" w:cs="Arial Unicode MS"/>
      <w:color w:val="000000"/>
      <w:sz w:val="21"/>
      <w:szCs w:val="21"/>
      <w:u w:color="000000"/>
      <w:lang w:val="en-US"/>
    </w:rPr>
  </w:style>
  <w:style w:type="paragraph" w:customStyle="1" w:styleId="CellBody">
    <w:name w:val="CellBody"/>
    <w:basedOn w:val="Normal"/>
    <w:rsid w:val="00F04C66"/>
    <w:pPr>
      <w:spacing w:before="60" w:after="60"/>
      <w:jc w:val="left"/>
    </w:pPr>
    <w:rPr>
      <w:rFonts w:eastAsia="SimSun" w:cs="Times New Roman"/>
      <w:sz w:val="20"/>
      <w:lang w:val="en-GB"/>
    </w:rPr>
  </w:style>
  <w:style w:type="paragraph" w:customStyle="1" w:styleId="CellHead">
    <w:name w:val="CellHead"/>
    <w:basedOn w:val="Normal"/>
    <w:rsid w:val="00F04C66"/>
    <w:pPr>
      <w:keepNext/>
      <w:spacing w:before="60" w:after="60" w:line="259" w:lineRule="auto"/>
      <w:jc w:val="left"/>
    </w:pPr>
    <w:rPr>
      <w:rFonts w:eastAsia="SimSun" w:cs="Times New Roman"/>
      <w:b/>
      <w:sz w:val="20"/>
      <w:lang w:val="en-GB"/>
    </w:rPr>
  </w:style>
  <w:style w:type="paragraph" w:customStyle="1" w:styleId="Char">
    <w:name w:val="Char"/>
    <w:basedOn w:val="Normal"/>
    <w:rsid w:val="00F04C66"/>
    <w:pPr>
      <w:spacing w:after="160" w:line="240" w:lineRule="exact"/>
      <w:jc w:val="left"/>
    </w:pPr>
    <w:rPr>
      <w:rFonts w:eastAsia="SimSun" w:cs="Arial"/>
      <w:noProof/>
      <w:sz w:val="20"/>
      <w:lang w:val="en-US" w:eastAsia="zh-CN"/>
    </w:rPr>
  </w:style>
  <w:style w:type="paragraph" w:styleId="FootnoteText">
    <w:name w:val="footnote text"/>
    <w:aliases w:val="fn"/>
    <w:basedOn w:val="Normal"/>
    <w:link w:val="FootnoteTextChar"/>
    <w:uiPriority w:val="99"/>
    <w:unhideWhenUsed/>
    <w:qFormat/>
    <w:rsid w:val="00E22241"/>
    <w:pPr>
      <w:spacing w:line="240" w:lineRule="auto"/>
    </w:pPr>
    <w:rPr>
      <w:sz w:val="20"/>
    </w:rPr>
  </w:style>
  <w:style w:type="character" w:customStyle="1" w:styleId="FootnoteTextChar">
    <w:name w:val="Footnote Text Char"/>
    <w:aliases w:val="fn Char"/>
    <w:basedOn w:val="DefaultParagraphFont"/>
    <w:link w:val="FootnoteText"/>
    <w:uiPriority w:val="99"/>
    <w:rsid w:val="00E22241"/>
    <w:rPr>
      <w:rFonts w:ascii="Arial" w:eastAsiaTheme="minorHAnsi" w:hAnsi="Arial" w:cstheme="minorBidi"/>
      <w:bdr w:val="none" w:sz="0" w:space="0" w:color="auto"/>
      <w:lang w:val="en-SG" w:eastAsia="en-US"/>
    </w:rPr>
  </w:style>
  <w:style w:type="character" w:styleId="FootnoteReference">
    <w:name w:val="footnote reference"/>
    <w:basedOn w:val="DefaultParagraphFont"/>
    <w:unhideWhenUsed/>
    <w:rsid w:val="00E22241"/>
    <w:rPr>
      <w:vertAlign w:val="superscript"/>
    </w:rPr>
  </w:style>
  <w:style w:type="paragraph" w:customStyle="1" w:styleId="Recitals">
    <w:name w:val="Recitals"/>
    <w:basedOn w:val="Normal"/>
    <w:rsid w:val="00CE138F"/>
    <w:pPr>
      <w:numPr>
        <w:numId w:val="11"/>
      </w:numPr>
      <w:tabs>
        <w:tab w:val="clear" w:pos="567"/>
        <w:tab w:val="num" w:pos="720"/>
      </w:tabs>
      <w:spacing w:after="140"/>
      <w:ind w:left="720" w:hanging="720"/>
    </w:pPr>
    <w:rPr>
      <w:rFonts w:eastAsia="SimSun" w:cs="Times New Roman"/>
      <w:kern w:val="20"/>
      <w:sz w:val="20"/>
      <w:lang w:val="en-GB"/>
    </w:rPr>
  </w:style>
  <w:style w:type="paragraph" w:customStyle="1" w:styleId="ScheduleH1">
    <w:name w:val="Schedule H1"/>
    <w:link w:val="ScheduleH1Char"/>
    <w:rsid w:val="001355BA"/>
    <w:pPr>
      <w:keepNext/>
      <w:keepLines/>
      <w:numPr>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3"/>
    </w:pPr>
    <w:rPr>
      <w:rFonts w:ascii="Arial" w:eastAsia="SimSun" w:hAnsi="Arial"/>
      <w:b/>
      <w:sz w:val="22"/>
      <w:szCs w:val="22"/>
      <w:bdr w:val="none" w:sz="0" w:space="0" w:color="auto"/>
      <w:lang w:val="en-US" w:eastAsia="zh-CN"/>
    </w:rPr>
  </w:style>
  <w:style w:type="paragraph" w:customStyle="1" w:styleId="ScheduleH2">
    <w:name w:val="Schedule H2"/>
    <w:rsid w:val="001355BA"/>
    <w:pPr>
      <w:keepNext/>
      <w:keepLines/>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4"/>
    </w:pPr>
    <w:rPr>
      <w:rFonts w:ascii="Arial" w:eastAsia="SimSun" w:hAnsi="Arial"/>
      <w:bdr w:val="none" w:sz="0" w:space="0" w:color="auto"/>
      <w:lang w:eastAsia="zh-CN"/>
    </w:rPr>
  </w:style>
  <w:style w:type="paragraph" w:customStyle="1" w:styleId="ScheduleH3">
    <w:name w:val="Schedule H3"/>
    <w:rsid w:val="001355B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5"/>
    </w:pPr>
    <w:rPr>
      <w:rFonts w:ascii="Arial" w:eastAsia="SimSun" w:hAnsi="Arial"/>
      <w:bdr w:val="none" w:sz="0" w:space="0" w:color="auto"/>
      <w:lang w:eastAsia="zh-CN"/>
    </w:rPr>
  </w:style>
  <w:style w:type="paragraph" w:customStyle="1" w:styleId="ScheduleH4">
    <w:name w:val="Schedule H4"/>
    <w:rsid w:val="001355B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6"/>
    </w:pPr>
    <w:rPr>
      <w:rFonts w:ascii="Arial" w:eastAsia="SimSun" w:hAnsi="Arial"/>
      <w:bdr w:val="none" w:sz="0" w:space="0" w:color="auto"/>
      <w:lang w:eastAsia="zh-CN"/>
    </w:rPr>
  </w:style>
  <w:style w:type="paragraph" w:customStyle="1" w:styleId="ScheduleH5">
    <w:name w:val="Schedule H5"/>
    <w:rsid w:val="001355BA"/>
    <w:pPr>
      <w:numPr>
        <w:ilvl w:val="4"/>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7"/>
    </w:pPr>
    <w:rPr>
      <w:rFonts w:ascii="Arial" w:eastAsia="SimSun" w:hAnsi="Arial"/>
      <w:bdr w:val="none" w:sz="0" w:space="0" w:color="auto"/>
      <w:lang w:eastAsia="zh-CN"/>
    </w:rPr>
  </w:style>
  <w:style w:type="paragraph" w:customStyle="1" w:styleId="ScheduleH6">
    <w:name w:val="Schedule H6"/>
    <w:rsid w:val="001355BA"/>
    <w:pPr>
      <w:numPr>
        <w:ilvl w:val="5"/>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8"/>
    </w:pPr>
    <w:rPr>
      <w:rFonts w:ascii="Arial" w:eastAsia="SimSun" w:hAnsi="Arial"/>
      <w:bdr w:val="none" w:sz="0" w:space="0" w:color="auto"/>
      <w:lang w:val="en-US" w:eastAsia="zh-CN"/>
    </w:rPr>
  </w:style>
  <w:style w:type="paragraph" w:customStyle="1" w:styleId="Schedule-1Title">
    <w:name w:val="Schedule-1Title"/>
    <w:next w:val="BodyText"/>
    <w:rsid w:val="001355BA"/>
    <w:pPr>
      <w:pageBreakBefore/>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center"/>
      <w:outlineLvl w:val="0"/>
    </w:pPr>
    <w:rPr>
      <w:rFonts w:ascii="Arial" w:eastAsia="SimSun" w:hAnsi="Arial" w:cs="Arial"/>
      <w:b/>
      <w:bCs/>
      <w:sz w:val="22"/>
      <w:szCs w:val="22"/>
      <w:bdr w:val="none" w:sz="0" w:space="0" w:color="auto"/>
      <w:lang w:eastAsia="zh-CN"/>
    </w:rPr>
  </w:style>
  <w:style w:type="paragraph" w:customStyle="1" w:styleId="Schedule-2Title">
    <w:name w:val="Schedule-2Title"/>
    <w:next w:val="BodyText"/>
    <w:rsid w:val="001355BA"/>
    <w:pPr>
      <w:keepNext/>
      <w:keepLines/>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1"/>
    </w:pPr>
    <w:rPr>
      <w:rFonts w:ascii="Arial" w:eastAsia="SimSun" w:hAnsi="Arial"/>
      <w:b/>
      <w:bdr w:val="none" w:sz="0" w:space="0" w:color="auto"/>
      <w:lang w:eastAsia="en-US"/>
    </w:rPr>
  </w:style>
  <w:style w:type="paragraph" w:customStyle="1" w:styleId="Schedule-3Title">
    <w:name w:val="Schedule-3Title"/>
    <w:rsid w:val="001355BA"/>
    <w:pPr>
      <w:keepLines/>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SimSun" w:hAnsi="Arial"/>
      <w:noProof/>
      <w:bdr w:val="none" w:sz="0" w:space="0" w:color="auto"/>
      <w:lang w:eastAsia="zh-CN"/>
    </w:rPr>
  </w:style>
  <w:style w:type="numbering" w:customStyle="1" w:styleId="Style-Schedule">
    <w:name w:val="Style-Schedule"/>
    <w:basedOn w:val="NoList"/>
    <w:rsid w:val="001355BA"/>
    <w:pPr>
      <w:numPr>
        <w:numId w:val="12"/>
      </w:numPr>
    </w:pPr>
  </w:style>
  <w:style w:type="character" w:customStyle="1" w:styleId="ScheduleH1Char">
    <w:name w:val="Schedule H1 Char"/>
    <w:link w:val="ScheduleH1"/>
    <w:rsid w:val="001355BA"/>
    <w:rPr>
      <w:rFonts w:ascii="Arial" w:eastAsia="SimSun" w:hAnsi="Arial"/>
      <w:b/>
      <w:sz w:val="22"/>
      <w:szCs w:val="22"/>
      <w:bdr w:val="none" w:sz="0" w:space="0" w:color="auto"/>
      <w:lang w:val="en-US" w:eastAsia="zh-CN"/>
    </w:rPr>
  </w:style>
  <w:style w:type="numbering" w:customStyle="1" w:styleId="Style-ScheduleTitle">
    <w:name w:val="Style-ScheduleTitle"/>
    <w:basedOn w:val="NoList"/>
    <w:rsid w:val="001355BA"/>
    <w:pPr>
      <w:numPr>
        <w:numId w:val="13"/>
      </w:numPr>
    </w:pPr>
  </w:style>
  <w:style w:type="character" w:styleId="PageNumber">
    <w:name w:val="page number"/>
    <w:rsid w:val="001355BA"/>
    <w:rPr>
      <w:rFonts w:ascii="Arial" w:hAnsi="Arial"/>
      <w:sz w:val="16"/>
    </w:rPr>
  </w:style>
  <w:style w:type="paragraph" w:customStyle="1" w:styleId="LinklatersHeader">
    <w:name w:val="Linklaters Header"/>
    <w:basedOn w:val="Normal"/>
    <w:rsid w:val="001355BA"/>
    <w:pPr>
      <w:spacing w:line="240" w:lineRule="auto"/>
      <w:jc w:val="left"/>
    </w:pPr>
    <w:rPr>
      <w:rFonts w:eastAsia="PMingLiU" w:cs="Arial"/>
      <w:kern w:val="20"/>
      <w:sz w:val="20"/>
      <w:lang w:val="en-GB" w:eastAsia="zh-CN"/>
    </w:rPr>
  </w:style>
  <w:style w:type="paragraph" w:customStyle="1" w:styleId="TOCSub">
    <w:name w:val="TOC Sub"/>
    <w:rsid w:val="001355BA"/>
    <w:pPr>
      <w:pBdr>
        <w:top w:val="none" w:sz="0" w:space="0" w:color="auto"/>
        <w:left w:val="none" w:sz="0" w:space="0" w:color="auto"/>
        <w:bottom w:val="none" w:sz="0" w:space="0" w:color="auto"/>
        <w:right w:val="none" w:sz="0" w:space="0" w:color="auto"/>
        <w:between w:val="none" w:sz="0" w:space="0" w:color="auto"/>
        <w:bar w:val="none" w:sz="0" w:color="auto"/>
      </w:pBdr>
      <w:tabs>
        <w:tab w:val="right" w:pos="8726"/>
      </w:tabs>
      <w:spacing w:before="120" w:after="120"/>
    </w:pPr>
    <w:rPr>
      <w:rFonts w:ascii="Arial" w:eastAsia="SimSun" w:hAnsi="Arial"/>
      <w:b/>
      <w:bdr w:val="none" w:sz="0" w:space="0" w:color="auto"/>
      <w:lang w:val="en-US" w:eastAsia="zh-CN"/>
    </w:rPr>
  </w:style>
  <w:style w:type="paragraph" w:customStyle="1" w:styleId="TOCTitle">
    <w:name w:val="TOC Title"/>
    <w:rsid w:val="001355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pPr>
    <w:rPr>
      <w:rFonts w:ascii="Arial" w:eastAsia="SimSun" w:hAnsi="Arial"/>
      <w:b/>
      <w:bdr w:val="none" w:sz="0" w:space="0" w:color="auto"/>
      <w:lang w:val="en-US" w:eastAsia="zh-CN"/>
    </w:rPr>
  </w:style>
  <w:style w:type="character" w:customStyle="1" w:styleId="FooterChar">
    <w:name w:val="Footer Char"/>
    <w:link w:val="Footer"/>
    <w:uiPriority w:val="99"/>
    <w:rsid w:val="001355BA"/>
    <w:rPr>
      <w:rFonts w:ascii="Arial" w:hAnsi="Arial" w:cs="Arial Unicode MS"/>
      <w:color w:val="000000"/>
      <w:sz w:val="21"/>
      <w:szCs w:val="21"/>
      <w:u w:color="000000"/>
      <w:lang w:val="en-US"/>
    </w:rPr>
  </w:style>
  <w:style w:type="paragraph" w:customStyle="1" w:styleId="DMSFooter">
    <w:name w:val="DMSFooter"/>
    <w:basedOn w:val="Footer"/>
    <w:rsid w:val="001355BA"/>
    <w:p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153"/>
        <w:tab w:val="right" w:pos="8306"/>
      </w:tabs>
      <w:spacing w:line="290" w:lineRule="auto"/>
      <w:jc w:val="left"/>
    </w:pPr>
    <w:rPr>
      <w:rFonts w:eastAsia="SimSun" w:cs="Times New Roman"/>
      <w:color w:val="auto"/>
      <w:sz w:val="12"/>
      <w:szCs w:val="20"/>
      <w:bdr w:val="none" w:sz="0" w:space="0" w:color="auto"/>
      <w:lang w:val="en-SG" w:eastAsia="zh-CN"/>
    </w:rPr>
  </w:style>
  <w:style w:type="character" w:styleId="PlaceholderText">
    <w:name w:val="Placeholder Text"/>
    <w:basedOn w:val="DefaultParagraphFont"/>
    <w:uiPriority w:val="99"/>
    <w:semiHidden/>
    <w:rsid w:val="000447D0"/>
    <w:rPr>
      <w:color w:val="808080"/>
    </w:rPr>
  </w:style>
  <w:style w:type="paragraph" w:styleId="PlainText">
    <w:name w:val="Plain Text"/>
    <w:basedOn w:val="Normal"/>
    <w:link w:val="PlainTextChar"/>
    <w:uiPriority w:val="99"/>
    <w:semiHidden/>
    <w:unhideWhenUsed/>
    <w:rsid w:val="009124AA"/>
    <w:pPr>
      <w:spacing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9124AA"/>
    <w:rPr>
      <w:rFonts w:ascii="Consolas" w:eastAsiaTheme="minorHAnsi" w:hAnsi="Consolas" w:cs="Consolas"/>
      <w:sz w:val="21"/>
      <w:szCs w:val="21"/>
      <w:bdr w:val="none" w:sz="0" w:space="0" w:color="auto"/>
      <w:lang w:val="en-SG" w:eastAsia="en-US"/>
    </w:rPr>
  </w:style>
  <w:style w:type="paragraph" w:customStyle="1" w:styleId="Level1">
    <w:name w:val="Level 1"/>
    <w:basedOn w:val="Normal"/>
    <w:next w:val="Normal"/>
    <w:rsid w:val="00E466FF"/>
    <w:pPr>
      <w:keepNext/>
      <w:numPr>
        <w:numId w:val="25"/>
      </w:numPr>
      <w:spacing w:before="280" w:after="140"/>
      <w:outlineLvl w:val="0"/>
    </w:pPr>
    <w:rPr>
      <w:rFonts w:eastAsia="Times New Roman" w:cs="Times New Roman"/>
      <w:b/>
      <w:bCs/>
      <w:kern w:val="20"/>
      <w:sz w:val="22"/>
      <w:szCs w:val="32"/>
      <w:lang w:val="en-GB"/>
    </w:rPr>
  </w:style>
  <w:style w:type="paragraph" w:customStyle="1" w:styleId="Level2">
    <w:name w:val="Level 2"/>
    <w:basedOn w:val="Normal"/>
    <w:rsid w:val="00E466FF"/>
    <w:pPr>
      <w:numPr>
        <w:ilvl w:val="1"/>
        <w:numId w:val="25"/>
      </w:numPr>
      <w:spacing w:after="140"/>
    </w:pPr>
    <w:rPr>
      <w:rFonts w:eastAsia="Times New Roman" w:cs="Times New Roman"/>
      <w:kern w:val="20"/>
      <w:sz w:val="20"/>
      <w:szCs w:val="28"/>
      <w:lang w:val="en-GB"/>
    </w:rPr>
  </w:style>
  <w:style w:type="paragraph" w:customStyle="1" w:styleId="Level3">
    <w:name w:val="Level 3"/>
    <w:basedOn w:val="Normal"/>
    <w:rsid w:val="00E466FF"/>
    <w:pPr>
      <w:numPr>
        <w:ilvl w:val="2"/>
        <w:numId w:val="25"/>
      </w:numPr>
      <w:spacing w:after="140"/>
    </w:pPr>
    <w:rPr>
      <w:rFonts w:eastAsia="Times New Roman" w:cs="Times New Roman"/>
      <w:kern w:val="20"/>
      <w:sz w:val="20"/>
      <w:szCs w:val="28"/>
      <w:lang w:val="en-GB"/>
    </w:rPr>
  </w:style>
  <w:style w:type="paragraph" w:customStyle="1" w:styleId="Level4">
    <w:name w:val="Level 4"/>
    <w:basedOn w:val="Normal"/>
    <w:rsid w:val="00E466FF"/>
    <w:pPr>
      <w:numPr>
        <w:ilvl w:val="3"/>
        <w:numId w:val="25"/>
      </w:numPr>
      <w:spacing w:after="140"/>
    </w:pPr>
    <w:rPr>
      <w:rFonts w:eastAsia="Times New Roman" w:cs="Times New Roman"/>
      <w:kern w:val="20"/>
      <w:sz w:val="20"/>
      <w:szCs w:val="24"/>
      <w:lang w:val="en-GB"/>
    </w:rPr>
  </w:style>
  <w:style w:type="paragraph" w:customStyle="1" w:styleId="Level5">
    <w:name w:val="Level 5"/>
    <w:basedOn w:val="Normal"/>
    <w:rsid w:val="00E466FF"/>
    <w:pPr>
      <w:numPr>
        <w:ilvl w:val="4"/>
        <w:numId w:val="25"/>
      </w:numPr>
      <w:spacing w:after="140"/>
    </w:pPr>
    <w:rPr>
      <w:rFonts w:eastAsia="Times New Roman" w:cs="Times New Roman"/>
      <w:kern w:val="20"/>
      <w:sz w:val="20"/>
      <w:szCs w:val="24"/>
      <w:lang w:val="en-GB"/>
    </w:rPr>
  </w:style>
  <w:style w:type="paragraph" w:customStyle="1" w:styleId="Level6">
    <w:name w:val="Level 6"/>
    <w:basedOn w:val="Normal"/>
    <w:rsid w:val="00E466FF"/>
    <w:pPr>
      <w:numPr>
        <w:ilvl w:val="5"/>
        <w:numId w:val="25"/>
      </w:numPr>
      <w:spacing w:after="140"/>
    </w:pPr>
    <w:rPr>
      <w:rFonts w:eastAsia="Times New Roman" w:cs="Times New Roman"/>
      <w:kern w:val="20"/>
      <w:sz w:val="20"/>
      <w:szCs w:val="24"/>
      <w:lang w:val="en-GB"/>
    </w:rPr>
  </w:style>
  <w:style w:type="paragraph" w:customStyle="1" w:styleId="Level7">
    <w:name w:val="Level 7"/>
    <w:basedOn w:val="Normal"/>
    <w:rsid w:val="00E466FF"/>
    <w:pPr>
      <w:numPr>
        <w:ilvl w:val="6"/>
        <w:numId w:val="25"/>
      </w:numPr>
      <w:spacing w:after="140"/>
      <w:outlineLvl w:val="6"/>
    </w:pPr>
    <w:rPr>
      <w:rFonts w:eastAsia="Times New Roman" w:cs="Times New Roman"/>
      <w:kern w:val="20"/>
      <w:sz w:val="20"/>
      <w:szCs w:val="24"/>
      <w:lang w:val="en-GB"/>
    </w:rPr>
  </w:style>
  <w:style w:type="paragraph" w:customStyle="1" w:styleId="Level8">
    <w:name w:val="Level 8"/>
    <w:basedOn w:val="Normal"/>
    <w:rsid w:val="00E466FF"/>
    <w:pPr>
      <w:numPr>
        <w:ilvl w:val="7"/>
        <w:numId w:val="25"/>
      </w:numPr>
      <w:spacing w:after="140"/>
      <w:outlineLvl w:val="7"/>
    </w:pPr>
    <w:rPr>
      <w:rFonts w:eastAsia="Times New Roman" w:cs="Times New Roman"/>
      <w:kern w:val="20"/>
      <w:sz w:val="20"/>
      <w:szCs w:val="24"/>
      <w:lang w:val="en-GB"/>
    </w:rPr>
  </w:style>
  <w:style w:type="paragraph" w:customStyle="1" w:styleId="Level9">
    <w:name w:val="Level 9"/>
    <w:basedOn w:val="Normal"/>
    <w:rsid w:val="00E466FF"/>
    <w:pPr>
      <w:numPr>
        <w:ilvl w:val="8"/>
        <w:numId w:val="25"/>
      </w:numPr>
      <w:spacing w:after="140"/>
      <w:outlineLvl w:val="8"/>
    </w:pPr>
    <w:rPr>
      <w:rFonts w:eastAsia="Times New Roman" w:cs="Times New Roman"/>
      <w:kern w:val="20"/>
      <w:sz w:val="20"/>
      <w:szCs w:val="24"/>
      <w:lang w:val="en-GB"/>
    </w:rPr>
  </w:style>
  <w:style w:type="paragraph" w:customStyle="1" w:styleId="StyleLevel2Bold">
    <w:name w:val="Style Level 2 + Bold"/>
    <w:basedOn w:val="Level2"/>
    <w:link w:val="StyleLevel2BoldChar"/>
    <w:rsid w:val="00E466FF"/>
    <w:pPr>
      <w:keepNext/>
    </w:pPr>
    <w:rPr>
      <w:b/>
      <w:bCs/>
    </w:rPr>
  </w:style>
  <w:style w:type="character" w:customStyle="1" w:styleId="StyleLevel2BoldChar">
    <w:name w:val="Style Level 2 + Bold Char"/>
    <w:basedOn w:val="DefaultParagraphFont"/>
    <w:link w:val="StyleLevel2Bold"/>
    <w:rsid w:val="00E466FF"/>
    <w:rPr>
      <w:rFonts w:ascii="Arial" w:eastAsia="Times New Roman" w:hAnsi="Arial"/>
      <w:b/>
      <w:bCs/>
      <w:kern w:val="20"/>
      <w:szCs w:val="28"/>
      <w:bdr w:val="none" w:sz="0" w:space="0" w:color="auto"/>
      <w:lang w:eastAsia="en-US"/>
    </w:rPr>
  </w:style>
  <w:style w:type="paragraph" w:styleId="Revision">
    <w:name w:val="Revision"/>
    <w:hidden/>
    <w:uiPriority w:val="99"/>
    <w:semiHidden/>
    <w:rsid w:val="006747E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1"/>
      <w:bdr w:val="none" w:sz="0" w:space="0" w:color="auto"/>
      <w:lang w:val="en-SG" w:eastAsia="en-US"/>
    </w:rPr>
  </w:style>
  <w:style w:type="paragraph" w:customStyle="1" w:styleId="AppendixH1">
    <w:name w:val="Appendix H1"/>
    <w:rsid w:val="000D7550"/>
    <w:pPr>
      <w:keepNext/>
      <w:numPr>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0"/>
    </w:pPr>
    <w:rPr>
      <w:rFonts w:ascii="Arial" w:eastAsia="SimSun" w:hAnsi="Arial"/>
      <w:b/>
      <w:sz w:val="22"/>
      <w:szCs w:val="22"/>
      <w:bdr w:val="none" w:sz="0" w:space="0" w:color="auto"/>
      <w:lang w:val="en-US" w:eastAsia="zh-CN"/>
    </w:rPr>
  </w:style>
  <w:style w:type="paragraph" w:customStyle="1" w:styleId="AppendixH2">
    <w:name w:val="Appendix H2"/>
    <w:rsid w:val="000D7550"/>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1"/>
    </w:pPr>
    <w:rPr>
      <w:rFonts w:ascii="Arial" w:eastAsia="SimSun" w:hAnsi="Arial"/>
      <w:bdr w:val="none" w:sz="0" w:space="0" w:color="auto"/>
      <w:lang w:eastAsia="zh-CN"/>
    </w:rPr>
  </w:style>
  <w:style w:type="paragraph" w:customStyle="1" w:styleId="AppendixH3">
    <w:name w:val="Appendix H3"/>
    <w:rsid w:val="000D7550"/>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SimSun" w:hAnsi="Arial"/>
      <w:bdr w:val="none" w:sz="0" w:space="0" w:color="auto"/>
      <w:lang w:eastAsia="zh-CN"/>
    </w:rPr>
  </w:style>
  <w:style w:type="paragraph" w:customStyle="1" w:styleId="AppendixH4">
    <w:name w:val="Appendix H4"/>
    <w:rsid w:val="000D7550"/>
    <w:pPr>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3"/>
    </w:pPr>
    <w:rPr>
      <w:rFonts w:ascii="Arial" w:eastAsia="SimSun" w:hAnsi="Arial"/>
      <w:bdr w:val="none" w:sz="0" w:space="0" w:color="auto"/>
      <w:lang w:eastAsia="zh-CN"/>
    </w:rPr>
  </w:style>
  <w:style w:type="paragraph" w:customStyle="1" w:styleId="AppendixH5">
    <w:name w:val="Appendix H5"/>
    <w:rsid w:val="000D7550"/>
    <w:pPr>
      <w:numPr>
        <w:ilvl w:val="4"/>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4"/>
    </w:pPr>
    <w:rPr>
      <w:rFonts w:ascii="Arial" w:eastAsia="SimSun" w:hAnsi="Arial"/>
      <w:bdr w:val="none" w:sz="0" w:space="0" w:color="auto"/>
      <w:lang w:eastAsia="zh-CN"/>
    </w:rPr>
  </w:style>
  <w:style w:type="paragraph" w:customStyle="1" w:styleId="AppendixH6">
    <w:name w:val="Appendix H6"/>
    <w:rsid w:val="000D7550"/>
    <w:pPr>
      <w:numPr>
        <w:ilvl w:val="5"/>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5"/>
    </w:pPr>
    <w:rPr>
      <w:rFonts w:ascii="Arial" w:eastAsia="SimSun" w:hAnsi="Arial"/>
      <w:bdr w:val="none" w:sz="0" w:space="0" w:color="auto"/>
      <w:lang w:val="en-US" w:eastAsia="zh-CN"/>
    </w:rPr>
  </w:style>
  <w:style w:type="numbering" w:customStyle="1" w:styleId="Style-Appendix">
    <w:name w:val="Style-Appendix"/>
    <w:basedOn w:val="NoList"/>
    <w:rsid w:val="000D7550"/>
    <w:pPr>
      <w:numPr>
        <w:numId w:val="36"/>
      </w:numPr>
    </w:pPr>
  </w:style>
  <w:style w:type="character" w:styleId="FollowedHyperlink">
    <w:name w:val="FollowedHyperlink"/>
    <w:basedOn w:val="DefaultParagraphFont"/>
    <w:uiPriority w:val="99"/>
    <w:semiHidden/>
    <w:unhideWhenUsed/>
    <w:rsid w:val="007A6B22"/>
    <w:rPr>
      <w:color w:val="FF00FF" w:themeColor="followedHyperlink"/>
      <w:u w:val="single"/>
    </w:rPr>
  </w:style>
  <w:style w:type="character" w:styleId="UnresolvedMention">
    <w:name w:val="Unresolved Mention"/>
    <w:basedOn w:val="DefaultParagraphFont"/>
    <w:uiPriority w:val="99"/>
    <w:semiHidden/>
    <w:unhideWhenUsed/>
    <w:rsid w:val="0047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460">
      <w:bodyDiv w:val="1"/>
      <w:marLeft w:val="0"/>
      <w:marRight w:val="0"/>
      <w:marTop w:val="0"/>
      <w:marBottom w:val="0"/>
      <w:divBdr>
        <w:top w:val="none" w:sz="0" w:space="0" w:color="auto"/>
        <w:left w:val="none" w:sz="0" w:space="0" w:color="auto"/>
        <w:bottom w:val="none" w:sz="0" w:space="0" w:color="auto"/>
        <w:right w:val="none" w:sz="0" w:space="0" w:color="auto"/>
      </w:divBdr>
    </w:div>
    <w:div w:id="1348168670">
      <w:bodyDiv w:val="1"/>
      <w:marLeft w:val="0"/>
      <w:marRight w:val="0"/>
      <w:marTop w:val="0"/>
      <w:marBottom w:val="0"/>
      <w:divBdr>
        <w:top w:val="none" w:sz="0" w:space="0" w:color="auto"/>
        <w:left w:val="none" w:sz="0" w:space="0" w:color="auto"/>
        <w:bottom w:val="none" w:sz="0" w:space="0" w:color="auto"/>
        <w:right w:val="none" w:sz="0" w:space="0" w:color="auto"/>
      </w:divBdr>
    </w:div>
    <w:div w:id="1529878179">
      <w:bodyDiv w:val="1"/>
      <w:marLeft w:val="0"/>
      <w:marRight w:val="0"/>
      <w:marTop w:val="0"/>
      <w:marBottom w:val="0"/>
      <w:divBdr>
        <w:top w:val="none" w:sz="0" w:space="0" w:color="auto"/>
        <w:left w:val="none" w:sz="0" w:space="0" w:color="auto"/>
        <w:bottom w:val="none" w:sz="0" w:space="0" w:color="auto"/>
        <w:right w:val="none" w:sz="0" w:space="0" w:color="auto"/>
      </w:divBdr>
    </w:div>
    <w:div w:id="192001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icc.gov.sg/" TargetMode="External"/><Relationship Id="rId2" Type="http://schemas.openxmlformats.org/officeDocument/2006/relationships/hyperlink" Target="http://simc.com.sg/" TargetMode="External"/><Relationship Id="rId1" Type="http://schemas.openxmlformats.org/officeDocument/2006/relationships/hyperlink" Target="http://www.mediation.com.sg/" TargetMode="External"/><Relationship Id="rId4" Type="http://schemas.openxmlformats.org/officeDocument/2006/relationships/hyperlink" Target="http://www.siac.org.s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ingaporelawwatch.sg/About-Singapore-Law/VC-Investment-Model-Agreemen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BE66-E15A-4E24-A5B2-3C030024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14330</Words>
  <Characters>81685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Su Lin</dc:creator>
  <cp:lastModifiedBy>Lim Su Lin</cp:lastModifiedBy>
  <cp:revision>2</cp:revision>
  <dcterms:created xsi:type="dcterms:W3CDTF">2019-11-22T03:42:00Z</dcterms:created>
  <dcterms:modified xsi:type="dcterms:W3CDTF">2019-11-22T03:42:00Z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oFAAc7krgLHoShVk65w4FgViJs/JnojRsSI35iI1YTJViKQqG40VOidE6JOGErfWuAB+DPBPbGspjFS4
hz85qGPW0AJQYqLxsh9Y6Rxwg0dTu2RdyqO8WRLhMR0JrapViGx6vgvJznnf/hy4hz85qGPW0AJQ
YqLxsh9Y6Rxwg0dTu2RdyqO8WRLhMYlpQOmDi26q6kiBuMGTq4cdoOjxOXhH7szqes2V03PR7lkT
Iayo85AmXrkH8+V6y</vt:lpwstr>
  </property>
  <property fmtid="{D5CDD505-2E9C-101B-9397-08002B2CF9AE}" pid="3" name="MAIL_MSG_ID2">
    <vt:lpwstr>p6JWcyQ7/bXzKk2idFaPtXvL5C+kfhznO5+iURLRqSOpyNkSDyomYJbDqxD
GKppLPLt3EkXaNN2GGmsE1sOeF+ZmC/YXcw+Ld2dbZnvK8s3</vt:lpwstr>
  </property>
  <property fmtid="{D5CDD505-2E9C-101B-9397-08002B2CF9AE}" pid="4" name="RESPONSE_SENDER_NAME">
    <vt:lpwstr>sAAAGYoQX4c3X/IGQiJ3xDI9NspMtp0nCXCx+kd3JxZB4lU=</vt:lpwstr>
  </property>
  <property fmtid="{D5CDD505-2E9C-101B-9397-08002B2CF9AE}" pid="5" name="EMAIL_OWNER_ADDRESS">
    <vt:lpwstr>ABAAVOAfoSrQoywKnfvoUI8XfhVzqOfnz8U7udx3W2+LW1Ve7zpiNL5qGjILlTuDxpRR</vt:lpwstr>
  </property>
</Properties>
</file>